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0F" w:rsidRPr="00BF48F9" w:rsidRDefault="00985E37" w:rsidP="00F62069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 w:rsidRPr="00BF48F9">
        <w:rPr>
          <w:rFonts w:ascii="標楷體" w:eastAsia="標楷體" w:hAnsi="標楷體" w:hint="eastAsia"/>
          <w:b/>
          <w:sz w:val="32"/>
        </w:rPr>
        <w:t>休假改進措施109年新制重點</w:t>
      </w:r>
    </w:p>
    <w:p w:rsidR="001515D0" w:rsidRPr="00F62069" w:rsidRDefault="00BF48F9" w:rsidP="00BF48F9">
      <w:pPr>
        <w:spacing w:line="32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108.10.8人事室製</w:t>
      </w:r>
    </w:p>
    <w:tbl>
      <w:tblPr>
        <w:tblStyle w:val="a4"/>
        <w:tblW w:w="9776" w:type="dxa"/>
        <w:tblLook w:val="04A0"/>
      </w:tblPr>
      <w:tblGrid>
        <w:gridCol w:w="1980"/>
        <w:gridCol w:w="1984"/>
        <w:gridCol w:w="2127"/>
        <w:gridCol w:w="3685"/>
      </w:tblGrid>
      <w:tr w:rsidR="001515D0" w:rsidRPr="00BF48F9" w:rsidTr="00BF48F9">
        <w:trPr>
          <w:trHeight w:val="495"/>
        </w:trPr>
        <w:tc>
          <w:tcPr>
            <w:tcW w:w="1980" w:type="dxa"/>
          </w:tcPr>
          <w:p w:rsidR="001515D0" w:rsidRPr="00BF48F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48F9">
              <w:rPr>
                <w:rFonts w:ascii="標楷體" w:eastAsia="標楷體" w:hAnsi="標楷體" w:hint="eastAsia"/>
                <w:b/>
                <w:sz w:val="28"/>
              </w:rPr>
              <w:t>修正內容</w:t>
            </w:r>
          </w:p>
        </w:tc>
        <w:tc>
          <w:tcPr>
            <w:tcW w:w="1984" w:type="dxa"/>
          </w:tcPr>
          <w:p w:rsidR="001515D0" w:rsidRPr="00BF48F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48F9">
              <w:rPr>
                <w:rFonts w:ascii="標楷體" w:eastAsia="標楷體" w:hAnsi="標楷體" w:hint="eastAsia"/>
                <w:b/>
                <w:sz w:val="28"/>
              </w:rPr>
              <w:t>109年新制</w:t>
            </w:r>
          </w:p>
        </w:tc>
        <w:tc>
          <w:tcPr>
            <w:tcW w:w="2127" w:type="dxa"/>
          </w:tcPr>
          <w:p w:rsidR="001515D0" w:rsidRPr="00BF48F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48F9">
              <w:rPr>
                <w:rFonts w:ascii="標楷體" w:eastAsia="標楷體" w:hAnsi="標楷體" w:hint="eastAsia"/>
                <w:b/>
                <w:sz w:val="28"/>
              </w:rPr>
              <w:t>現行制度</w:t>
            </w:r>
          </w:p>
        </w:tc>
        <w:tc>
          <w:tcPr>
            <w:tcW w:w="3685" w:type="dxa"/>
          </w:tcPr>
          <w:p w:rsidR="001515D0" w:rsidRPr="00BF48F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48F9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1515D0" w:rsidRPr="00F62069" w:rsidTr="00BF48F9">
        <w:trPr>
          <w:trHeight w:val="546"/>
        </w:trPr>
        <w:tc>
          <w:tcPr>
            <w:tcW w:w="1980" w:type="dxa"/>
          </w:tcPr>
          <w:p w:rsidR="001515D0" w:rsidRPr="00F62069" w:rsidRDefault="001515D0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強制休假日數</w:t>
            </w:r>
          </w:p>
        </w:tc>
        <w:tc>
          <w:tcPr>
            <w:tcW w:w="1984" w:type="dxa"/>
          </w:tcPr>
          <w:p w:rsidR="001515D0" w:rsidRPr="00F6206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10</w:t>
            </w:r>
            <w:r w:rsidR="00F62069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127" w:type="dxa"/>
          </w:tcPr>
          <w:p w:rsidR="001515D0" w:rsidRPr="00F6206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14</w:t>
            </w:r>
            <w:r w:rsidR="00F62069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685" w:type="dxa"/>
          </w:tcPr>
          <w:p w:rsidR="001515D0" w:rsidRPr="00F62069" w:rsidRDefault="005C286D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下修強制休假日數</w:t>
            </w:r>
            <w:r w:rsidR="00C66C71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  <w:tr w:rsidR="001515D0" w:rsidRPr="00F62069" w:rsidTr="00BF48F9">
        <w:trPr>
          <w:trHeight w:val="850"/>
        </w:trPr>
        <w:tc>
          <w:tcPr>
            <w:tcW w:w="1980" w:type="dxa"/>
          </w:tcPr>
          <w:p w:rsidR="001515D0" w:rsidRPr="00F62069" w:rsidRDefault="001515D0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國旅卡最高額度</w:t>
            </w:r>
          </w:p>
        </w:tc>
        <w:tc>
          <w:tcPr>
            <w:tcW w:w="1984" w:type="dxa"/>
          </w:tcPr>
          <w:p w:rsidR="00F6206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16000</w:t>
            </w:r>
            <w:r w:rsidR="00F62069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1515D0" w:rsidRPr="00F6206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(1600元/日)</w:t>
            </w:r>
          </w:p>
        </w:tc>
        <w:tc>
          <w:tcPr>
            <w:tcW w:w="2127" w:type="dxa"/>
          </w:tcPr>
          <w:p w:rsidR="00F6206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16000</w:t>
            </w:r>
            <w:r w:rsidR="00F62069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1515D0" w:rsidRPr="00F62069" w:rsidRDefault="001515D0" w:rsidP="00F620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(1143元/日)</w:t>
            </w:r>
          </w:p>
        </w:tc>
        <w:tc>
          <w:tcPr>
            <w:tcW w:w="3685" w:type="dxa"/>
          </w:tcPr>
          <w:p w:rsidR="001515D0" w:rsidRPr="00F62069" w:rsidRDefault="001515D0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最高額度不變，惟折算一日額度不同</w:t>
            </w:r>
            <w:r w:rsidR="00F6206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15D0" w:rsidRPr="00F62069" w:rsidTr="00BF48F9">
        <w:tc>
          <w:tcPr>
            <w:tcW w:w="1980" w:type="dxa"/>
          </w:tcPr>
          <w:p w:rsidR="001515D0" w:rsidRPr="00F62069" w:rsidRDefault="00A94C84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休假日數與額度</w:t>
            </w:r>
          </w:p>
        </w:tc>
        <w:tc>
          <w:tcPr>
            <w:tcW w:w="1984" w:type="dxa"/>
          </w:tcPr>
          <w:p w:rsidR="001515D0" w:rsidRPr="0037023F" w:rsidRDefault="005C286D" w:rsidP="0037023F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7023F">
              <w:rPr>
                <w:rFonts w:ascii="標楷體" w:eastAsia="標楷體" w:hAnsi="標楷體" w:hint="eastAsia"/>
                <w:sz w:val="28"/>
              </w:rPr>
              <w:t>按實際休假日數以每日1600元折算國旅卡額度，惟</w:t>
            </w:r>
            <w:r w:rsidR="001515D0" w:rsidRPr="0037023F">
              <w:rPr>
                <w:rFonts w:ascii="標楷體" w:eastAsia="標楷體" w:hAnsi="標楷體" w:hint="eastAsia"/>
                <w:sz w:val="28"/>
              </w:rPr>
              <w:t>無休假或休假2日以下者均核給3200元額度</w:t>
            </w:r>
            <w:r w:rsidR="00A94C84" w:rsidRPr="0037023F">
              <w:rPr>
                <w:rFonts w:ascii="標楷體" w:eastAsia="標楷體" w:hAnsi="標楷體" w:hint="eastAsia"/>
                <w:sz w:val="28"/>
              </w:rPr>
              <w:t>，但任職前在同一年度內已核給休假補助者應予扣除。</w:t>
            </w:r>
          </w:p>
          <w:p w:rsidR="0037023F" w:rsidRPr="0037023F" w:rsidRDefault="0037023F" w:rsidP="0037023F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7023F">
              <w:rPr>
                <w:rFonts w:ascii="標楷體" w:eastAsia="標楷體" w:hAnsi="標楷體" w:hint="eastAsia"/>
                <w:sz w:val="28"/>
              </w:rPr>
              <w:t>休假資格在五日以下者，其補助總額均屬自行運用額度；逾五日之休假補助，屬觀光旅遊額度。</w:t>
            </w:r>
          </w:p>
        </w:tc>
        <w:tc>
          <w:tcPr>
            <w:tcW w:w="2127" w:type="dxa"/>
          </w:tcPr>
          <w:p w:rsidR="001515D0" w:rsidRPr="0037023F" w:rsidRDefault="001515D0" w:rsidP="0037023F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37023F">
              <w:rPr>
                <w:rFonts w:ascii="標楷體" w:eastAsia="標楷體" w:hAnsi="標楷體" w:hint="eastAsia"/>
                <w:sz w:val="28"/>
              </w:rPr>
              <w:t>按實際休假日數以每日1143元折算國旅卡額度</w:t>
            </w:r>
          </w:p>
          <w:p w:rsidR="0037023F" w:rsidRPr="0037023F" w:rsidRDefault="0037023F" w:rsidP="0037023F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休假資格在7</w:t>
            </w:r>
            <w:r w:rsidRPr="0037023F">
              <w:rPr>
                <w:rFonts w:ascii="標楷體" w:eastAsia="標楷體" w:hAnsi="標楷體" w:hint="eastAsia"/>
                <w:sz w:val="28"/>
              </w:rPr>
              <w:t>日以下者，其補助總額均屬自行運用額度；逾七日者，補助總額中新臺幣八千元之額度屬觀光旅遊額度；觀光旅遊額度以外之補助額度屬自行運用額度。</w:t>
            </w:r>
          </w:p>
          <w:p w:rsidR="0037023F" w:rsidRPr="0037023F" w:rsidRDefault="0037023F" w:rsidP="0037023F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:rsidR="001515D0" w:rsidRDefault="0037023F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</w:t>
            </w:r>
            <w:r w:rsidR="00BF48F9">
              <w:rPr>
                <w:rFonts w:ascii="標楷體" w:eastAsia="標楷體" w:hAnsi="標楷體" w:hint="eastAsia"/>
                <w:sz w:val="28"/>
              </w:rPr>
              <w:t>制</w:t>
            </w:r>
            <w:r w:rsidR="007E5598">
              <w:rPr>
                <w:rFonts w:ascii="標楷體" w:eastAsia="標楷體" w:hAnsi="標楷體" w:hint="eastAsia"/>
                <w:sz w:val="28"/>
              </w:rPr>
              <w:t>休假日數與額度</w:t>
            </w:r>
            <w:r>
              <w:rPr>
                <w:rFonts w:ascii="標楷體" w:eastAsia="標楷體" w:hAnsi="標楷體" w:hint="eastAsia"/>
                <w:sz w:val="28"/>
              </w:rPr>
              <w:t>一覽</w:t>
            </w:r>
            <w:r w:rsidR="007E5598">
              <w:rPr>
                <w:rFonts w:ascii="標楷體" w:eastAsia="標楷體" w:hAnsi="標楷體" w:hint="eastAsia"/>
                <w:sz w:val="28"/>
              </w:rPr>
              <w:t>表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92"/>
              <w:gridCol w:w="1134"/>
              <w:gridCol w:w="1133"/>
            </w:tblGrid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休假</w:t>
                  </w:r>
                </w:p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日數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一般消費額度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觀光旅遊額度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0-2日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3200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2.5日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4800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5600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6400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7200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5.5日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6日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1600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6.5日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2400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7日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3200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7.5日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4000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4800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5600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9日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6400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9.5日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7200</w:t>
                  </w:r>
                </w:p>
              </w:tc>
            </w:tr>
            <w:tr w:rsidR="007E5598" w:rsidTr="000E6912">
              <w:tc>
                <w:tcPr>
                  <w:tcW w:w="1413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10日以上</w:t>
                  </w:r>
                </w:p>
              </w:tc>
              <w:tc>
                <w:tcPr>
                  <w:tcW w:w="1276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  <w:tc>
                <w:tcPr>
                  <w:tcW w:w="1275" w:type="dxa"/>
                </w:tcPr>
                <w:p w:rsidR="007E5598" w:rsidRDefault="007E5598" w:rsidP="007E559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8000</w:t>
                  </w:r>
                </w:p>
              </w:tc>
            </w:tr>
          </w:tbl>
          <w:p w:rsidR="007E5598" w:rsidRPr="00F62069" w:rsidRDefault="007E5598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515D0" w:rsidRPr="00F62069" w:rsidTr="00804AC4">
        <w:tc>
          <w:tcPr>
            <w:tcW w:w="1980" w:type="dxa"/>
          </w:tcPr>
          <w:p w:rsidR="001515D0" w:rsidRPr="00F62069" w:rsidRDefault="00F62069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國旅卡</w:t>
            </w:r>
            <w:r w:rsidR="0037023F">
              <w:rPr>
                <w:rFonts w:ascii="標楷體" w:eastAsia="標楷體" w:hAnsi="標楷體" w:hint="eastAsia"/>
                <w:sz w:val="28"/>
              </w:rPr>
              <w:t>消費</w:t>
            </w:r>
            <w:r>
              <w:rPr>
                <w:rFonts w:ascii="標楷體" w:eastAsia="標楷體" w:hAnsi="標楷體" w:hint="eastAsia"/>
                <w:sz w:val="28"/>
              </w:rPr>
              <w:t>補助資格</w:t>
            </w:r>
          </w:p>
        </w:tc>
        <w:tc>
          <w:tcPr>
            <w:tcW w:w="1984" w:type="dxa"/>
            <w:shd w:val="clear" w:color="auto" w:fill="FFFF00"/>
          </w:tcPr>
          <w:p w:rsidR="001515D0" w:rsidRPr="00F62069" w:rsidRDefault="00F62069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於特約商店消費(不論是否休假期間)</w:t>
            </w:r>
          </w:p>
        </w:tc>
        <w:tc>
          <w:tcPr>
            <w:tcW w:w="2127" w:type="dxa"/>
          </w:tcPr>
          <w:p w:rsidR="001515D0" w:rsidRPr="00F62069" w:rsidRDefault="00F62069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需於休假時於特約商店消費</w:t>
            </w:r>
          </w:p>
        </w:tc>
        <w:tc>
          <w:tcPr>
            <w:tcW w:w="3685" w:type="dxa"/>
          </w:tcPr>
          <w:p w:rsidR="001515D0" w:rsidRPr="00F62069" w:rsidRDefault="00F62069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804AC4">
              <w:rPr>
                <w:rFonts w:ascii="標楷體" w:eastAsia="標楷體" w:hAnsi="標楷體" w:hint="eastAsia"/>
                <w:sz w:val="28"/>
                <w:shd w:val="clear" w:color="auto" w:fill="FFFF00"/>
              </w:rPr>
              <w:t>休假與國旅卡補助</w:t>
            </w:r>
            <w:r w:rsidR="0037023F" w:rsidRPr="00804AC4">
              <w:rPr>
                <w:rFonts w:ascii="標楷體" w:eastAsia="標楷體" w:hAnsi="標楷體" w:hint="eastAsia"/>
                <w:sz w:val="28"/>
                <w:shd w:val="clear" w:color="auto" w:fill="FFFF00"/>
              </w:rPr>
              <w:t>脫</w:t>
            </w:r>
            <w:r w:rsidRPr="00804AC4">
              <w:rPr>
                <w:rFonts w:ascii="標楷體" w:eastAsia="標楷體" w:hAnsi="標楷體" w:hint="eastAsia"/>
                <w:sz w:val="28"/>
                <w:shd w:val="clear" w:color="auto" w:fill="FFFF00"/>
              </w:rPr>
              <w:t>勾，休假僅影響國旅卡補助額度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E5598" w:rsidRPr="00F62069" w:rsidTr="00BF48F9">
        <w:tc>
          <w:tcPr>
            <w:tcW w:w="1980" w:type="dxa"/>
          </w:tcPr>
          <w:p w:rsidR="007E5598" w:rsidRPr="00F62069" w:rsidRDefault="007E5598" w:rsidP="000E6912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得因特殊原因申請自行運用額度之對象</w:t>
            </w:r>
          </w:p>
        </w:tc>
        <w:tc>
          <w:tcPr>
            <w:tcW w:w="1984" w:type="dxa"/>
          </w:tcPr>
          <w:p w:rsidR="007E5598" w:rsidRPr="00F62069" w:rsidRDefault="007E5598" w:rsidP="000E6912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公務人員本人、配偶或直系血親</w:t>
            </w:r>
          </w:p>
        </w:tc>
        <w:tc>
          <w:tcPr>
            <w:tcW w:w="2127" w:type="dxa"/>
          </w:tcPr>
          <w:p w:rsidR="007E5598" w:rsidRPr="00F62069" w:rsidRDefault="007E5598" w:rsidP="000E6912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公務人員本人</w:t>
            </w:r>
          </w:p>
        </w:tc>
        <w:tc>
          <w:tcPr>
            <w:tcW w:w="3685" w:type="dxa"/>
          </w:tcPr>
          <w:p w:rsidR="007E5598" w:rsidRPr="00F62069" w:rsidRDefault="007E5598" w:rsidP="000E6912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F62069">
              <w:rPr>
                <w:rFonts w:ascii="標楷體" w:eastAsia="標楷體" w:hAnsi="標楷體" w:hint="eastAsia"/>
                <w:sz w:val="28"/>
              </w:rPr>
              <w:t>特殊原因係因身心障礙、懷孕或重大傷病，於當年確實無法參加觀光旅遊，經服務機關認定者，當年補助總額均屬自行運用額度。</w:t>
            </w:r>
          </w:p>
        </w:tc>
      </w:tr>
      <w:tr w:rsidR="001515D0" w:rsidRPr="00F62069" w:rsidTr="00BF48F9">
        <w:tc>
          <w:tcPr>
            <w:tcW w:w="1980" w:type="dxa"/>
          </w:tcPr>
          <w:p w:rsidR="001515D0" w:rsidRPr="007E5598" w:rsidRDefault="0037023F" w:rsidP="0037023F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有關</w:t>
            </w:r>
            <w:r w:rsidRPr="0037023F">
              <w:rPr>
                <w:rFonts w:ascii="標楷體" w:eastAsia="標楷體" w:hAnsi="標楷體" w:hint="eastAsia"/>
                <w:sz w:val="28"/>
              </w:rPr>
              <w:t>珠寶銀樓業及儲值性商品</w:t>
            </w:r>
            <w:r>
              <w:rPr>
                <w:rFonts w:ascii="標楷體" w:eastAsia="標楷體" w:hAnsi="標楷體" w:hint="eastAsia"/>
                <w:sz w:val="28"/>
              </w:rPr>
              <w:t>之規定</w:t>
            </w:r>
          </w:p>
        </w:tc>
        <w:tc>
          <w:tcPr>
            <w:tcW w:w="1984" w:type="dxa"/>
          </w:tcPr>
          <w:p w:rsidR="001515D0" w:rsidRPr="00F62069" w:rsidRDefault="0037023F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刪除是類規定</w:t>
            </w:r>
          </w:p>
        </w:tc>
        <w:tc>
          <w:tcPr>
            <w:tcW w:w="2127" w:type="dxa"/>
          </w:tcPr>
          <w:p w:rsidR="001515D0" w:rsidRPr="00F62069" w:rsidRDefault="0037023F" w:rsidP="0037023F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特約商店排除珠寶銀樓業及儲值性商品不得納入補助</w:t>
            </w:r>
          </w:p>
        </w:tc>
        <w:tc>
          <w:tcPr>
            <w:tcW w:w="3685" w:type="dxa"/>
          </w:tcPr>
          <w:p w:rsidR="001515D0" w:rsidRPr="00F62069" w:rsidRDefault="0037023F" w:rsidP="00F62069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7023F">
              <w:rPr>
                <w:rFonts w:ascii="標楷體" w:eastAsia="標楷體" w:hAnsi="標楷體" w:hint="eastAsia"/>
                <w:sz w:val="28"/>
              </w:rPr>
              <w:t>各行業別之刷卡消費均核實補助。</w:t>
            </w:r>
          </w:p>
        </w:tc>
      </w:tr>
    </w:tbl>
    <w:p w:rsidR="007E5598" w:rsidRPr="00F62069" w:rsidRDefault="00EA307D" w:rsidP="00EA307D">
      <w:pPr>
        <w:spacing w:line="32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備註：本案修正規定自109年1月1日起實施，適用對象為公務人員，教師兼行政職務人員另依教育部公布辦理。</w:t>
      </w:r>
    </w:p>
    <w:sectPr w:rsidR="007E5598" w:rsidRPr="00F62069" w:rsidSect="00EA307D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57" w:rsidRDefault="00AF4D57" w:rsidP="00804AC4">
      <w:r>
        <w:separator/>
      </w:r>
    </w:p>
  </w:endnote>
  <w:endnote w:type="continuationSeparator" w:id="0">
    <w:p w:rsidR="00AF4D57" w:rsidRDefault="00AF4D57" w:rsidP="0080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57" w:rsidRDefault="00AF4D57" w:rsidP="00804AC4">
      <w:r>
        <w:separator/>
      </w:r>
    </w:p>
  </w:footnote>
  <w:footnote w:type="continuationSeparator" w:id="0">
    <w:p w:rsidR="00AF4D57" w:rsidRDefault="00AF4D57" w:rsidP="00804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809"/>
    <w:multiLevelType w:val="hybridMultilevel"/>
    <w:tmpl w:val="01300F74"/>
    <w:lvl w:ilvl="0" w:tplc="8148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B13555"/>
    <w:multiLevelType w:val="hybridMultilevel"/>
    <w:tmpl w:val="ACBC2640"/>
    <w:lvl w:ilvl="0" w:tplc="0E0E8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D81ED9"/>
    <w:multiLevelType w:val="hybridMultilevel"/>
    <w:tmpl w:val="1EC83FD2"/>
    <w:lvl w:ilvl="0" w:tplc="19D2D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410BC3"/>
    <w:multiLevelType w:val="hybridMultilevel"/>
    <w:tmpl w:val="F682602A"/>
    <w:lvl w:ilvl="0" w:tplc="E0BE9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E37"/>
    <w:rsid w:val="001515D0"/>
    <w:rsid w:val="003072F2"/>
    <w:rsid w:val="0037023F"/>
    <w:rsid w:val="005C286D"/>
    <w:rsid w:val="005C6E8F"/>
    <w:rsid w:val="007E5598"/>
    <w:rsid w:val="00804AC4"/>
    <w:rsid w:val="00985E37"/>
    <w:rsid w:val="00A94C84"/>
    <w:rsid w:val="00AF4D57"/>
    <w:rsid w:val="00BF48F9"/>
    <w:rsid w:val="00C66C71"/>
    <w:rsid w:val="00E32F0F"/>
    <w:rsid w:val="00EA307D"/>
    <w:rsid w:val="00F6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37"/>
    <w:pPr>
      <w:ind w:leftChars="200" w:left="480"/>
    </w:pPr>
  </w:style>
  <w:style w:type="table" w:styleId="a4">
    <w:name w:val="Table Grid"/>
    <w:basedOn w:val="a1"/>
    <w:uiPriority w:val="39"/>
    <w:rsid w:val="0015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04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04AC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04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04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2019-10-08T01:28:00Z</dcterms:created>
  <dcterms:modified xsi:type="dcterms:W3CDTF">2019-10-08T02:53:00Z</dcterms:modified>
</cp:coreProperties>
</file>