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62CF" w:rsidRPr="00207C3E" w:rsidRDefault="00B87635" w:rsidP="0025551A">
      <w:pPr>
        <w:ind w:leftChars="-354" w:left="-850" w:rightChars="-201" w:right="-482"/>
        <w:jc w:val="center"/>
        <w:rPr>
          <w:rFonts w:ascii="標楷體" w:eastAsia="標楷體" w:hAnsi="標楷體"/>
          <w:sz w:val="44"/>
          <w:szCs w:val="44"/>
        </w:rPr>
      </w:pPr>
      <w:r w:rsidRPr="00207C3E">
        <w:rPr>
          <w:rFonts w:ascii="標楷體" w:eastAsia="標楷體" w:hAnsi="標楷體" w:hint="eastAsia"/>
          <w:sz w:val="44"/>
          <w:szCs w:val="44"/>
        </w:rPr>
        <w:t>臺南市安定國小附設幼兒園</w:t>
      </w:r>
      <w:r w:rsidR="00407697" w:rsidRPr="00207C3E">
        <w:rPr>
          <w:rFonts w:ascii="標楷體" w:eastAsia="標楷體" w:hAnsi="標楷體" w:hint="eastAsia"/>
          <w:b/>
          <w:sz w:val="44"/>
          <w:szCs w:val="44"/>
        </w:rPr>
        <w:t>1</w:t>
      </w:r>
      <w:r w:rsidR="00A16C4E" w:rsidRPr="00207C3E">
        <w:rPr>
          <w:rFonts w:ascii="標楷體" w:eastAsia="標楷體" w:hAnsi="標楷體" w:hint="eastAsia"/>
          <w:b/>
          <w:sz w:val="44"/>
          <w:szCs w:val="44"/>
        </w:rPr>
        <w:t>1</w:t>
      </w:r>
      <w:r w:rsidR="00320E3D">
        <w:rPr>
          <w:rFonts w:ascii="標楷體" w:eastAsia="標楷體" w:hAnsi="標楷體" w:hint="eastAsia"/>
          <w:b/>
          <w:sz w:val="44"/>
          <w:szCs w:val="44"/>
        </w:rPr>
        <w:t>1</w:t>
      </w:r>
      <w:r w:rsidR="002C02C9" w:rsidRPr="00207C3E">
        <w:rPr>
          <w:rFonts w:ascii="標楷體" w:eastAsia="標楷體" w:hAnsi="標楷體" w:hint="eastAsia"/>
          <w:b/>
          <w:sz w:val="44"/>
          <w:szCs w:val="44"/>
        </w:rPr>
        <w:t>學年度新生入園</w:t>
      </w:r>
      <w:r w:rsidR="00700426" w:rsidRPr="00207C3E">
        <w:rPr>
          <w:rFonts w:ascii="標楷體" w:eastAsia="標楷體" w:hAnsi="標楷體" w:hint="eastAsia"/>
          <w:b/>
          <w:sz w:val="44"/>
          <w:szCs w:val="44"/>
        </w:rPr>
        <w:t>登記</w:t>
      </w:r>
    </w:p>
    <w:p w:rsidR="00207C3E" w:rsidRPr="00207C3E" w:rsidRDefault="007F06E9" w:rsidP="00207C3E">
      <w:pPr>
        <w:spacing w:line="400" w:lineRule="exact"/>
        <w:ind w:leftChars="-354" w:left="-850" w:rightChars="-201" w:right="-482"/>
        <w:jc w:val="center"/>
        <w:rPr>
          <w:rFonts w:ascii="標楷體" w:eastAsia="標楷體" w:hAnsi="標楷體"/>
          <w:b/>
          <w:sz w:val="36"/>
          <w:szCs w:val="36"/>
        </w:rPr>
      </w:pPr>
      <w:r w:rsidRPr="00207C3E">
        <w:rPr>
          <w:rFonts w:ascii="標楷體" w:eastAsia="標楷體" w:hAnsi="標楷體" w:hint="eastAsia"/>
          <w:b/>
          <w:sz w:val="36"/>
          <w:szCs w:val="36"/>
        </w:rPr>
        <w:t>優先就讀名冊</w:t>
      </w:r>
    </w:p>
    <w:p w:rsidR="007F06E9" w:rsidRPr="00207C3E" w:rsidRDefault="00207C3E" w:rsidP="00207C3E">
      <w:pPr>
        <w:spacing w:line="400" w:lineRule="exact"/>
        <w:ind w:leftChars="-354" w:left="-850" w:rightChars="-201" w:right="-482"/>
        <w:jc w:val="center"/>
        <w:rPr>
          <w:rFonts w:ascii="標楷體" w:eastAsia="標楷體" w:hAnsi="標楷體"/>
          <w:sz w:val="28"/>
          <w:szCs w:val="28"/>
        </w:rPr>
      </w:pPr>
      <w:r w:rsidRPr="00207C3E">
        <w:rPr>
          <w:rFonts w:ascii="標楷體" w:eastAsia="標楷體" w:hAnsi="標楷體" w:hint="eastAsia"/>
          <w:sz w:val="28"/>
          <w:szCs w:val="28"/>
        </w:rPr>
        <w:t xml:space="preserve"> (</w:t>
      </w:r>
      <w:r>
        <w:rPr>
          <w:rFonts w:ascii="標楷體" w:eastAsia="標楷體" w:hAnsi="標楷體" w:hint="eastAsia"/>
          <w:sz w:val="28"/>
          <w:szCs w:val="28"/>
        </w:rPr>
        <w:t>符合優先入園條件且於可招收名額內</w:t>
      </w:r>
      <w:r w:rsidRPr="00207C3E">
        <w:rPr>
          <w:rFonts w:ascii="標楷體" w:eastAsia="標楷體" w:hAnsi="標楷體" w:hint="eastAsia"/>
          <w:sz w:val="28"/>
          <w:szCs w:val="28"/>
        </w:rPr>
        <w:t>)</w:t>
      </w:r>
    </w:p>
    <w:tbl>
      <w:tblPr>
        <w:tblStyle w:val="a3"/>
        <w:tblpPr w:leftFromText="180" w:rightFromText="180" w:vertAnchor="page" w:horzAnchor="margin" w:tblpY="2225"/>
        <w:tblW w:w="10490" w:type="dxa"/>
        <w:tblLook w:val="04A0" w:firstRow="1" w:lastRow="0" w:firstColumn="1" w:lastColumn="0" w:noHBand="0" w:noVBand="1"/>
      </w:tblPr>
      <w:tblGrid>
        <w:gridCol w:w="2098"/>
        <w:gridCol w:w="2098"/>
        <w:gridCol w:w="2098"/>
        <w:gridCol w:w="2098"/>
        <w:gridCol w:w="2098"/>
      </w:tblGrid>
      <w:tr w:rsidR="00246E11" w:rsidRPr="00B87635" w:rsidTr="008C10C3">
        <w:trPr>
          <w:trHeight w:val="695"/>
        </w:trPr>
        <w:tc>
          <w:tcPr>
            <w:tcW w:w="2098" w:type="dxa"/>
            <w:vAlign w:val="center"/>
          </w:tcPr>
          <w:p w:rsidR="00246E11" w:rsidRPr="008C10C3" w:rsidRDefault="00246E11" w:rsidP="00246E11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5</w:t>
            </w:r>
            <w:r w:rsidRPr="008C10C3">
              <w:rPr>
                <w:rFonts w:ascii="標楷體" w:eastAsia="標楷體" w:hAnsi="標楷體" w:hint="eastAsia"/>
                <w:sz w:val="32"/>
                <w:szCs w:val="32"/>
              </w:rPr>
              <w:t>01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蕭○○</w:t>
            </w:r>
          </w:p>
        </w:tc>
        <w:tc>
          <w:tcPr>
            <w:tcW w:w="2098" w:type="dxa"/>
            <w:vAlign w:val="center"/>
          </w:tcPr>
          <w:p w:rsidR="00246E11" w:rsidRPr="008C10C3" w:rsidRDefault="00246E11" w:rsidP="00246E11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5</w:t>
            </w:r>
            <w:r w:rsidRPr="008C10C3">
              <w:rPr>
                <w:rFonts w:ascii="標楷體" w:eastAsia="標楷體" w:hAnsi="標楷體" w:hint="eastAsia"/>
                <w:sz w:val="32"/>
                <w:szCs w:val="32"/>
              </w:rPr>
              <w:t>0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  <w:r w:rsidRPr="008C10C3">
              <w:rPr>
                <w:rFonts w:ascii="標楷體" w:eastAsia="標楷體" w:hAnsi="標楷體" w:hint="eastAsia"/>
                <w:sz w:val="32"/>
                <w:szCs w:val="32"/>
              </w:rPr>
              <w:t>蕭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○○</w:t>
            </w:r>
          </w:p>
        </w:tc>
        <w:tc>
          <w:tcPr>
            <w:tcW w:w="2098" w:type="dxa"/>
            <w:vAlign w:val="center"/>
          </w:tcPr>
          <w:p w:rsidR="00246E11" w:rsidRPr="008C10C3" w:rsidRDefault="00246E11" w:rsidP="00246E11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404王</w:t>
            </w:r>
            <w:r w:rsidRPr="00335821">
              <w:rPr>
                <w:rFonts w:ascii="標楷體" w:eastAsia="標楷體" w:hAnsi="標楷體" w:hint="eastAsia"/>
                <w:sz w:val="32"/>
                <w:szCs w:val="32"/>
              </w:rPr>
              <w:t>○○</w:t>
            </w:r>
          </w:p>
        </w:tc>
        <w:tc>
          <w:tcPr>
            <w:tcW w:w="2098" w:type="dxa"/>
            <w:vAlign w:val="center"/>
          </w:tcPr>
          <w:p w:rsidR="00246E11" w:rsidRPr="008C10C3" w:rsidRDefault="00246E11" w:rsidP="00246E11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305林○○</w:t>
            </w:r>
          </w:p>
        </w:tc>
        <w:tc>
          <w:tcPr>
            <w:tcW w:w="2098" w:type="dxa"/>
            <w:vAlign w:val="center"/>
          </w:tcPr>
          <w:p w:rsidR="00246E11" w:rsidRPr="00246E11" w:rsidRDefault="00246E11" w:rsidP="00246E11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246E11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307</w:t>
            </w:r>
            <w:r w:rsidRPr="00246E11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 xml:space="preserve"> </w:t>
            </w:r>
            <w:r w:rsidRPr="00246E11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蘇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○○</w:t>
            </w:r>
          </w:p>
        </w:tc>
      </w:tr>
      <w:tr w:rsidR="00246E11" w:rsidRPr="00B87635" w:rsidTr="00B96870">
        <w:trPr>
          <w:trHeight w:val="695"/>
        </w:trPr>
        <w:tc>
          <w:tcPr>
            <w:tcW w:w="2098" w:type="dxa"/>
          </w:tcPr>
          <w:p w:rsidR="00246E11" w:rsidRDefault="00246E11" w:rsidP="00D05689">
            <w:pPr>
              <w:jc w:val="center"/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30</w:t>
            </w:r>
            <w:r w:rsidR="00D05689">
              <w:rPr>
                <w:rFonts w:ascii="標楷體" w:eastAsia="標楷體" w:hAnsi="標楷體" w:hint="eastAsia"/>
                <w:sz w:val="32"/>
                <w:szCs w:val="32"/>
              </w:rPr>
              <w:t>2趙</w:t>
            </w:r>
            <w:r w:rsidRPr="00335821">
              <w:rPr>
                <w:rFonts w:ascii="標楷體" w:eastAsia="標楷體" w:hAnsi="標楷體" w:hint="eastAsia"/>
                <w:sz w:val="32"/>
                <w:szCs w:val="32"/>
              </w:rPr>
              <w:t>○</w:t>
            </w:r>
            <w:r w:rsidR="00D05689" w:rsidRPr="00335821">
              <w:rPr>
                <w:rFonts w:ascii="標楷體" w:eastAsia="標楷體" w:hAnsi="標楷體" w:hint="eastAsia"/>
                <w:sz w:val="32"/>
                <w:szCs w:val="32"/>
              </w:rPr>
              <w:t>○</w:t>
            </w:r>
          </w:p>
        </w:tc>
        <w:tc>
          <w:tcPr>
            <w:tcW w:w="2098" w:type="dxa"/>
          </w:tcPr>
          <w:p w:rsidR="00246E11" w:rsidRDefault="00D05689" w:rsidP="00D05689">
            <w:pPr>
              <w:jc w:val="center"/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306王</w:t>
            </w:r>
            <w:r w:rsidR="00246E11" w:rsidRPr="00335821">
              <w:rPr>
                <w:rFonts w:ascii="標楷體" w:eastAsia="標楷體" w:hAnsi="標楷體" w:hint="eastAsia"/>
                <w:sz w:val="32"/>
                <w:szCs w:val="32"/>
              </w:rPr>
              <w:t>○</w:t>
            </w:r>
            <w:r w:rsidRPr="00335821">
              <w:rPr>
                <w:rFonts w:ascii="標楷體" w:eastAsia="標楷體" w:hAnsi="標楷體" w:hint="eastAsia"/>
                <w:sz w:val="32"/>
                <w:szCs w:val="32"/>
              </w:rPr>
              <w:t>○</w:t>
            </w:r>
          </w:p>
        </w:tc>
        <w:tc>
          <w:tcPr>
            <w:tcW w:w="2098" w:type="dxa"/>
          </w:tcPr>
          <w:p w:rsidR="00246E11" w:rsidRDefault="00246E11" w:rsidP="00246E11">
            <w:pPr>
              <w:jc w:val="center"/>
            </w:pPr>
          </w:p>
        </w:tc>
        <w:tc>
          <w:tcPr>
            <w:tcW w:w="2098" w:type="dxa"/>
          </w:tcPr>
          <w:p w:rsidR="00246E11" w:rsidRDefault="00246E11" w:rsidP="00246E11">
            <w:pPr>
              <w:jc w:val="center"/>
            </w:pPr>
          </w:p>
        </w:tc>
        <w:tc>
          <w:tcPr>
            <w:tcW w:w="2098" w:type="dxa"/>
          </w:tcPr>
          <w:p w:rsidR="00246E11" w:rsidRDefault="00246E11" w:rsidP="00246E11">
            <w:pPr>
              <w:jc w:val="center"/>
            </w:pPr>
          </w:p>
        </w:tc>
      </w:tr>
    </w:tbl>
    <w:p w:rsidR="00144ADC" w:rsidRPr="00144ADC" w:rsidRDefault="00144ADC" w:rsidP="00144ADC">
      <w:pPr>
        <w:snapToGrid w:val="0"/>
        <w:spacing w:beforeLines="50" w:before="180"/>
        <w:ind w:left="848" w:hangingChars="303" w:hanging="848"/>
        <w:rPr>
          <w:rFonts w:ascii="標楷體" w:eastAsia="標楷體" w:hAnsi="標楷體"/>
          <w:sz w:val="28"/>
          <w:szCs w:val="28"/>
        </w:rPr>
      </w:pPr>
      <w:r w:rsidRPr="00144ADC">
        <w:rPr>
          <w:rFonts w:ascii="標楷體" w:eastAsia="標楷體" w:hAnsi="標楷體" w:hint="eastAsia"/>
          <w:sz w:val="28"/>
          <w:szCs w:val="28"/>
        </w:rPr>
        <w:t>備註：1.上列幼生因符合優先入園條件且於可招收名額內，已獲錄取，不用抽籤；</w:t>
      </w:r>
    </w:p>
    <w:p w:rsidR="00144ADC" w:rsidRPr="00144ADC" w:rsidRDefault="00144ADC" w:rsidP="00144ADC">
      <w:pPr>
        <w:snapToGrid w:val="0"/>
        <w:spacing w:beforeLines="50" w:before="180"/>
        <w:ind w:left="848" w:hangingChars="303" w:hanging="848"/>
        <w:rPr>
          <w:rFonts w:ascii="標楷體" w:eastAsia="標楷體" w:hAnsi="標楷體"/>
          <w:sz w:val="28"/>
          <w:szCs w:val="28"/>
        </w:rPr>
      </w:pPr>
      <w:r w:rsidRPr="00144ADC">
        <w:rPr>
          <w:rFonts w:ascii="標楷體" w:eastAsia="標楷體" w:hAnsi="標楷體" w:hint="eastAsia"/>
          <w:sz w:val="28"/>
          <w:szCs w:val="28"/>
        </w:rPr>
        <w:t xml:space="preserve">       </w:t>
      </w:r>
      <w:r w:rsidR="002D30D4">
        <w:rPr>
          <w:rFonts w:ascii="標楷體" w:eastAsia="標楷體" w:hAnsi="標楷體" w:hint="eastAsia"/>
          <w:sz w:val="28"/>
          <w:szCs w:val="28"/>
        </w:rPr>
        <w:t xml:space="preserve"> </w:t>
      </w:r>
      <w:r w:rsidRPr="00144ADC">
        <w:rPr>
          <w:rFonts w:ascii="標楷體" w:eastAsia="標楷體" w:hAnsi="標楷體" w:hint="eastAsia"/>
          <w:sz w:val="28"/>
          <w:szCs w:val="28"/>
        </w:rPr>
        <w:t>請於</w:t>
      </w:r>
      <w:r w:rsidRPr="00144ADC">
        <w:rPr>
          <w:rFonts w:ascii="標楷體" w:eastAsia="標楷體" w:hAnsi="標楷體" w:hint="eastAsia"/>
          <w:color w:val="FF0000"/>
          <w:sz w:val="28"/>
          <w:szCs w:val="28"/>
          <w:u w:val="double"/>
        </w:rPr>
        <w:t>4月28日〈四〉上午11:00~下午3:00</w:t>
      </w:r>
      <w:r w:rsidRPr="00144ADC">
        <w:rPr>
          <w:rFonts w:ascii="標楷體" w:eastAsia="標楷體" w:hAnsi="標楷體" w:hint="eastAsia"/>
          <w:sz w:val="28"/>
          <w:szCs w:val="28"/>
        </w:rPr>
        <w:t>，攜帶</w:t>
      </w:r>
      <w:r w:rsidRPr="00144ADC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t>登記存根聯</w:t>
      </w:r>
      <w:r w:rsidRPr="00144ADC">
        <w:rPr>
          <w:rFonts w:ascii="標楷體" w:eastAsia="標楷體" w:hAnsi="標楷體" w:hint="eastAsia"/>
          <w:sz w:val="28"/>
          <w:szCs w:val="28"/>
        </w:rPr>
        <w:t>至本校大門</w:t>
      </w:r>
    </w:p>
    <w:p w:rsidR="00144ADC" w:rsidRPr="00144ADC" w:rsidRDefault="00144ADC" w:rsidP="00144ADC">
      <w:pPr>
        <w:snapToGrid w:val="0"/>
        <w:spacing w:beforeLines="50" w:before="180"/>
        <w:ind w:left="848" w:hangingChars="303" w:hanging="848"/>
        <w:rPr>
          <w:rFonts w:ascii="標楷體" w:eastAsia="標楷體" w:hAnsi="標楷體"/>
          <w:sz w:val="28"/>
          <w:szCs w:val="28"/>
        </w:rPr>
      </w:pPr>
      <w:r w:rsidRPr="00144ADC">
        <w:rPr>
          <w:rFonts w:ascii="標楷體" w:eastAsia="標楷體" w:hAnsi="標楷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12B4201" wp14:editId="339003B8">
                <wp:simplePos x="0" y="0"/>
                <wp:positionH relativeFrom="column">
                  <wp:posOffset>7985760</wp:posOffset>
                </wp:positionH>
                <wp:positionV relativeFrom="paragraph">
                  <wp:posOffset>255270</wp:posOffset>
                </wp:positionV>
                <wp:extent cx="1257300" cy="352425"/>
                <wp:effectExtent l="1905" t="0" r="0" b="1270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4ADC" w:rsidRPr="009868D1" w:rsidRDefault="00144ADC" w:rsidP="00144ADC">
                            <w:pPr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9868D1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園所戳章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2B4201" id="_x0000_t202" coordsize="21600,21600" o:spt="202" path="m,l,21600r21600,l21600,xe">
                <v:stroke joinstyle="miter"/>
                <v:path gradientshapeok="t" o:connecttype="rect"/>
              </v:shapetype>
              <v:shape id="文字方塊 3" o:spid="_x0000_s1026" type="#_x0000_t202" style="position:absolute;left:0;text-align:left;margin-left:628.8pt;margin-top:20.1pt;width:99pt;height:27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" filled="f" stroked="f" strokecolor="white">
                <v:textbox>
                  <w:txbxContent>
                    <w:p w:rsidR="00144ADC" w:rsidRPr="009868D1" w:rsidRDefault="00144ADC" w:rsidP="00144ADC">
                      <w:pPr>
                        <w:rPr>
                          <w:color w:val="FF0000"/>
                          <w:sz w:val="20"/>
                          <w:szCs w:val="20"/>
                        </w:rPr>
                      </w:pPr>
                      <w:r w:rsidRPr="009868D1">
                        <w:rPr>
                          <w:rFonts w:hint="eastAsia"/>
                          <w:color w:val="FF0000"/>
                          <w:sz w:val="20"/>
                          <w:szCs w:val="20"/>
                        </w:rPr>
                        <w:t>園所戳章</w:t>
                      </w:r>
                    </w:p>
                  </w:txbxContent>
                </v:textbox>
              </v:shape>
            </w:pict>
          </mc:Fallback>
        </mc:AlternateContent>
      </w:r>
      <w:r w:rsidRPr="00144ADC">
        <w:rPr>
          <w:rFonts w:ascii="標楷體" w:eastAsia="標楷體" w:hAnsi="標楷體" w:hint="eastAsia"/>
          <w:sz w:val="28"/>
          <w:szCs w:val="28"/>
        </w:rPr>
        <w:t xml:space="preserve">        穿堂進行新生報到。</w:t>
      </w:r>
    </w:p>
    <w:p w:rsidR="00144ADC" w:rsidRPr="00144ADC" w:rsidRDefault="00144ADC" w:rsidP="00144ADC">
      <w:pPr>
        <w:snapToGrid w:val="0"/>
        <w:spacing w:beforeLines="50" w:before="180"/>
        <w:ind w:left="848" w:hangingChars="303" w:hanging="848"/>
        <w:rPr>
          <w:rFonts w:ascii="標楷體" w:eastAsia="標楷體" w:hAnsi="標楷體"/>
          <w:sz w:val="28"/>
          <w:szCs w:val="28"/>
        </w:rPr>
      </w:pPr>
      <w:r w:rsidRPr="00144ADC">
        <w:rPr>
          <w:rFonts w:ascii="標楷體" w:eastAsia="標楷體" w:hAnsi="標楷體" w:hint="eastAsia"/>
          <w:sz w:val="28"/>
          <w:szCs w:val="28"/>
        </w:rPr>
        <w:t xml:space="preserve">      2.未報到者視為放棄，敬請至本校簽寫放棄報到切結書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597E7B" w:rsidRPr="00144ADC" w:rsidRDefault="00597E7B" w:rsidP="00D44EA2">
      <w:pPr>
        <w:spacing w:line="400" w:lineRule="exact"/>
        <w:ind w:right="142"/>
        <w:rPr>
          <w:rFonts w:ascii="標楷體" w:eastAsia="標楷體" w:hAnsi="標楷體"/>
          <w:sz w:val="28"/>
          <w:szCs w:val="28"/>
        </w:rPr>
      </w:pPr>
    </w:p>
    <w:p w:rsidR="00D44EA2" w:rsidRPr="003B422A" w:rsidRDefault="00D44EA2" w:rsidP="00D44EA2">
      <w:pPr>
        <w:ind w:leftChars="-177" w:left="-425" w:rightChars="-201" w:right="-482"/>
        <w:jc w:val="center"/>
        <w:rPr>
          <w:b/>
          <w:sz w:val="16"/>
          <w:szCs w:val="16"/>
        </w:rPr>
      </w:pPr>
      <w:r>
        <w:rPr>
          <w:rFonts w:ascii="新細明體" w:eastAsia="新細明體" w:hAnsi="新細明體" w:hint="eastAsia"/>
          <w:b/>
          <w:sz w:val="16"/>
          <w:szCs w:val="16"/>
        </w:rPr>
        <w:t>≡≡≡≡≡≡≡≡≡≡≡≡≡≡≡≡≡≡≡≡≡≡≡≡≡≡≡≡≡≡≡≡≡≡≡≡≡≡≡≡≡≡≡≡≡≡≡≡≡≡≡≡≡≡≡≡≡≡≡≡≡≡≡≡≡≡≡≡≡≡≡≡</w:t>
      </w:r>
    </w:p>
    <w:p w:rsidR="00FA62CF" w:rsidRPr="00D44EA2" w:rsidRDefault="00E6328D" w:rsidP="00D44EA2">
      <w:pPr>
        <w:spacing w:before="240" w:line="400" w:lineRule="exact"/>
        <w:ind w:leftChars="-354" w:left="-850" w:rightChars="-201" w:right="-482"/>
        <w:jc w:val="center"/>
        <w:rPr>
          <w:rFonts w:ascii="標楷體" w:eastAsia="標楷體" w:hAnsi="標楷體"/>
          <w:b/>
          <w:sz w:val="36"/>
          <w:szCs w:val="36"/>
        </w:rPr>
      </w:pPr>
      <w:r w:rsidRPr="00D44EA2">
        <w:rPr>
          <w:rFonts w:ascii="標楷體" w:eastAsia="標楷體" w:hAnsi="標楷體" w:hint="eastAsia"/>
          <w:b/>
          <w:sz w:val="36"/>
          <w:szCs w:val="36"/>
        </w:rPr>
        <w:t>錄取名冊</w:t>
      </w:r>
    </w:p>
    <w:p w:rsidR="00FA62CF" w:rsidRPr="00D44EA2" w:rsidRDefault="00D44EA2" w:rsidP="00D44EA2">
      <w:pPr>
        <w:spacing w:line="400" w:lineRule="exact"/>
        <w:ind w:leftChars="-354" w:left="-850" w:rightChars="-201" w:right="-482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(</w:t>
      </w:r>
      <w:r w:rsidR="00E6328D">
        <w:rPr>
          <w:rFonts w:ascii="標楷體" w:eastAsia="標楷體" w:hAnsi="標楷體" w:hint="eastAsia"/>
          <w:sz w:val="28"/>
          <w:szCs w:val="28"/>
        </w:rPr>
        <w:t>依招生順序</w:t>
      </w:r>
      <w:r>
        <w:rPr>
          <w:rFonts w:ascii="標楷體" w:eastAsia="標楷體" w:hAnsi="標楷體" w:hint="eastAsia"/>
          <w:sz w:val="28"/>
          <w:szCs w:val="28"/>
        </w:rPr>
        <w:t>且於可招收名額內之</w:t>
      </w:r>
      <w:r w:rsidR="002A4B23">
        <w:rPr>
          <w:rFonts w:ascii="標楷體" w:eastAsia="標楷體" w:hAnsi="標楷體" w:hint="eastAsia"/>
          <w:sz w:val="28"/>
          <w:szCs w:val="28"/>
        </w:rPr>
        <w:t>五歲一般幼兒及四歲一般幼兒</w:t>
      </w:r>
      <w:r w:rsidR="00597E7B">
        <w:rPr>
          <w:rFonts w:ascii="標楷體" w:eastAsia="標楷體" w:hAnsi="標楷體" w:hint="eastAsia"/>
          <w:sz w:val="28"/>
          <w:szCs w:val="28"/>
        </w:rPr>
        <w:t>及三歲</w:t>
      </w:r>
      <w:r w:rsidR="002A4B23">
        <w:rPr>
          <w:rFonts w:ascii="標楷體" w:eastAsia="標楷體" w:hAnsi="標楷體" w:hint="eastAsia"/>
          <w:sz w:val="28"/>
          <w:szCs w:val="28"/>
        </w:rPr>
        <w:t>)</w:t>
      </w:r>
      <w:r w:rsidRPr="00D44EA2">
        <w:rPr>
          <w:rFonts w:ascii="標楷體" w:eastAsia="標楷體" w:hAnsi="標楷體" w:hint="eastAsia"/>
          <w:sz w:val="28"/>
          <w:szCs w:val="28"/>
        </w:rPr>
        <w:t xml:space="preserve"> </w:t>
      </w:r>
    </w:p>
    <w:tbl>
      <w:tblPr>
        <w:tblStyle w:val="a3"/>
        <w:tblpPr w:leftFromText="180" w:rightFromText="180" w:vertAnchor="page" w:horzAnchor="margin" w:tblpY="7874"/>
        <w:tblW w:w="10490" w:type="dxa"/>
        <w:tblLook w:val="04A0" w:firstRow="1" w:lastRow="0" w:firstColumn="1" w:lastColumn="0" w:noHBand="0" w:noVBand="1"/>
      </w:tblPr>
      <w:tblGrid>
        <w:gridCol w:w="2098"/>
        <w:gridCol w:w="2098"/>
        <w:gridCol w:w="2098"/>
        <w:gridCol w:w="2098"/>
        <w:gridCol w:w="2098"/>
      </w:tblGrid>
      <w:tr w:rsidR="00597E7B" w:rsidRPr="00B87635" w:rsidTr="00144ADC">
        <w:trPr>
          <w:trHeight w:val="720"/>
        </w:trPr>
        <w:tc>
          <w:tcPr>
            <w:tcW w:w="2098" w:type="dxa"/>
            <w:vAlign w:val="center"/>
          </w:tcPr>
          <w:p w:rsidR="00597E7B" w:rsidRPr="008C10C3" w:rsidRDefault="00597E7B" w:rsidP="00144ADC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503李○○</w:t>
            </w:r>
          </w:p>
        </w:tc>
        <w:tc>
          <w:tcPr>
            <w:tcW w:w="2098" w:type="dxa"/>
            <w:vAlign w:val="center"/>
          </w:tcPr>
          <w:p w:rsidR="00597E7B" w:rsidRPr="008C10C3" w:rsidRDefault="00597E7B" w:rsidP="00144ADC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401張○○</w:t>
            </w:r>
          </w:p>
        </w:tc>
        <w:tc>
          <w:tcPr>
            <w:tcW w:w="2098" w:type="dxa"/>
            <w:vAlign w:val="center"/>
          </w:tcPr>
          <w:p w:rsidR="00597E7B" w:rsidRPr="008C10C3" w:rsidRDefault="00597E7B" w:rsidP="00144ADC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402李○○</w:t>
            </w:r>
          </w:p>
        </w:tc>
        <w:tc>
          <w:tcPr>
            <w:tcW w:w="2098" w:type="dxa"/>
            <w:vAlign w:val="center"/>
          </w:tcPr>
          <w:p w:rsidR="00597E7B" w:rsidRPr="008C10C3" w:rsidRDefault="00597E7B" w:rsidP="00144ADC">
            <w:pPr>
              <w:jc w:val="center"/>
              <w:rPr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403李</w:t>
            </w:r>
            <w:r w:rsidRPr="00335821">
              <w:rPr>
                <w:rFonts w:ascii="標楷體" w:eastAsia="標楷體" w:hAnsi="標楷體" w:hint="eastAsia"/>
                <w:sz w:val="32"/>
                <w:szCs w:val="32"/>
              </w:rPr>
              <w:t>○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○</w:t>
            </w:r>
          </w:p>
        </w:tc>
        <w:tc>
          <w:tcPr>
            <w:tcW w:w="2098" w:type="dxa"/>
            <w:vAlign w:val="center"/>
          </w:tcPr>
          <w:p w:rsidR="00597E7B" w:rsidRPr="008C10C3" w:rsidRDefault="00597E7B" w:rsidP="00144ADC">
            <w:pPr>
              <w:jc w:val="center"/>
              <w:rPr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405吳○○</w:t>
            </w:r>
          </w:p>
        </w:tc>
      </w:tr>
      <w:tr w:rsidR="00597E7B" w:rsidRPr="00B87635" w:rsidTr="00144ADC">
        <w:trPr>
          <w:trHeight w:val="720"/>
        </w:trPr>
        <w:tc>
          <w:tcPr>
            <w:tcW w:w="2098" w:type="dxa"/>
            <w:vAlign w:val="center"/>
          </w:tcPr>
          <w:p w:rsidR="00597E7B" w:rsidRPr="008C10C3" w:rsidRDefault="00597E7B" w:rsidP="00144ADC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406詹○○</w:t>
            </w:r>
          </w:p>
        </w:tc>
        <w:tc>
          <w:tcPr>
            <w:tcW w:w="2098" w:type="dxa"/>
            <w:vAlign w:val="center"/>
          </w:tcPr>
          <w:p w:rsidR="00597E7B" w:rsidRPr="008C10C3" w:rsidRDefault="00597E7B" w:rsidP="00144ADC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8C10C3">
              <w:rPr>
                <w:rFonts w:ascii="標楷體" w:eastAsia="標楷體" w:hAnsi="標楷體" w:hint="eastAsia"/>
                <w:sz w:val="32"/>
                <w:szCs w:val="32"/>
              </w:rPr>
              <w:t>301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王○</w:t>
            </w:r>
            <w:r w:rsidRPr="00335821">
              <w:rPr>
                <w:rFonts w:ascii="標楷體" w:eastAsia="標楷體" w:hAnsi="標楷體" w:hint="eastAsia"/>
                <w:sz w:val="32"/>
                <w:szCs w:val="32"/>
              </w:rPr>
              <w:t>○</w:t>
            </w:r>
          </w:p>
        </w:tc>
        <w:tc>
          <w:tcPr>
            <w:tcW w:w="2098" w:type="dxa"/>
            <w:vAlign w:val="center"/>
          </w:tcPr>
          <w:p w:rsidR="00597E7B" w:rsidRPr="008C10C3" w:rsidRDefault="00597E7B" w:rsidP="00144ADC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303梁○○</w:t>
            </w:r>
          </w:p>
        </w:tc>
        <w:tc>
          <w:tcPr>
            <w:tcW w:w="2098" w:type="dxa"/>
            <w:vAlign w:val="center"/>
          </w:tcPr>
          <w:p w:rsidR="00597E7B" w:rsidRPr="008C10C3" w:rsidRDefault="00597E7B" w:rsidP="00144ADC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8C10C3">
              <w:rPr>
                <w:rFonts w:ascii="標楷體" w:eastAsia="標楷體" w:hAnsi="標楷體" w:hint="eastAsia"/>
                <w:sz w:val="32"/>
                <w:szCs w:val="32"/>
              </w:rPr>
              <w:t>30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4王○○</w:t>
            </w:r>
          </w:p>
        </w:tc>
        <w:tc>
          <w:tcPr>
            <w:tcW w:w="2098" w:type="dxa"/>
            <w:vAlign w:val="center"/>
          </w:tcPr>
          <w:p w:rsidR="00597E7B" w:rsidRPr="008C10C3" w:rsidRDefault="00597E7B" w:rsidP="00144AD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8C10C3">
              <w:rPr>
                <w:rFonts w:ascii="標楷體" w:eastAsia="標楷體" w:hAnsi="標楷體" w:hint="eastAsia"/>
                <w:sz w:val="32"/>
                <w:szCs w:val="32"/>
              </w:rPr>
              <w:t>30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8吳○○</w:t>
            </w:r>
          </w:p>
        </w:tc>
      </w:tr>
      <w:tr w:rsidR="00597E7B" w:rsidRPr="00B87635" w:rsidTr="00144ADC">
        <w:trPr>
          <w:trHeight w:val="720"/>
        </w:trPr>
        <w:tc>
          <w:tcPr>
            <w:tcW w:w="2098" w:type="dxa"/>
            <w:vAlign w:val="center"/>
          </w:tcPr>
          <w:p w:rsidR="00597E7B" w:rsidRDefault="00597E7B" w:rsidP="00144ADC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8C10C3">
              <w:rPr>
                <w:rFonts w:ascii="標楷體" w:eastAsia="標楷體" w:hAnsi="標楷體" w:hint="eastAsia"/>
                <w:sz w:val="32"/>
                <w:szCs w:val="32"/>
              </w:rPr>
              <w:t>30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9詹○○</w:t>
            </w:r>
          </w:p>
        </w:tc>
        <w:tc>
          <w:tcPr>
            <w:tcW w:w="2098" w:type="dxa"/>
            <w:vAlign w:val="center"/>
          </w:tcPr>
          <w:p w:rsidR="00597E7B" w:rsidRPr="008C10C3" w:rsidRDefault="00597E7B" w:rsidP="00144ADC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098" w:type="dxa"/>
            <w:vAlign w:val="center"/>
          </w:tcPr>
          <w:p w:rsidR="00597E7B" w:rsidRPr="008C10C3" w:rsidRDefault="00597E7B" w:rsidP="00144ADC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098" w:type="dxa"/>
            <w:vAlign w:val="center"/>
          </w:tcPr>
          <w:p w:rsidR="00597E7B" w:rsidRPr="008C10C3" w:rsidRDefault="00597E7B" w:rsidP="00144ADC">
            <w:pPr>
              <w:jc w:val="center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2098" w:type="dxa"/>
            <w:vAlign w:val="center"/>
          </w:tcPr>
          <w:p w:rsidR="00597E7B" w:rsidRPr="008C10C3" w:rsidRDefault="00597E7B" w:rsidP="00144AD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:rsidR="00144ADC" w:rsidRPr="00144ADC" w:rsidRDefault="00144ADC" w:rsidP="00144ADC">
      <w:pPr>
        <w:snapToGrid w:val="0"/>
        <w:spacing w:beforeLines="50" w:before="180"/>
        <w:ind w:left="848" w:hangingChars="303" w:hanging="848"/>
        <w:rPr>
          <w:rFonts w:ascii="標楷體" w:eastAsia="標楷體" w:hAnsi="標楷體"/>
          <w:sz w:val="28"/>
          <w:szCs w:val="28"/>
        </w:rPr>
      </w:pPr>
      <w:r w:rsidRPr="00144ADC">
        <w:rPr>
          <w:rFonts w:ascii="標楷體" w:eastAsia="標楷體" w:hAnsi="標楷體" w:hint="eastAsia"/>
          <w:sz w:val="28"/>
          <w:szCs w:val="28"/>
        </w:rPr>
        <w:t>備註：1.</w:t>
      </w:r>
      <w:r w:rsidR="00152288">
        <w:rPr>
          <w:rFonts w:ascii="標楷體" w:eastAsia="標楷體" w:hAnsi="標楷體" w:hint="eastAsia"/>
          <w:sz w:val="28"/>
          <w:szCs w:val="28"/>
        </w:rPr>
        <w:t>上列幼生依照招生順序</w:t>
      </w:r>
      <w:r w:rsidRPr="00144ADC">
        <w:rPr>
          <w:rFonts w:ascii="標楷體" w:eastAsia="標楷體" w:hAnsi="標楷體" w:hint="eastAsia"/>
          <w:sz w:val="28"/>
          <w:szCs w:val="28"/>
        </w:rPr>
        <w:t>且於可招收名額內，已獲錄取，</w:t>
      </w:r>
      <w:r w:rsidRPr="00152288">
        <w:rPr>
          <w:rFonts w:ascii="標楷體" w:eastAsia="標楷體" w:hAnsi="標楷體" w:hint="eastAsia"/>
          <w:b/>
          <w:sz w:val="28"/>
          <w:szCs w:val="28"/>
        </w:rPr>
        <w:t>不用抽籤</w:t>
      </w:r>
      <w:r w:rsidRPr="00144ADC">
        <w:rPr>
          <w:rFonts w:ascii="標楷體" w:eastAsia="標楷體" w:hAnsi="標楷體" w:hint="eastAsia"/>
          <w:sz w:val="28"/>
          <w:szCs w:val="28"/>
        </w:rPr>
        <w:t>；</w:t>
      </w:r>
    </w:p>
    <w:p w:rsidR="00144ADC" w:rsidRPr="00144ADC" w:rsidRDefault="00144ADC" w:rsidP="00144ADC">
      <w:pPr>
        <w:snapToGrid w:val="0"/>
        <w:spacing w:beforeLines="50" w:before="180"/>
        <w:ind w:left="848" w:hangingChars="303" w:hanging="848"/>
        <w:rPr>
          <w:rFonts w:ascii="標楷體" w:eastAsia="標楷體" w:hAnsi="標楷體"/>
          <w:sz w:val="28"/>
          <w:szCs w:val="28"/>
        </w:rPr>
      </w:pPr>
      <w:r w:rsidRPr="00144ADC">
        <w:rPr>
          <w:rFonts w:ascii="標楷體" w:eastAsia="標楷體" w:hAnsi="標楷體" w:hint="eastAsia"/>
          <w:sz w:val="28"/>
          <w:szCs w:val="28"/>
        </w:rPr>
        <w:t xml:space="preserve">       </w:t>
      </w:r>
      <w:r w:rsidR="002D30D4">
        <w:rPr>
          <w:rFonts w:ascii="標楷體" w:eastAsia="標楷體" w:hAnsi="標楷體" w:hint="eastAsia"/>
          <w:sz w:val="28"/>
          <w:szCs w:val="28"/>
        </w:rPr>
        <w:t xml:space="preserve"> </w:t>
      </w:r>
      <w:r w:rsidRPr="00144ADC">
        <w:rPr>
          <w:rFonts w:ascii="標楷體" w:eastAsia="標楷體" w:hAnsi="標楷體" w:hint="eastAsia"/>
          <w:sz w:val="28"/>
          <w:szCs w:val="28"/>
        </w:rPr>
        <w:t>請於</w:t>
      </w:r>
      <w:r w:rsidRPr="00144ADC">
        <w:rPr>
          <w:rFonts w:ascii="標楷體" w:eastAsia="標楷體" w:hAnsi="標楷體" w:hint="eastAsia"/>
          <w:color w:val="FF0000"/>
          <w:sz w:val="28"/>
          <w:szCs w:val="28"/>
          <w:u w:val="double"/>
        </w:rPr>
        <w:t>4月28日〈四〉上午11:00~下午3:00</w:t>
      </w:r>
      <w:r w:rsidRPr="00144ADC">
        <w:rPr>
          <w:rFonts w:ascii="標楷體" w:eastAsia="標楷體" w:hAnsi="標楷體" w:hint="eastAsia"/>
          <w:sz w:val="28"/>
          <w:szCs w:val="28"/>
        </w:rPr>
        <w:t>，攜帶</w:t>
      </w:r>
      <w:r w:rsidRPr="00144ADC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t>登記存根聯</w:t>
      </w:r>
      <w:r w:rsidRPr="00144ADC">
        <w:rPr>
          <w:rFonts w:ascii="標楷體" w:eastAsia="標楷體" w:hAnsi="標楷體" w:hint="eastAsia"/>
          <w:sz w:val="28"/>
          <w:szCs w:val="28"/>
        </w:rPr>
        <w:t>至本校大門</w:t>
      </w:r>
    </w:p>
    <w:p w:rsidR="00144ADC" w:rsidRPr="00144ADC" w:rsidRDefault="00144ADC" w:rsidP="00144ADC">
      <w:pPr>
        <w:snapToGrid w:val="0"/>
        <w:spacing w:beforeLines="50" w:before="180"/>
        <w:ind w:left="848" w:hangingChars="303" w:hanging="848"/>
        <w:rPr>
          <w:rFonts w:ascii="標楷體" w:eastAsia="標楷體" w:hAnsi="標楷體"/>
          <w:sz w:val="28"/>
          <w:szCs w:val="28"/>
        </w:rPr>
      </w:pPr>
      <w:r w:rsidRPr="00144ADC">
        <w:rPr>
          <w:rFonts w:ascii="標楷體" w:eastAsia="標楷體" w:hAnsi="標楷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7985760</wp:posOffset>
                </wp:positionH>
                <wp:positionV relativeFrom="paragraph">
                  <wp:posOffset>255270</wp:posOffset>
                </wp:positionV>
                <wp:extent cx="1257300" cy="352425"/>
                <wp:effectExtent l="1905" t="0" r="0" b="127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4ADC" w:rsidRPr="009868D1" w:rsidRDefault="00144ADC" w:rsidP="00144ADC">
                            <w:pPr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9868D1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園所戳章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2" o:spid="_x0000_s1027" type="#_x0000_t202" style="position:absolute;left:0;text-align:left;margin-left:628.8pt;margin-top:20.1pt;width:99pt;height:2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" filled="f" stroked="f" strokecolor="white">
                <v:textbox>
                  <w:txbxContent>
                    <w:p w:rsidR="00144ADC" w:rsidRPr="009868D1" w:rsidRDefault="00144ADC" w:rsidP="00144ADC">
                      <w:pPr>
                        <w:rPr>
                          <w:color w:val="FF0000"/>
                          <w:sz w:val="20"/>
                          <w:szCs w:val="20"/>
                        </w:rPr>
                      </w:pPr>
                      <w:r w:rsidRPr="009868D1">
                        <w:rPr>
                          <w:rFonts w:hint="eastAsia"/>
                          <w:color w:val="FF0000"/>
                          <w:sz w:val="20"/>
                          <w:szCs w:val="20"/>
                        </w:rPr>
                        <w:t>園所戳章</w:t>
                      </w:r>
                    </w:p>
                  </w:txbxContent>
                </v:textbox>
              </v:shape>
            </w:pict>
          </mc:Fallback>
        </mc:AlternateContent>
      </w:r>
      <w:r w:rsidRPr="00144ADC">
        <w:rPr>
          <w:rFonts w:ascii="標楷體" w:eastAsia="標楷體" w:hAnsi="標楷體" w:hint="eastAsia"/>
          <w:sz w:val="28"/>
          <w:szCs w:val="28"/>
        </w:rPr>
        <w:t xml:space="preserve">        穿堂進行新生報到。</w:t>
      </w:r>
    </w:p>
    <w:p w:rsidR="00144ADC" w:rsidRPr="00144ADC" w:rsidRDefault="00144ADC" w:rsidP="00144ADC">
      <w:pPr>
        <w:snapToGrid w:val="0"/>
        <w:spacing w:beforeLines="50" w:before="180"/>
        <w:ind w:left="848" w:hangingChars="303" w:hanging="848"/>
        <w:rPr>
          <w:rFonts w:ascii="標楷體" w:eastAsia="標楷體" w:hAnsi="標楷體"/>
          <w:sz w:val="28"/>
          <w:szCs w:val="28"/>
        </w:rPr>
      </w:pPr>
      <w:r w:rsidRPr="00144ADC">
        <w:rPr>
          <w:rFonts w:ascii="標楷體" w:eastAsia="標楷體" w:hAnsi="標楷體" w:hint="eastAsia"/>
          <w:sz w:val="28"/>
          <w:szCs w:val="28"/>
        </w:rPr>
        <w:t xml:space="preserve">      2.未報到者視為放棄，敬請至本校簽寫放棄報到切結書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D44EA2" w:rsidRPr="00144ADC" w:rsidRDefault="00D44EA2" w:rsidP="00D44EA2">
      <w:pPr>
        <w:spacing w:line="400" w:lineRule="exact"/>
        <w:ind w:right="142"/>
        <w:rPr>
          <w:rFonts w:ascii="標楷體" w:eastAsia="標楷體" w:hAnsi="標楷體"/>
          <w:sz w:val="28"/>
          <w:szCs w:val="28"/>
        </w:rPr>
      </w:pPr>
    </w:p>
    <w:p w:rsidR="00F35F23" w:rsidRPr="000B0593" w:rsidRDefault="00F35F23" w:rsidP="00CA0957">
      <w:pPr>
        <w:spacing w:line="400" w:lineRule="exact"/>
        <w:ind w:right="142"/>
        <w:rPr>
          <w:rFonts w:ascii="標楷體" w:eastAsia="標楷體" w:hAnsi="標楷體"/>
          <w:sz w:val="28"/>
          <w:szCs w:val="28"/>
        </w:rPr>
      </w:pPr>
    </w:p>
    <w:p w:rsidR="00F35F23" w:rsidRDefault="008F32DA" w:rsidP="00144ADC">
      <w:pPr>
        <w:spacing w:line="300" w:lineRule="exact"/>
        <w:ind w:leftChars="-354" w:left="-850" w:rightChars="117" w:right="281"/>
        <w:jc w:val="right"/>
        <w:rPr>
          <w:rFonts w:ascii="標楷體" w:eastAsia="標楷體" w:hAnsi="標楷體"/>
          <w:sz w:val="28"/>
          <w:szCs w:val="28"/>
        </w:rPr>
      </w:pPr>
      <w:r w:rsidRPr="00CA0957">
        <w:rPr>
          <w:rFonts w:ascii="標楷體" w:eastAsia="標楷體" w:hAnsi="標楷體" w:hint="eastAsia"/>
          <w:sz w:val="28"/>
          <w:szCs w:val="28"/>
        </w:rPr>
        <w:t>安定附幼1</w:t>
      </w:r>
      <w:r w:rsidR="00320E3D">
        <w:rPr>
          <w:rFonts w:ascii="標楷體" w:eastAsia="標楷體" w:hAnsi="標楷體" w:hint="eastAsia"/>
          <w:sz w:val="28"/>
          <w:szCs w:val="28"/>
        </w:rPr>
        <w:t>11</w:t>
      </w:r>
      <w:r w:rsidRPr="00CA0957">
        <w:rPr>
          <w:rFonts w:ascii="標楷體" w:eastAsia="標楷體" w:hAnsi="標楷體" w:hint="eastAsia"/>
          <w:sz w:val="28"/>
          <w:szCs w:val="28"/>
        </w:rPr>
        <w:t>.04.2</w:t>
      </w:r>
      <w:r w:rsidR="00320E3D">
        <w:rPr>
          <w:rFonts w:ascii="標楷體" w:eastAsia="標楷體" w:hAnsi="標楷體" w:hint="eastAsia"/>
          <w:sz w:val="28"/>
          <w:szCs w:val="28"/>
        </w:rPr>
        <w:t>6</w:t>
      </w:r>
    </w:p>
    <w:p w:rsidR="00152288" w:rsidRDefault="00152288" w:rsidP="00152288">
      <w:pPr>
        <w:spacing w:line="1000" w:lineRule="exact"/>
        <w:ind w:leftChars="-354" w:left="-850" w:rightChars="117" w:right="281"/>
        <w:rPr>
          <w:rFonts w:ascii="標楷體" w:eastAsia="標楷體" w:hAnsi="標楷體"/>
          <w:sz w:val="16"/>
          <w:szCs w:val="16"/>
        </w:rPr>
      </w:pPr>
      <w:r>
        <w:rPr>
          <w:rFonts w:ascii="標楷體" w:eastAsia="標楷體" w:hAnsi="標楷體" w:hint="eastAsia"/>
          <w:sz w:val="96"/>
          <w:szCs w:val="96"/>
        </w:rPr>
        <w:t xml:space="preserve"> </w:t>
      </w:r>
      <w:r>
        <w:rPr>
          <w:rFonts w:ascii="標楷體" w:eastAsia="標楷體" w:hAnsi="標楷體" w:hint="eastAsia"/>
          <w:sz w:val="16"/>
          <w:szCs w:val="16"/>
        </w:rPr>
        <w:t xml:space="preserve">   </w:t>
      </w:r>
    </w:p>
    <w:p w:rsidR="00152288" w:rsidRPr="00152288" w:rsidRDefault="00152288" w:rsidP="00152288">
      <w:pPr>
        <w:spacing w:line="1000" w:lineRule="exact"/>
        <w:ind w:leftChars="-354" w:left="-850" w:rightChars="117" w:right="281"/>
        <w:rPr>
          <w:rFonts w:ascii="標楷體" w:eastAsia="標楷體" w:hAnsi="標楷體"/>
          <w:sz w:val="96"/>
          <w:szCs w:val="96"/>
        </w:rPr>
      </w:pPr>
      <w:r>
        <w:rPr>
          <w:rFonts w:ascii="標楷體" w:eastAsia="標楷體" w:hAnsi="標楷體" w:hint="eastAsia"/>
          <w:sz w:val="16"/>
          <w:szCs w:val="16"/>
        </w:rPr>
        <w:t xml:space="preserve">         </w:t>
      </w:r>
      <w:bookmarkStart w:id="0" w:name="_GoBack"/>
      <w:bookmarkEnd w:id="0"/>
      <w:r>
        <w:rPr>
          <w:rFonts w:ascii="標楷體" w:eastAsia="標楷體" w:hAnsi="標楷體" w:hint="eastAsia"/>
          <w:sz w:val="96"/>
          <w:szCs w:val="96"/>
        </w:rPr>
        <w:t>恭賀！報名者全數錄取！</w:t>
      </w:r>
    </w:p>
    <w:sectPr w:rsidR="00152288" w:rsidRPr="00152288" w:rsidSect="00207C3E">
      <w:pgSz w:w="11906" w:h="16838"/>
      <w:pgMar w:top="567" w:right="567" w:bottom="28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0A43" w:rsidRDefault="00250A43" w:rsidP="0025551A">
      <w:r>
        <w:separator/>
      </w:r>
    </w:p>
  </w:endnote>
  <w:endnote w:type="continuationSeparator" w:id="0">
    <w:p w:rsidR="00250A43" w:rsidRDefault="00250A43" w:rsidP="00255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0A43" w:rsidRDefault="00250A43" w:rsidP="0025551A">
      <w:r>
        <w:separator/>
      </w:r>
    </w:p>
  </w:footnote>
  <w:footnote w:type="continuationSeparator" w:id="0">
    <w:p w:rsidR="00250A43" w:rsidRDefault="00250A43" w:rsidP="002555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0D9"/>
    <w:rsid w:val="000105D2"/>
    <w:rsid w:val="0002121D"/>
    <w:rsid w:val="000B0593"/>
    <w:rsid w:val="000C467B"/>
    <w:rsid w:val="000D71F2"/>
    <w:rsid w:val="001328F4"/>
    <w:rsid w:val="00144ADC"/>
    <w:rsid w:val="00152288"/>
    <w:rsid w:val="00181EF3"/>
    <w:rsid w:val="001A5A04"/>
    <w:rsid w:val="001D07EB"/>
    <w:rsid w:val="001D6A29"/>
    <w:rsid w:val="00207C3E"/>
    <w:rsid w:val="002217F3"/>
    <w:rsid w:val="00230640"/>
    <w:rsid w:val="00243161"/>
    <w:rsid w:val="00246E11"/>
    <w:rsid w:val="00250A43"/>
    <w:rsid w:val="0025551A"/>
    <w:rsid w:val="002902E0"/>
    <w:rsid w:val="00296BDC"/>
    <w:rsid w:val="002A4B23"/>
    <w:rsid w:val="002C02C9"/>
    <w:rsid w:val="002D30D4"/>
    <w:rsid w:val="002E7F21"/>
    <w:rsid w:val="00320E3D"/>
    <w:rsid w:val="003332D9"/>
    <w:rsid w:val="003370D9"/>
    <w:rsid w:val="00345A0B"/>
    <w:rsid w:val="0034730F"/>
    <w:rsid w:val="003718B8"/>
    <w:rsid w:val="0038142B"/>
    <w:rsid w:val="003B422A"/>
    <w:rsid w:val="003B7035"/>
    <w:rsid w:val="00407697"/>
    <w:rsid w:val="00410074"/>
    <w:rsid w:val="00434806"/>
    <w:rsid w:val="004B5C8E"/>
    <w:rsid w:val="004C5BF8"/>
    <w:rsid w:val="004E3822"/>
    <w:rsid w:val="00522FB4"/>
    <w:rsid w:val="0054199F"/>
    <w:rsid w:val="00546EA8"/>
    <w:rsid w:val="005507CF"/>
    <w:rsid w:val="005907E0"/>
    <w:rsid w:val="00597E7B"/>
    <w:rsid w:val="005B1B75"/>
    <w:rsid w:val="005D149D"/>
    <w:rsid w:val="005D2C46"/>
    <w:rsid w:val="005F714F"/>
    <w:rsid w:val="00634FBB"/>
    <w:rsid w:val="006414E7"/>
    <w:rsid w:val="00645294"/>
    <w:rsid w:val="006F7961"/>
    <w:rsid w:val="00700426"/>
    <w:rsid w:val="007125F2"/>
    <w:rsid w:val="00727E8E"/>
    <w:rsid w:val="00750AF7"/>
    <w:rsid w:val="00776FFA"/>
    <w:rsid w:val="00782FEE"/>
    <w:rsid w:val="007F06E9"/>
    <w:rsid w:val="00831F90"/>
    <w:rsid w:val="00866333"/>
    <w:rsid w:val="00877AAC"/>
    <w:rsid w:val="008C10C3"/>
    <w:rsid w:val="008F32DA"/>
    <w:rsid w:val="00947581"/>
    <w:rsid w:val="00953C4D"/>
    <w:rsid w:val="009638DC"/>
    <w:rsid w:val="009764B3"/>
    <w:rsid w:val="009A175F"/>
    <w:rsid w:val="009B1B17"/>
    <w:rsid w:val="00A16C4E"/>
    <w:rsid w:val="00A7453B"/>
    <w:rsid w:val="00AB053F"/>
    <w:rsid w:val="00AC260D"/>
    <w:rsid w:val="00B15BC7"/>
    <w:rsid w:val="00B869EF"/>
    <w:rsid w:val="00B87635"/>
    <w:rsid w:val="00B949BF"/>
    <w:rsid w:val="00BD3751"/>
    <w:rsid w:val="00CA08E7"/>
    <w:rsid w:val="00CA0957"/>
    <w:rsid w:val="00CC0977"/>
    <w:rsid w:val="00D05689"/>
    <w:rsid w:val="00D25CD0"/>
    <w:rsid w:val="00D44EA2"/>
    <w:rsid w:val="00D922AD"/>
    <w:rsid w:val="00DF4E3F"/>
    <w:rsid w:val="00E30B82"/>
    <w:rsid w:val="00E41302"/>
    <w:rsid w:val="00E6328D"/>
    <w:rsid w:val="00E83ED6"/>
    <w:rsid w:val="00E85D6F"/>
    <w:rsid w:val="00EA4C0F"/>
    <w:rsid w:val="00EB0E52"/>
    <w:rsid w:val="00EC155E"/>
    <w:rsid w:val="00EF451B"/>
    <w:rsid w:val="00EF7EE0"/>
    <w:rsid w:val="00F35F23"/>
    <w:rsid w:val="00F6522C"/>
    <w:rsid w:val="00FA62CF"/>
    <w:rsid w:val="00FB0523"/>
    <w:rsid w:val="00FF2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2B52BC"/>
  <w15:chartTrackingRefBased/>
  <w15:docId w15:val="{CEB226BA-9838-4499-9E70-121C63314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7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7125F2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2555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5551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555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5551A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1522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15228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93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8A6764-132A-4960-A819-A190141A3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91</Words>
  <Characters>525</Characters>
  <Application>Microsoft Office Word</Application>
  <DocSecurity>0</DocSecurity>
  <Lines>4</Lines>
  <Paragraphs>1</Paragraphs>
  <ScaleCrop>false</ScaleCrop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使用者</cp:lastModifiedBy>
  <cp:revision>15</cp:revision>
  <cp:lastPrinted>2022-04-26T07:59:00Z</cp:lastPrinted>
  <dcterms:created xsi:type="dcterms:W3CDTF">2022-04-26T01:41:00Z</dcterms:created>
  <dcterms:modified xsi:type="dcterms:W3CDTF">2022-04-26T08:03:00Z</dcterms:modified>
</cp:coreProperties>
</file>