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A128CD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D4D95">
        <w:rPr>
          <w:rFonts w:ascii="標楷體" w:eastAsia="標楷體" w:hAnsi="標楷體" w:hint="eastAsia"/>
          <w:sz w:val="36"/>
          <w:szCs w:val="36"/>
        </w:rPr>
        <w:t xml:space="preserve">  台南市</w:t>
      </w:r>
      <w:r w:rsidR="00ED4D95"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 w:rsidR="00ED4D95">
        <w:rPr>
          <w:rFonts w:ascii="標楷體" w:eastAsia="標楷體" w:hAnsi="標楷體" w:hint="eastAsia"/>
          <w:sz w:val="36"/>
          <w:szCs w:val="36"/>
        </w:rPr>
        <w:t>1</w:t>
      </w:r>
      <w:r w:rsidR="00ED4D95">
        <w:rPr>
          <w:rFonts w:ascii="標楷體" w:eastAsia="標楷體" w:hAnsi="標楷體"/>
          <w:sz w:val="36"/>
          <w:szCs w:val="36"/>
        </w:rPr>
        <w:t>1</w:t>
      </w:r>
      <w:r w:rsidR="007C2156">
        <w:rPr>
          <w:rFonts w:ascii="標楷體" w:eastAsia="標楷體" w:hAnsi="標楷體" w:hint="eastAsia"/>
          <w:sz w:val="36"/>
          <w:szCs w:val="36"/>
        </w:rPr>
        <w:t>2</w:t>
      </w:r>
      <w:r w:rsidR="001E368B">
        <w:rPr>
          <w:rFonts w:ascii="標楷體" w:eastAsia="標楷體" w:hAnsi="標楷體" w:hint="eastAsia"/>
          <w:sz w:val="36"/>
          <w:szCs w:val="36"/>
        </w:rPr>
        <w:t>學</w:t>
      </w:r>
      <w:r w:rsidR="00ED4D95"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501869">
        <w:rPr>
          <w:rFonts w:ascii="標楷體" w:eastAsia="標楷體" w:hAnsi="標楷體" w:hint="eastAsia"/>
          <w:sz w:val="36"/>
          <w:szCs w:val="36"/>
        </w:rPr>
        <w:t>二</w:t>
      </w:r>
      <w:r w:rsidR="00DE302D">
        <w:rPr>
          <w:rFonts w:ascii="標楷體" w:eastAsia="標楷體" w:hAnsi="標楷體" w:hint="eastAsia"/>
          <w:sz w:val="36"/>
          <w:szCs w:val="36"/>
        </w:rPr>
        <w:t>學期</w:t>
      </w:r>
      <w:r w:rsidR="00501869">
        <w:rPr>
          <w:rFonts w:ascii="標楷體" w:eastAsia="標楷體" w:hAnsi="標楷體" w:hint="eastAsia"/>
          <w:sz w:val="36"/>
          <w:szCs w:val="36"/>
        </w:rPr>
        <w:t>6</w:t>
      </w:r>
      <w:r w:rsidR="00ED4D95"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</w:t>
      </w:r>
      <w:r w:rsidR="00266A3F">
        <w:rPr>
          <w:rFonts w:ascii="標楷體" w:eastAsia="標楷體" w:hAnsi="標楷體" w:hint="eastAsia"/>
        </w:rPr>
        <w:t>羅淑卿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76"/>
        <w:gridCol w:w="804"/>
        <w:gridCol w:w="2835"/>
        <w:gridCol w:w="2960"/>
        <w:gridCol w:w="1212"/>
      </w:tblGrid>
      <w:tr w:rsidR="005A12CF" w:rsidTr="005A12CF">
        <w:tc>
          <w:tcPr>
            <w:tcW w:w="800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76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4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835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2960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下午2:50 午點食材</w:t>
            </w:r>
          </w:p>
        </w:tc>
        <w:tc>
          <w:tcPr>
            <w:tcW w:w="1212" w:type="dxa"/>
          </w:tcPr>
          <w:p w:rsidR="005A12CF" w:rsidRDefault="005A12CF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036E95" w:rsidTr="005A12CF">
        <w:tc>
          <w:tcPr>
            <w:tcW w:w="800" w:type="dxa"/>
            <w:vMerge w:val="restart"/>
          </w:tcPr>
          <w:p w:rsid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63799F" w:rsidRP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  <w:p w:rsidR="0063799F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036E95" w:rsidRDefault="0063799F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6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804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35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品名:魚丸湯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內容物:白蘿蔔、魚丸、芹菜</w:t>
            </w:r>
          </w:p>
        </w:tc>
        <w:tc>
          <w:tcPr>
            <w:tcW w:w="2960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虎皮蛋糕+鮮奶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內容物:麵粉、雞蛋、鮮奶</w:t>
            </w:r>
          </w:p>
        </w:tc>
        <w:tc>
          <w:tcPr>
            <w:tcW w:w="1212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804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炒意麵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內容物:意麵、胡蘿蔔、豬肉絲</w:t>
            </w:r>
          </w:p>
        </w:tc>
        <w:tc>
          <w:tcPr>
            <w:tcW w:w="2960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芋頭西米露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內容物:芋頭、西谷米、砂糖</w:t>
            </w:r>
          </w:p>
        </w:tc>
        <w:tc>
          <w:tcPr>
            <w:tcW w:w="1212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  <w:tc>
          <w:tcPr>
            <w:tcW w:w="804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35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香菇肉羹麵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內容物:豬肉、香菇、麵條</w:t>
            </w:r>
          </w:p>
        </w:tc>
        <w:tc>
          <w:tcPr>
            <w:tcW w:w="2960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品名: </w:t>
            </w:r>
            <w:r w:rsidR="00A128CD">
              <w:rPr>
                <w:rFonts w:ascii="標楷體" w:eastAsia="標楷體" w:hAnsi="標楷體" w:hint="eastAsia"/>
              </w:rPr>
              <w:t>生日蛋糕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</w:t>
            </w:r>
            <w:r w:rsidR="00A128C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麵粉、水果、鮮奶</w:t>
            </w:r>
          </w:p>
        </w:tc>
        <w:tc>
          <w:tcPr>
            <w:tcW w:w="1212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804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35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滷味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內容物:鵪鶉蛋、海帶、豆干</w:t>
            </w:r>
          </w:p>
        </w:tc>
        <w:tc>
          <w:tcPr>
            <w:tcW w:w="2960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檸檬愛玉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內容物:愛玉籽、檸檬、砂糖</w:t>
            </w:r>
          </w:p>
        </w:tc>
        <w:tc>
          <w:tcPr>
            <w:tcW w:w="1212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804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35" w:type="dxa"/>
          </w:tcPr>
          <w:p w:rsidR="00A128CD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壽司</w:t>
            </w:r>
          </w:p>
          <w:p w:rsidR="00036E95" w:rsidRPr="001D56B4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內容物:海苔、壽司米、小黃瓜</w:t>
            </w:r>
          </w:p>
        </w:tc>
        <w:tc>
          <w:tcPr>
            <w:tcW w:w="2960" w:type="dxa"/>
          </w:tcPr>
          <w:p w:rsidR="00036E95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起司抓餅</w:t>
            </w:r>
          </w:p>
          <w:p w:rsidR="00036E95" w:rsidRPr="001D56B4" w:rsidRDefault="00036E95" w:rsidP="0068053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內容物:起司、雞蛋、麵粉</w:t>
            </w:r>
          </w:p>
        </w:tc>
        <w:tc>
          <w:tcPr>
            <w:tcW w:w="1212" w:type="dxa"/>
          </w:tcPr>
          <w:p w:rsidR="00036E95" w:rsidRDefault="00036E95" w:rsidP="00266A3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芒果</w:t>
            </w:r>
          </w:p>
        </w:tc>
      </w:tr>
      <w:tr w:rsidR="00036E95" w:rsidTr="005A12CF">
        <w:tc>
          <w:tcPr>
            <w:tcW w:w="800" w:type="dxa"/>
            <w:vMerge w:val="restart"/>
          </w:tcPr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036E95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品名:小籠包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內容物:豬絞肉、麵皮、小白菜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蘿蔔貢丸湯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內容物:白蘿蔔、豬肉漿、芹菜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紫菜蛋花粥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內容物:白米、紫菜、雞蛋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小波蘿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內容物:麵粉、奶油、雞蛋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蔬菜蛋餅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內容物:白菜、雞蛋、麵粉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燒賣</w:t>
            </w:r>
          </w:p>
          <w:p w:rsidR="00036E95" w:rsidRPr="00EB2868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內容物:豬肉、麵粉、胡蘿蔔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蛋漢堡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內容物:麵粉、雞蛋、豬肉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冬瓜粉圓+鮮奶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內容物:冬瓜茶磚、粉圓、鮮奶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036E95" w:rsidTr="005A12CF">
        <w:tc>
          <w:tcPr>
            <w:tcW w:w="800" w:type="dxa"/>
            <w:vMerge w:val="restart"/>
          </w:tcPr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036E95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關東煮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內容物:白蘿蔔、玉米段、黑輪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蘿蔔糕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內容物:白蘿蔔、在來米、洋蔥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</w:tcPr>
          <w:p w:rsidR="00A128CD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廣東粥</w:t>
            </w:r>
          </w:p>
          <w:p w:rsidR="00036E95" w:rsidRPr="001D56B4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內容物:白米、豬肉絲、玉米粒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車輪餅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內容物:麵粉、牛奶、紅豆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玉米瘦肉粥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內容物:豬肉絲、玉米粒、白米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綜合芋圓湯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內容物:地瓜、芋頭、粉角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雞絲麵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內容物:麵條、小白菜、豬肉絲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魚皮粥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內容物:白米、虱目魚皮、芹菜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B71DC7" w:rsidTr="0084356E">
        <w:tc>
          <w:tcPr>
            <w:tcW w:w="800" w:type="dxa"/>
            <w:vMerge/>
          </w:tcPr>
          <w:p w:rsidR="00B71DC7" w:rsidRDefault="00B71DC7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B71DC7" w:rsidRDefault="00B71DC7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</w:p>
        </w:tc>
        <w:tc>
          <w:tcPr>
            <w:tcW w:w="804" w:type="dxa"/>
          </w:tcPr>
          <w:p w:rsidR="00B71DC7" w:rsidRDefault="00B71DC7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5795" w:type="dxa"/>
            <w:gridSpan w:val="2"/>
          </w:tcPr>
          <w:p w:rsidR="00B71DC7" w:rsidRPr="001D56B4" w:rsidRDefault="00B71DC7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品名:</w:t>
            </w:r>
            <w:r w:rsidRPr="009A0237">
              <w:rPr>
                <w:rFonts w:ascii="標楷體" w:eastAsia="標楷體" w:hAnsi="標楷體" w:hint="eastAsia"/>
              </w:rPr>
              <w:t>波蜜一日蔬果100%蔬果汁*2</w:t>
            </w:r>
          </w:p>
        </w:tc>
        <w:tc>
          <w:tcPr>
            <w:tcW w:w="1212" w:type="dxa"/>
          </w:tcPr>
          <w:p w:rsidR="00B71DC7" w:rsidRDefault="00B71DC7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</w:tr>
      <w:tr w:rsidR="00036E95" w:rsidTr="005A12CF">
        <w:tc>
          <w:tcPr>
            <w:tcW w:w="800" w:type="dxa"/>
            <w:vMerge w:val="restart"/>
          </w:tcPr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  <w:p w:rsidR="0063799F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036E95" w:rsidRP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799F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  <w:p w:rsidR="0063799F" w:rsidRDefault="0063799F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三明治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內容物:吐司、雞蛋、火腿片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珍珠丸子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內容物:白米、豬肉、玉米粒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起司蛋餅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內容物:起司、雞蛋、麵粉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綠豆粉角</w:t>
            </w:r>
          </w:p>
          <w:p w:rsidR="00036E95" w:rsidRPr="00EB2868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內容物:綠豆、粉角、砂糖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6/26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碗粿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內容物:在來米、豬絞肉、紅蔥頭</w:t>
            </w:r>
          </w:p>
        </w:tc>
        <w:tc>
          <w:tcPr>
            <w:tcW w:w="2960" w:type="dxa"/>
          </w:tcPr>
          <w:p w:rsidR="00690B13" w:rsidRPr="001D56B4" w:rsidRDefault="00690B13" w:rsidP="00690B1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滷雞腿</w:t>
            </w:r>
          </w:p>
          <w:p w:rsidR="00036E95" w:rsidRPr="001D56B4" w:rsidRDefault="00690B13" w:rsidP="00690B1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洋蔥、小雞腿</w:t>
            </w:r>
            <w:bookmarkStart w:id="0" w:name="_GoBack"/>
            <w:bookmarkEnd w:id="0"/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35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炒烏龍麵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內容物:烏龍麵、豬肉、高麗菜</w:t>
            </w:r>
          </w:p>
        </w:tc>
        <w:tc>
          <w:tcPr>
            <w:tcW w:w="2960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水餃</w:t>
            </w:r>
          </w:p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內容物:麵粉、豬肉、高麗菜</w:t>
            </w: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036E95" w:rsidTr="005A12CF">
        <w:tc>
          <w:tcPr>
            <w:tcW w:w="800" w:type="dxa"/>
            <w:vMerge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6/28</w:t>
            </w:r>
          </w:p>
        </w:tc>
        <w:tc>
          <w:tcPr>
            <w:tcW w:w="804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35" w:type="dxa"/>
          </w:tcPr>
          <w:p w:rsidR="00A128CD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品名: 雞蛋糕</w:t>
            </w:r>
          </w:p>
          <w:p w:rsidR="00036E95" w:rsidRPr="001D56B4" w:rsidRDefault="00A128CD" w:rsidP="00A128C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內容物:雞蛋、麵粉、牛奶</w:t>
            </w:r>
          </w:p>
        </w:tc>
        <w:tc>
          <w:tcPr>
            <w:tcW w:w="2960" w:type="dxa"/>
          </w:tcPr>
          <w:p w:rsidR="00036E95" w:rsidRPr="001D56B4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2" w:type="dxa"/>
          </w:tcPr>
          <w:p w:rsidR="00036E95" w:rsidRDefault="00036E95" w:rsidP="005A12C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</w:tbl>
    <w:p w:rsidR="008E1AA2" w:rsidRDefault="008E1AA2" w:rsidP="008E1AA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食材使用豬肉為國產豬，無牛肉，每日均供應水果、採用非基因作物</w:t>
      </w:r>
    </w:p>
    <w:p w:rsidR="008E1AA2" w:rsidRDefault="008E1AA2" w:rsidP="008E1AA2">
      <w:pPr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點心、水果遇特殊狀況(如：颱風、物價上揚…等)將彈性調整。</w:t>
      </w:r>
    </w:p>
    <w:p w:rsidR="00202BD3" w:rsidRPr="00202BD3" w:rsidRDefault="008E1AA2" w:rsidP="008E1AA2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</w:t>
      </w:r>
      <w:r w:rsidR="00202BD3">
        <w:rPr>
          <w:rFonts w:ascii="標楷體" w:eastAsia="標楷體" w:hAnsi="標楷體" w:hint="eastAsia"/>
          <w:sz w:val="32"/>
          <w:szCs w:val="32"/>
        </w:rPr>
        <w:t xml:space="preserve">      園主任:                  校長:   </w:t>
      </w:r>
    </w:p>
    <w:sectPr w:rsidR="00202BD3" w:rsidRPr="00202BD3" w:rsidSect="001D56B4">
      <w:pgSz w:w="11906" w:h="16838"/>
      <w:pgMar w:top="709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1B" w:rsidRDefault="002D251B" w:rsidP="0009726E">
      <w:r>
        <w:separator/>
      </w:r>
    </w:p>
  </w:endnote>
  <w:endnote w:type="continuationSeparator" w:id="0">
    <w:p w:rsidR="002D251B" w:rsidRDefault="002D251B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1B" w:rsidRDefault="002D251B" w:rsidP="0009726E">
      <w:r>
        <w:separator/>
      </w:r>
    </w:p>
  </w:footnote>
  <w:footnote w:type="continuationSeparator" w:id="0">
    <w:p w:rsidR="002D251B" w:rsidRDefault="002D251B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36E95"/>
    <w:rsid w:val="0009726E"/>
    <w:rsid w:val="000E62A6"/>
    <w:rsid w:val="001633B6"/>
    <w:rsid w:val="001D56B4"/>
    <w:rsid w:val="001E368B"/>
    <w:rsid w:val="00202BD3"/>
    <w:rsid w:val="00222FB0"/>
    <w:rsid w:val="00231166"/>
    <w:rsid w:val="00266A3F"/>
    <w:rsid w:val="002D251B"/>
    <w:rsid w:val="00382D94"/>
    <w:rsid w:val="00395B3B"/>
    <w:rsid w:val="00463F4D"/>
    <w:rsid w:val="00501869"/>
    <w:rsid w:val="005440FE"/>
    <w:rsid w:val="005A12CF"/>
    <w:rsid w:val="005D78F8"/>
    <w:rsid w:val="0063799F"/>
    <w:rsid w:val="0068053D"/>
    <w:rsid w:val="00690B13"/>
    <w:rsid w:val="007207F1"/>
    <w:rsid w:val="00744DC8"/>
    <w:rsid w:val="007C2156"/>
    <w:rsid w:val="00822DA0"/>
    <w:rsid w:val="00862786"/>
    <w:rsid w:val="008633EB"/>
    <w:rsid w:val="0087645E"/>
    <w:rsid w:val="008E1AA2"/>
    <w:rsid w:val="00951A44"/>
    <w:rsid w:val="009E0C79"/>
    <w:rsid w:val="00A128CD"/>
    <w:rsid w:val="00AF28C3"/>
    <w:rsid w:val="00B71DC7"/>
    <w:rsid w:val="00C93AB6"/>
    <w:rsid w:val="00DC71D0"/>
    <w:rsid w:val="00DD47CF"/>
    <w:rsid w:val="00DE302D"/>
    <w:rsid w:val="00EB2868"/>
    <w:rsid w:val="00ED4D95"/>
    <w:rsid w:val="00F56B72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23275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46</cp:revision>
  <dcterms:created xsi:type="dcterms:W3CDTF">2021-08-19T06:58:00Z</dcterms:created>
  <dcterms:modified xsi:type="dcterms:W3CDTF">2024-05-23T06:05:00Z</dcterms:modified>
</cp:coreProperties>
</file>