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7F" w:rsidRDefault="00723514">
      <w:pPr>
        <w:pStyle w:val="Standard"/>
        <w:widowControl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FF0000"/>
          <w:sz w:val="28"/>
          <w:szCs w:val="28"/>
        </w:rPr>
        <w:t>臺南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市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108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年度</w:t>
      </w:r>
      <w:r>
        <w:rPr>
          <w:rFonts w:ascii="標楷體" w:eastAsia="標楷體" w:hAnsi="標楷體"/>
          <w:b/>
          <w:color w:val="000000"/>
          <w:sz w:val="28"/>
          <w:szCs w:val="28"/>
        </w:rPr>
        <w:t>「新住民語文教學支援人員培訓」</w:t>
      </w:r>
      <w:r>
        <w:rPr>
          <w:rFonts w:ascii="標楷體" w:eastAsia="標楷體" w:hAnsi="標楷體"/>
          <w:b/>
          <w:color w:val="000000"/>
          <w:sz w:val="28"/>
          <w:szCs w:val="28"/>
        </w:rPr>
        <w:t>資格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班開班</w:t>
      </w:r>
      <w:r>
        <w:rPr>
          <w:rFonts w:ascii="標楷體" w:eastAsia="標楷體" w:hAnsi="標楷體"/>
          <w:b/>
          <w:color w:val="000000"/>
          <w:sz w:val="28"/>
          <w:szCs w:val="28"/>
        </w:rPr>
        <w:t>計畫</w:t>
      </w:r>
    </w:p>
    <w:p w:rsidR="00BE247F" w:rsidRDefault="00723514">
      <w:pPr>
        <w:pStyle w:val="Standard"/>
        <w:numPr>
          <w:ilvl w:val="0"/>
          <w:numId w:val="6"/>
        </w:numPr>
        <w:spacing w:line="44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>
        <w:rPr>
          <w:rFonts w:ascii="標楷體" w:eastAsia="標楷體" w:hAnsi="標楷體"/>
          <w:sz w:val="28"/>
          <w:szCs w:val="28"/>
          <w:u w:val="single"/>
        </w:rPr>
        <w:t>教育部國民及學前教育署補助辦理新住民子女教育要點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BE247F" w:rsidRDefault="00723514">
      <w:pPr>
        <w:pStyle w:val="Standard"/>
        <w:numPr>
          <w:ilvl w:val="0"/>
          <w:numId w:val="2"/>
        </w:numPr>
        <w:spacing w:line="44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BE247F" w:rsidRDefault="00723514">
      <w:pPr>
        <w:pStyle w:val="Standard"/>
        <w:numPr>
          <w:ilvl w:val="0"/>
          <w:numId w:val="2"/>
        </w:numPr>
        <w:spacing w:line="44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BE247F" w:rsidRDefault="00723514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指導</w:t>
      </w:r>
      <w:r>
        <w:rPr>
          <w:rFonts w:ascii="標楷體" w:eastAsia="標楷體" w:hAnsi="標楷體"/>
          <w:color w:val="000000"/>
          <w:sz w:val="28"/>
          <w:szCs w:val="28"/>
        </w:rPr>
        <w:t>單位：教育部國民及學前教育署。</w:t>
      </w:r>
    </w:p>
    <w:p w:rsidR="00BE247F" w:rsidRDefault="00723514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執行</w:t>
      </w:r>
      <w:r>
        <w:rPr>
          <w:rFonts w:ascii="標楷體" w:eastAsia="標楷體" w:hAnsi="標楷體"/>
          <w:color w:val="000000"/>
          <w:sz w:val="28"/>
          <w:szCs w:val="28"/>
        </w:rPr>
        <w:t>單位：</w:t>
      </w:r>
      <w:r>
        <w:rPr>
          <w:rFonts w:ascii="標楷體" w:eastAsia="標楷體" w:hAnsi="標楷體"/>
          <w:color w:val="FF0000"/>
          <w:sz w:val="28"/>
          <w:szCs w:val="28"/>
        </w:rPr>
        <w:t>臺南市政府教育局。</w:t>
      </w:r>
    </w:p>
    <w:p w:rsidR="00BE247F" w:rsidRDefault="00723514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協辦單位：</w:t>
      </w:r>
      <w:r>
        <w:rPr>
          <w:rFonts w:ascii="標楷體" w:eastAsia="標楷體" w:hAnsi="標楷體"/>
          <w:color w:val="FF3333"/>
          <w:sz w:val="28"/>
          <w:szCs w:val="28"/>
        </w:rPr>
        <w:t>安慶國小。</w:t>
      </w:r>
    </w:p>
    <w:p w:rsidR="00BE247F" w:rsidRDefault="00723514">
      <w:pPr>
        <w:pStyle w:val="Standard"/>
        <w:numPr>
          <w:ilvl w:val="0"/>
          <w:numId w:val="2"/>
        </w:numPr>
        <w:tabs>
          <w:tab w:val="left" w:pos="1406"/>
        </w:tabs>
        <w:spacing w:line="440" w:lineRule="exact"/>
        <w:ind w:left="482" w:hanging="482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</w:p>
    <w:p w:rsidR="00BE247F" w:rsidRDefault="00723514">
      <w:pPr>
        <w:pStyle w:val="Standard"/>
        <w:numPr>
          <w:ilvl w:val="0"/>
          <w:numId w:val="7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教學支援人員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資格</w:t>
      </w:r>
      <w:r>
        <w:rPr>
          <w:rFonts w:ascii="標楷體" w:eastAsia="標楷體" w:hAnsi="標楷體"/>
          <w:color w:val="000000"/>
          <w:sz w:val="28"/>
          <w:szCs w:val="28"/>
        </w:rPr>
        <w:t>班</w:t>
      </w:r>
    </w:p>
    <w:p w:rsidR="00BE247F" w:rsidRDefault="00723514">
      <w:pPr>
        <w:pStyle w:val="a7"/>
        <w:numPr>
          <w:ilvl w:val="0"/>
          <w:numId w:val="8"/>
        </w:numPr>
        <w:spacing w:line="440" w:lineRule="exact"/>
        <w:ind w:left="1276" w:hanging="316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BE247F" w:rsidRDefault="00723514">
      <w:pPr>
        <w:pStyle w:val="Standarduser"/>
        <w:widowControl/>
        <w:spacing w:line="460" w:lineRule="exact"/>
        <w:ind w:left="1241"/>
        <w:jc w:val="both"/>
      </w:pPr>
      <w:r>
        <w:rPr>
          <w:rFonts w:ascii="標楷體" w:eastAsia="標楷體" w:hAnsi="標楷體"/>
          <w:color w:val="000000"/>
          <w:sz w:val="28"/>
          <w:szCs w:val="28"/>
          <w:u w:val="single"/>
          <w:lang w:eastAsia="zh-HK"/>
        </w:rPr>
        <w:t>年滿二十歲且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符合下列條件之</w:t>
      </w:r>
      <w:r>
        <w:rPr>
          <w:rFonts w:ascii="標楷體" w:eastAsia="標楷體" w:hAnsi="標楷體"/>
          <w:color w:val="000000"/>
          <w:sz w:val="28"/>
          <w:szCs w:val="28"/>
          <w:u w:val="single"/>
          <w:lang w:eastAsia="zh-HK"/>
        </w:rPr>
        <w:t>一者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BE247F" w:rsidRDefault="00723514">
      <w:pPr>
        <w:pStyle w:val="Standarduser"/>
        <w:widowControl/>
        <w:spacing w:line="460" w:lineRule="exact"/>
        <w:ind w:left="12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）有志於從事東南亞語文教學之新住民及其子女。</w:t>
      </w:r>
    </w:p>
    <w:p w:rsidR="00BE247F" w:rsidRDefault="00723514">
      <w:pPr>
        <w:pStyle w:val="Standarduser"/>
        <w:widowControl/>
        <w:spacing w:line="460" w:lineRule="exact"/>
        <w:ind w:left="12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）符合就業服務法規定之外籍學生。</w:t>
      </w:r>
    </w:p>
    <w:p w:rsidR="00BE247F" w:rsidRDefault="00723514">
      <w:pPr>
        <w:pStyle w:val="Standarduser"/>
        <w:widowControl/>
        <w:spacing w:line="460" w:lineRule="exact"/>
        <w:ind w:left="12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）有志於從事東南亞語文教學之東南亞語系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color w:val="000000"/>
          <w:sz w:val="28"/>
          <w:szCs w:val="28"/>
          <w:u w:val="single"/>
          <w:lang w:eastAsia="zh-HK"/>
        </w:rPr>
        <w:t>所</w:t>
      </w:r>
      <w:r>
        <w:rPr>
          <w:rFonts w:ascii="標楷體" w:eastAsia="標楷體" w:hAnsi="標楷體"/>
          <w:color w:val="000000"/>
          <w:sz w:val="28"/>
          <w:szCs w:val="28"/>
          <w:u w:val="single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u w:val="single"/>
          <w:lang w:eastAsia="zh-HK"/>
        </w:rPr>
        <w:t>學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生（含畢業生）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E247F" w:rsidRDefault="00723514">
      <w:pPr>
        <w:pStyle w:val="Standarduser"/>
        <w:widowControl/>
        <w:spacing w:line="460" w:lineRule="exact"/>
        <w:ind w:left="12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）擁有教師證及新住民語文國內外官方認證之證書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。</w:t>
      </w:r>
    </w:p>
    <w:p w:rsidR="00BE247F" w:rsidRDefault="00723514">
      <w:pPr>
        <w:pStyle w:val="a7"/>
        <w:numPr>
          <w:ilvl w:val="0"/>
          <w:numId w:val="4"/>
        </w:numPr>
        <w:spacing w:line="440" w:lineRule="exact"/>
        <w:ind w:left="1276" w:hanging="316"/>
      </w:pPr>
      <w:r>
        <w:rPr>
          <w:rFonts w:ascii="標楷體" w:eastAsia="標楷體" w:hAnsi="標楷體"/>
          <w:color w:val="FF3333"/>
          <w:sz w:val="28"/>
          <w:szCs w:val="28"/>
        </w:rPr>
        <w:t>開班日期及</w:t>
      </w:r>
      <w:r>
        <w:rPr>
          <w:rFonts w:ascii="標楷體" w:eastAsia="標楷體" w:hAnsi="標楷體"/>
          <w:color w:val="FF0000"/>
          <w:sz w:val="28"/>
          <w:szCs w:val="28"/>
        </w:rPr>
        <w:t>上課地點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研習節數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36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節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BE247F" w:rsidRDefault="00723514">
      <w:pPr>
        <w:pStyle w:val="a7"/>
        <w:numPr>
          <w:ilvl w:val="0"/>
          <w:numId w:val="9"/>
        </w:numPr>
        <w:spacing w:line="440" w:lineRule="exact"/>
      </w:pP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開班日期：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108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日、</w:t>
      </w:r>
      <w:r>
        <w:rPr>
          <w:rFonts w:ascii="標楷體" w:eastAsia="標楷體" w:hAnsi="標楷體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/>
          <w:color w:val="FF0000"/>
          <w:sz w:val="28"/>
          <w:szCs w:val="28"/>
        </w:rPr>
        <w:t>日、</w:t>
      </w:r>
      <w:r>
        <w:rPr>
          <w:rFonts w:ascii="標楷體" w:eastAsia="標楷體" w:hAnsi="標楷體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22</w:t>
      </w:r>
      <w:r>
        <w:rPr>
          <w:rFonts w:ascii="標楷體" w:eastAsia="標楷體" w:hAnsi="標楷體"/>
          <w:color w:val="FF0000"/>
          <w:sz w:val="28"/>
          <w:szCs w:val="28"/>
        </w:rPr>
        <w:t>日、</w:t>
      </w:r>
      <w:r>
        <w:rPr>
          <w:rFonts w:ascii="標楷體" w:eastAsia="標楷體" w:hAnsi="標楷體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23</w:t>
      </w:r>
      <w:r>
        <w:rPr>
          <w:rFonts w:ascii="標楷體" w:eastAsia="標楷體" w:hAnsi="標楷體"/>
          <w:color w:val="FF0000"/>
          <w:sz w:val="28"/>
          <w:szCs w:val="28"/>
        </w:rPr>
        <w:t>日、</w:t>
      </w:r>
      <w:r>
        <w:rPr>
          <w:rFonts w:ascii="標楷體" w:eastAsia="標楷體" w:hAnsi="標楷體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29</w:t>
      </w:r>
      <w:r>
        <w:rPr>
          <w:rFonts w:ascii="標楷體" w:eastAsia="標楷體" w:hAnsi="標楷體"/>
          <w:color w:val="FF0000"/>
          <w:sz w:val="28"/>
          <w:szCs w:val="28"/>
        </w:rPr>
        <w:t>日。</w:t>
      </w:r>
    </w:p>
    <w:p w:rsidR="00BE247F" w:rsidRDefault="00723514">
      <w:pPr>
        <w:pStyle w:val="a7"/>
        <w:numPr>
          <w:ilvl w:val="0"/>
          <w:numId w:val="9"/>
        </w:numPr>
        <w:spacing w:line="440" w:lineRule="exact"/>
      </w:pP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上課地點：</w:t>
      </w:r>
      <w:r>
        <w:rPr>
          <w:rFonts w:ascii="標楷體" w:eastAsia="標楷體" w:hAnsi="標楷體"/>
          <w:color w:val="FF0000"/>
          <w:sz w:val="28"/>
          <w:szCs w:val="28"/>
        </w:rPr>
        <w:t>安慶國小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臺南市安南區安中路一段</w:t>
      </w:r>
      <w:r>
        <w:rPr>
          <w:rFonts w:ascii="標楷體" w:eastAsia="標楷體" w:hAnsi="標楷體"/>
          <w:color w:val="FF0000"/>
          <w:sz w:val="28"/>
          <w:szCs w:val="28"/>
        </w:rPr>
        <w:t>703</w:t>
      </w:r>
      <w:r>
        <w:rPr>
          <w:rFonts w:ascii="標楷體" w:eastAsia="標楷體" w:hAnsi="標楷體"/>
          <w:color w:val="FF0000"/>
          <w:sz w:val="28"/>
          <w:szCs w:val="28"/>
        </w:rPr>
        <w:t>巷</w:t>
      </w:r>
      <w:r>
        <w:rPr>
          <w:rFonts w:ascii="標楷體" w:eastAsia="標楷體" w:hAnsi="標楷體"/>
          <w:color w:val="FF0000"/>
          <w:sz w:val="28"/>
          <w:szCs w:val="28"/>
        </w:rPr>
        <w:t>80</w:t>
      </w:r>
      <w:r>
        <w:rPr>
          <w:rFonts w:ascii="標楷體" w:eastAsia="標楷體" w:hAnsi="標楷體"/>
          <w:color w:val="FF0000"/>
          <w:sz w:val="28"/>
          <w:szCs w:val="28"/>
        </w:rPr>
        <w:t>號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BE247F" w:rsidRDefault="00723514">
      <w:pPr>
        <w:pStyle w:val="Standard"/>
        <w:numPr>
          <w:ilvl w:val="0"/>
          <w:numId w:val="2"/>
        </w:numPr>
        <w:spacing w:line="44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</w:t>
      </w:r>
      <w:r>
        <w:rPr>
          <w:rFonts w:ascii="標楷體" w:eastAsia="標楷體" w:hAnsi="標楷體"/>
          <w:color w:val="000000"/>
          <w:sz w:val="28"/>
          <w:szCs w:val="28"/>
        </w:rPr>
        <w:t>人數：依報名先後順序錄取，每梯次以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人為限，額滿為止。</w:t>
      </w:r>
    </w:p>
    <w:p w:rsidR="00BE247F" w:rsidRDefault="00723514">
      <w:pPr>
        <w:pStyle w:val="Standard"/>
        <w:numPr>
          <w:ilvl w:val="0"/>
          <w:numId w:val="2"/>
        </w:numPr>
        <w:spacing w:line="44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參加費用：本課程免費。</w:t>
      </w:r>
    </w:p>
    <w:p w:rsidR="00BE247F" w:rsidRDefault="00723514">
      <w:pPr>
        <w:pStyle w:val="Standard"/>
        <w:numPr>
          <w:ilvl w:val="0"/>
          <w:numId w:val="2"/>
        </w:numPr>
        <w:spacing w:line="44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報名方式：請於</w:t>
      </w:r>
      <w:r>
        <w:rPr>
          <w:rFonts w:ascii="標楷體" w:eastAsia="標楷體" w:hAnsi="標楷體"/>
          <w:color w:val="000000"/>
          <w:sz w:val="28"/>
          <w:szCs w:val="28"/>
        </w:rPr>
        <w:t>108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24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星期</w:t>
      </w:r>
      <w:r>
        <w:rPr>
          <w:rFonts w:ascii="標楷體" w:eastAsia="標楷體" w:hAnsi="標楷體"/>
          <w:color w:val="FF0000"/>
          <w:sz w:val="28"/>
          <w:szCs w:val="28"/>
        </w:rPr>
        <w:t>五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備妥個人基本身份證件（身份證、居留證、縣市培訓證書等）影本，</w:t>
      </w:r>
      <w:r>
        <w:rPr>
          <w:rFonts w:ascii="標楷體" w:eastAsia="標楷體" w:hAnsi="標楷體"/>
          <w:color w:val="000000"/>
          <w:sz w:val="28"/>
          <w:szCs w:val="28"/>
        </w:rPr>
        <w:t>擇一方式報名：新住民語文教育資源網</w:t>
      </w:r>
      <w:r>
        <w:rPr>
          <w:rFonts w:ascii="標楷體" w:eastAsia="標楷體" w:hAnsi="標楷體"/>
          <w:color w:val="000000"/>
          <w:sz w:val="28"/>
          <w:szCs w:val="28"/>
        </w:rPr>
        <w:t>(http://newres.pntcv.ntct.edu.tw)</w:t>
      </w:r>
      <w:r>
        <w:rPr>
          <w:rFonts w:ascii="標楷體" w:eastAsia="標楷體" w:hAnsi="標楷體"/>
          <w:color w:val="000000"/>
          <w:sz w:val="28"/>
          <w:szCs w:val="28"/>
        </w:rPr>
        <w:t>線上報名</w:t>
      </w:r>
    </w:p>
    <w:p w:rsidR="00BE247F" w:rsidRDefault="00723514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填妥個人報名表後</w:t>
      </w:r>
      <w:r>
        <w:rPr>
          <w:rFonts w:ascii="標楷體" w:eastAsia="標楷體" w:hAnsi="標楷體"/>
          <w:color w:val="FF0000"/>
          <w:sz w:val="28"/>
          <w:szCs w:val="28"/>
        </w:rPr>
        <w:t>郵寄至本局課程發展科張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小姐，電話</w:t>
      </w:r>
      <w:r>
        <w:rPr>
          <w:rFonts w:ascii="標楷體" w:eastAsia="標楷體" w:hAnsi="標楷體"/>
          <w:color w:val="FF0000"/>
          <w:sz w:val="28"/>
          <w:szCs w:val="28"/>
        </w:rPr>
        <w:t>06-2991111#8334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BE247F" w:rsidRDefault="00723514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報名教學支援人員進階班者，需檢附具</w:t>
      </w:r>
      <w:r>
        <w:rPr>
          <w:rFonts w:ascii="標楷體" w:eastAsia="標楷體" w:hAnsi="標楷體"/>
          <w:color w:val="000000"/>
          <w:sz w:val="28"/>
          <w:szCs w:val="28"/>
        </w:rPr>
        <w:t>教育部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國</w:t>
      </w:r>
      <w:r>
        <w:rPr>
          <w:rFonts w:ascii="標楷體" w:eastAsia="標楷體" w:hAnsi="標楷體"/>
          <w:color w:val="FF0000"/>
          <w:sz w:val="28"/>
          <w:szCs w:val="28"/>
        </w:rPr>
        <w:t>民及學前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教</w:t>
      </w:r>
      <w:r>
        <w:rPr>
          <w:rFonts w:ascii="標楷體" w:eastAsia="標楷體" w:hAnsi="標楷體"/>
          <w:color w:val="FF0000"/>
          <w:sz w:val="28"/>
          <w:szCs w:val="28"/>
        </w:rPr>
        <w:t>育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署核定文號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之教學支援人員證書。</w:t>
      </w:r>
    </w:p>
    <w:p w:rsidR="00BE247F" w:rsidRDefault="00723514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報名回流教育班者，需檢附具</w:t>
      </w:r>
      <w:r>
        <w:rPr>
          <w:rFonts w:ascii="標楷體" w:eastAsia="標楷體" w:hAnsi="標楷體"/>
          <w:color w:val="000000"/>
          <w:sz w:val="28"/>
          <w:szCs w:val="28"/>
        </w:rPr>
        <w:t>教育部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國</w:t>
      </w:r>
      <w:r>
        <w:rPr>
          <w:rFonts w:ascii="標楷體" w:eastAsia="標楷體" w:hAnsi="標楷體"/>
          <w:color w:val="FF0000"/>
          <w:sz w:val="28"/>
          <w:szCs w:val="28"/>
        </w:rPr>
        <w:t>民及學前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教</w:t>
      </w:r>
      <w:r>
        <w:rPr>
          <w:rFonts w:ascii="標楷體" w:eastAsia="標楷體" w:hAnsi="標楷體"/>
          <w:color w:val="FF0000"/>
          <w:sz w:val="28"/>
          <w:szCs w:val="28"/>
        </w:rPr>
        <w:t>育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署核定文號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之教學支援人員證書及授課證明；或檢附「教學支援人員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」進階班研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lastRenderedPageBreak/>
        <w:t>習證書者。</w:t>
      </w:r>
    </w:p>
    <w:p w:rsidR="00BE247F" w:rsidRDefault="00723514">
      <w:pPr>
        <w:pStyle w:val="Standard"/>
        <w:numPr>
          <w:ilvl w:val="0"/>
          <w:numId w:val="2"/>
        </w:numPr>
        <w:tabs>
          <w:tab w:val="left" w:pos="1490"/>
        </w:tabs>
        <w:spacing w:line="440" w:lineRule="exact"/>
        <w:ind w:left="482" w:hanging="482"/>
      </w:pPr>
      <w:r>
        <w:rPr>
          <w:rFonts w:ascii="標楷體" w:eastAsia="標楷體" w:hAnsi="標楷體"/>
          <w:color w:val="000000"/>
          <w:sz w:val="28"/>
          <w:szCs w:val="28"/>
        </w:rPr>
        <w:t>結業證書：</w:t>
      </w:r>
    </w:p>
    <w:p w:rsidR="00BE247F" w:rsidRDefault="00723514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(30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節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36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節，始能參加各班之結業評量，評定合格者，</w:t>
      </w:r>
      <w:r>
        <w:rPr>
          <w:rFonts w:ascii="標楷體" w:eastAsia="標楷體" w:hAnsi="標楷體"/>
          <w:color w:val="000000"/>
          <w:sz w:val="28"/>
          <w:szCs w:val="28"/>
        </w:rPr>
        <w:t>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eastAsia="標楷體" w:hAnsi="標楷體"/>
          <w:color w:val="000000"/>
          <w:sz w:val="28"/>
          <w:szCs w:val="28"/>
        </w:rPr>
        <w:t>核發「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>
        <w:rPr>
          <w:rFonts w:ascii="標楷體" w:eastAsia="標楷體" w:hAnsi="標楷體"/>
          <w:color w:val="000000"/>
          <w:sz w:val="28"/>
          <w:szCs w:val="28"/>
        </w:rPr>
        <w:t>語文教學支援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BE247F" w:rsidRDefault="00723514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支援人員進階班學員上課時數需全程上課，始能參加各班之結業評量，評定合格者，</w:t>
      </w:r>
      <w:r>
        <w:rPr>
          <w:rFonts w:ascii="標楷體" w:eastAsia="標楷體" w:hAnsi="標楷體"/>
          <w:color w:val="000000"/>
          <w:sz w:val="28"/>
          <w:szCs w:val="28"/>
        </w:rPr>
        <w:t>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eastAsia="標楷體" w:hAnsi="標楷體"/>
          <w:color w:val="000000"/>
          <w:sz w:val="28"/>
          <w:szCs w:val="28"/>
        </w:rPr>
        <w:t>核發「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>
        <w:rPr>
          <w:rFonts w:ascii="標楷體" w:eastAsia="標楷體" w:hAnsi="標楷體"/>
          <w:color w:val="000000"/>
          <w:sz w:val="28"/>
          <w:szCs w:val="28"/>
        </w:rPr>
        <w:t>語文教學支援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>
        <w:rPr>
          <w:rFonts w:ascii="標楷體" w:eastAsia="標楷體" w:hAnsi="標楷體"/>
          <w:color w:val="000000"/>
          <w:sz w:val="28"/>
          <w:szCs w:val="28"/>
        </w:rPr>
        <w:t>人員進階研習證書」。</w:t>
      </w:r>
    </w:p>
    <w:p w:rsidR="00BE247F" w:rsidRDefault="00723514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回流教育課程</w:t>
      </w:r>
      <w:r>
        <w:rPr>
          <w:rFonts w:ascii="標楷體" w:eastAsia="標楷體" w:hAnsi="標楷體"/>
          <w:color w:val="000000"/>
          <w:sz w:val="28"/>
          <w:szCs w:val="28"/>
        </w:rPr>
        <w:t>班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學員</w:t>
      </w:r>
      <w:r>
        <w:rPr>
          <w:rFonts w:ascii="標楷體" w:eastAsia="標楷體" w:hAnsi="標楷體"/>
          <w:color w:val="000000"/>
          <w:sz w:val="28"/>
          <w:szCs w:val="28"/>
        </w:rPr>
        <w:t>全程參與者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eastAsia="標楷體" w:hAnsi="標楷體"/>
          <w:color w:val="000000"/>
          <w:sz w:val="28"/>
          <w:szCs w:val="28"/>
        </w:rPr>
        <w:t>核發「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>
        <w:rPr>
          <w:rFonts w:ascii="標楷體" w:eastAsia="標楷體" w:hAnsi="標楷體"/>
          <w:color w:val="000000"/>
          <w:sz w:val="28"/>
          <w:szCs w:val="28"/>
        </w:rPr>
        <w:t>語文教學支援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>
        <w:rPr>
          <w:rFonts w:ascii="標楷體" w:eastAsia="標楷體" w:hAnsi="標楷體"/>
          <w:color w:val="000000"/>
          <w:sz w:val="28"/>
          <w:szCs w:val="28"/>
        </w:rPr>
        <w:t>人員回流教育研習證書」。</w:t>
      </w:r>
    </w:p>
    <w:p w:rsidR="00BE247F" w:rsidRDefault="00723514">
      <w:pPr>
        <w:pStyle w:val="Standard"/>
        <w:numPr>
          <w:ilvl w:val="0"/>
          <w:numId w:val="2"/>
        </w:numPr>
        <w:tabs>
          <w:tab w:val="left" w:pos="1466"/>
        </w:tabs>
        <w:spacing w:line="440" w:lineRule="exact"/>
        <w:ind w:left="482" w:hanging="482"/>
      </w:pPr>
      <w:r>
        <w:rPr>
          <w:rFonts w:ascii="標楷體" w:eastAsia="標楷體" w:hAnsi="標楷體"/>
          <w:color w:val="000000"/>
          <w:sz w:val="28"/>
          <w:szCs w:val="28"/>
        </w:rPr>
        <w:t>經費來源：所需經費由教育部國民及學前教育署</w:t>
      </w:r>
      <w:r>
        <w:rPr>
          <w:rFonts w:ascii="標楷體" w:eastAsia="標楷體" w:hAnsi="標楷體"/>
          <w:color w:val="000000"/>
          <w:sz w:val="28"/>
          <w:szCs w:val="28"/>
        </w:rPr>
        <w:t>及本局經費</w:t>
      </w:r>
      <w:r>
        <w:rPr>
          <w:rFonts w:ascii="標楷體" w:eastAsia="標楷體" w:hAnsi="標楷體"/>
          <w:color w:val="000000"/>
          <w:sz w:val="28"/>
          <w:szCs w:val="28"/>
        </w:rPr>
        <w:t>支</w:t>
      </w:r>
      <w:r>
        <w:rPr>
          <w:rFonts w:ascii="標楷體" w:eastAsia="標楷體" w:hAnsi="標楷體"/>
          <w:color w:val="000000"/>
          <w:sz w:val="28"/>
          <w:szCs w:val="28"/>
        </w:rPr>
        <w:t>應。</w:t>
      </w:r>
    </w:p>
    <w:p w:rsidR="00BE247F" w:rsidRDefault="00BE247F">
      <w:pPr>
        <w:pStyle w:val="Standard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BE247F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14" w:rsidRDefault="00723514">
      <w:r>
        <w:separator/>
      </w:r>
    </w:p>
  </w:endnote>
  <w:endnote w:type="continuationSeparator" w:id="0">
    <w:p w:rsidR="00723514" w:rsidRDefault="0072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新細明體, PMingLiU"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14" w:rsidRDefault="00723514">
      <w:r>
        <w:rPr>
          <w:color w:val="000000"/>
        </w:rPr>
        <w:separator/>
      </w:r>
    </w:p>
  </w:footnote>
  <w:footnote w:type="continuationSeparator" w:id="0">
    <w:p w:rsidR="00723514" w:rsidRDefault="0072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02E"/>
    <w:multiLevelType w:val="multilevel"/>
    <w:tmpl w:val="BDC25608"/>
    <w:styleLink w:val="WWNum2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EA20D4D"/>
    <w:multiLevelType w:val="multilevel"/>
    <w:tmpl w:val="EB70F10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E0673DA"/>
    <w:multiLevelType w:val="multilevel"/>
    <w:tmpl w:val="8D5A2C18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05A11"/>
    <w:multiLevelType w:val="multilevel"/>
    <w:tmpl w:val="0E1A6548"/>
    <w:lvl w:ilvl="0">
      <w:numFmt w:val="bullet"/>
      <w:lvlText w:val="•"/>
      <w:lvlJc w:val="left"/>
      <w:pPr>
        <w:ind w:left="13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6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4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B874C75"/>
    <w:multiLevelType w:val="multilevel"/>
    <w:tmpl w:val="B3E013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BCD02CB"/>
    <w:multiLevelType w:val="multilevel"/>
    <w:tmpl w:val="AADE7EE0"/>
    <w:styleLink w:val="WWNum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67562EE"/>
    <w:multiLevelType w:val="multilevel"/>
    <w:tmpl w:val="278466EA"/>
    <w:styleLink w:val="WWNum3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E247F"/>
    <w:rsid w:val="003A3DB7"/>
    <w:rsid w:val="00723514"/>
    <w:rsid w:val="00B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9690C-93D1-4D61-B94F-2AA857A2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Plain Text"/>
    <w:basedOn w:val="Standard"/>
    <w:rPr>
      <w:rFonts w:ascii="細明體" w:eastAsia="細明體" w:hAnsi="細明體"/>
    </w:rPr>
  </w:style>
  <w:style w:type="paragraph" w:styleId="a9">
    <w:name w:val="Balloon Text"/>
    <w:basedOn w:val="Standard"/>
    <w:rPr>
      <w:rFonts w:ascii="Cambria" w:hAnsi="Cambria" w:cs="MoolBoran"/>
      <w:sz w:val="18"/>
      <w:szCs w:val="18"/>
    </w:rPr>
  </w:style>
  <w:style w:type="paragraph" w:customStyle="1" w:styleId="Standarduser">
    <w:name w:val="Standard (user)"/>
    <w:rPr>
      <w:rFonts w:eastAsia="新細明體, PMingLiU" w:cs="Times New Roman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純文字 字元"/>
    <w:basedOn w:val="a0"/>
    <w:rPr>
      <w:rFonts w:ascii="細明體" w:eastAsia="細明體" w:hAnsi="細明體" w:cs="Times New Roman"/>
      <w:szCs w:val="24"/>
    </w:rPr>
  </w:style>
  <w:style w:type="character" w:customStyle="1" w:styleId="ad">
    <w:name w:val="註解方塊文字 字元"/>
    <w:basedOn w:val="a0"/>
    <w:rPr>
      <w:rFonts w:ascii="Cambria" w:eastAsia="新細明體" w:hAnsi="Cambria" w:cs="MoolBoran"/>
      <w:sz w:val="18"/>
      <w:szCs w:val="18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ListLabel1">
    <w:name w:val="ListLabel 1"/>
    <w:rPr>
      <w:rFonts w:ascii="標楷體" w:hAnsi="標楷體" w:cs="Arial"/>
      <w:sz w:val="28"/>
    </w:rPr>
  </w:style>
  <w:style w:type="character" w:customStyle="1" w:styleId="ListLabel2">
    <w:name w:val="ListLabel 2"/>
    <w:rPr>
      <w:rFonts w:eastAsia="新細明體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eastAsia="新細明體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Administrator</cp:lastModifiedBy>
  <cp:revision>2</cp:revision>
  <cp:lastPrinted>2019-03-29T10:08:00Z</cp:lastPrinted>
  <dcterms:created xsi:type="dcterms:W3CDTF">2019-04-02T04:37:00Z</dcterms:created>
  <dcterms:modified xsi:type="dcterms:W3CDTF">2019-04-02T04:37:00Z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