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2F" w:rsidRDefault="0008362F" w:rsidP="0008362F">
      <w:pPr>
        <w:pStyle w:val="Web"/>
        <w:shd w:val="clear" w:color="auto" w:fill="FFFFFF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標楷體" w:eastAsia="標楷體" w:hAnsi="標楷體" w:cs="Arial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cs="Arial" w:hint="eastAsia"/>
          <w:sz w:val="36"/>
          <w:szCs w:val="36"/>
        </w:rPr>
        <w:t>南市</w:t>
      </w:r>
      <w:r>
        <w:rPr>
          <w:rFonts w:ascii="標楷體" w:eastAsia="標楷體" w:hAnsi="標楷體" w:cs="Arial" w:hint="eastAsia"/>
          <w:sz w:val="36"/>
          <w:szCs w:val="36"/>
        </w:rPr>
        <w:t>安定區南興</w:t>
      </w:r>
      <w:r>
        <w:rPr>
          <w:rFonts w:ascii="標楷體" w:eastAsia="標楷體" w:hAnsi="標楷體" w:cs="Arial" w:hint="eastAsia"/>
          <w:sz w:val="36"/>
          <w:szCs w:val="36"/>
        </w:rPr>
        <w:t>國小108</w:t>
      </w:r>
      <w:proofErr w:type="gramStart"/>
      <w:r>
        <w:rPr>
          <w:rFonts w:ascii="標楷體" w:eastAsia="標楷體" w:hAnsi="標楷體" w:cs="Arial" w:hint="eastAsia"/>
          <w:sz w:val="36"/>
          <w:szCs w:val="36"/>
        </w:rPr>
        <w:t>學年度校內</w:t>
      </w:r>
      <w:proofErr w:type="gramEnd"/>
      <w:r>
        <w:rPr>
          <w:rFonts w:ascii="標楷體" w:eastAsia="標楷體" w:hAnsi="標楷體" w:cs="Arial" w:hint="eastAsia"/>
          <w:sz w:val="36"/>
          <w:szCs w:val="36"/>
        </w:rPr>
        <w:t>閩南語朗讀比賽</w:t>
      </w:r>
      <w:r>
        <w:rPr>
          <w:rFonts w:ascii="標楷體" w:eastAsia="標楷體" w:hAnsi="標楷體" w:cs="Arial" w:hint="eastAsia"/>
          <w:sz w:val="36"/>
          <w:szCs w:val="36"/>
        </w:rPr>
        <w:t>實施計畫</w:t>
      </w:r>
    </w:p>
    <w:p w:rsid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.宗旨：</w:t>
      </w:r>
    </w:p>
    <w:p w:rsid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1.鼓勵校內學生在語文方面追求更傑出的優秀表現，提供學生舞台，並培育人才代表</w:t>
      </w:r>
    </w:p>
    <w:p w:rsid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Arial" w:hAnsi="Arial" w:cs="Arial"/>
          <w:sz w:val="20"/>
          <w:szCs w:val="20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sz w:val="28"/>
          <w:szCs w:val="28"/>
        </w:rPr>
        <w:t>學校參加語文競賽。</w:t>
      </w:r>
    </w:p>
    <w:p w:rsid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2.為提高學生說</w:t>
      </w:r>
      <w:r>
        <w:rPr>
          <w:rFonts w:ascii="標楷體" w:eastAsia="標楷體" w:hAnsi="標楷體" w:cs="Arial" w:hint="eastAsia"/>
          <w:sz w:val="28"/>
          <w:szCs w:val="28"/>
        </w:rPr>
        <w:t>閩南語的能力和興趣，培養自信心</w:t>
      </w:r>
      <w:r>
        <w:rPr>
          <w:rFonts w:ascii="標楷體" w:eastAsia="標楷體" w:hAnsi="標楷體" w:cs="Arial" w:hint="eastAsia"/>
          <w:sz w:val="28"/>
          <w:szCs w:val="28"/>
        </w:rPr>
        <w:t>，讓學生透過</w:t>
      </w:r>
      <w:r>
        <w:rPr>
          <w:rFonts w:ascii="標楷體" w:eastAsia="標楷體" w:hAnsi="標楷體" w:cs="Arial" w:hint="eastAsia"/>
          <w:sz w:val="28"/>
          <w:szCs w:val="28"/>
        </w:rPr>
        <w:t>朗讀</w:t>
      </w:r>
      <w:r>
        <w:rPr>
          <w:rFonts w:ascii="標楷體" w:eastAsia="標楷體" w:hAnsi="標楷體" w:cs="Arial" w:hint="eastAsia"/>
          <w:sz w:val="28"/>
          <w:szCs w:val="28"/>
        </w:rPr>
        <w:t>的活動，加強發</w:t>
      </w:r>
    </w:p>
    <w:p w:rsidR="0008362F" w:rsidRP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音、語調，搭配</w:t>
      </w:r>
      <w:r>
        <w:rPr>
          <w:rFonts w:ascii="標楷體" w:eastAsia="標楷體" w:hAnsi="標楷體" w:cs="Arial" w:hint="eastAsia"/>
          <w:sz w:val="28"/>
          <w:szCs w:val="28"/>
        </w:rPr>
        <w:t>表情和肢體達意。</w:t>
      </w:r>
    </w:p>
    <w:p w:rsidR="0008362F" w:rsidRDefault="0008362F" w:rsidP="00661CF6">
      <w:pPr>
        <w:pStyle w:val="Web"/>
        <w:shd w:val="clear" w:color="auto" w:fill="FFFFFF"/>
        <w:snapToGrid w:val="0"/>
        <w:spacing w:line="560" w:lineRule="atLeast"/>
        <w:rPr>
          <w:rFonts w:ascii="Arial" w:hAnsi="Arial" w:cs="Arial"/>
          <w:sz w:val="20"/>
          <w:szCs w:val="20"/>
        </w:rPr>
      </w:pPr>
      <w:r>
        <w:rPr>
          <w:rFonts w:ascii="標楷體" w:eastAsia="標楷體" w:hAnsi="標楷體" w:cs="Arial" w:hint="eastAsia"/>
          <w:sz w:val="28"/>
          <w:szCs w:val="28"/>
        </w:rPr>
        <w:t>二.</w:t>
      </w:r>
      <w:r>
        <w:rPr>
          <w:rFonts w:eastAsia="標楷體"/>
          <w:sz w:val="14"/>
          <w:szCs w:val="14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對象：</w:t>
      </w:r>
      <w:r>
        <w:rPr>
          <w:rFonts w:ascii="標楷體" w:eastAsia="標楷體" w:hAnsi="標楷體" w:cs="Arial" w:hint="eastAsia"/>
          <w:sz w:val="28"/>
          <w:szCs w:val="28"/>
        </w:rPr>
        <w:t>五</w:t>
      </w:r>
      <w:r>
        <w:rPr>
          <w:rFonts w:ascii="標楷體" w:eastAsia="標楷體" w:hAnsi="標楷體" w:cs="Arial" w:hint="eastAsia"/>
          <w:sz w:val="28"/>
          <w:szCs w:val="28"/>
        </w:rPr>
        <w:t>年級</w:t>
      </w:r>
      <w:r>
        <w:rPr>
          <w:rFonts w:ascii="標楷體" w:eastAsia="標楷體" w:hAnsi="標楷體" w:cs="Arial" w:hint="eastAsia"/>
          <w:sz w:val="28"/>
          <w:szCs w:val="28"/>
        </w:rPr>
        <w:t>，由學生自願或由閩南語授課教師挑選2~3名選手受訓及參賽。</w:t>
      </w:r>
    </w:p>
    <w:p w:rsidR="0008362F" w:rsidRDefault="0008362F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三、競賽時間與地點：</w:t>
      </w:r>
    </w:p>
    <w:p w:rsidR="0008362F" w:rsidRDefault="0008362F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1.時間：109年5月20日(三)彈性課。</w:t>
      </w:r>
    </w:p>
    <w:p w:rsidR="0008362F" w:rsidRDefault="0008362F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2.地點：圖書室。</w:t>
      </w:r>
    </w:p>
    <w:p w:rsidR="00F54785" w:rsidRDefault="00F54785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四.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競賽規則：</w:t>
      </w:r>
    </w:p>
    <w:p w:rsidR="00F54785" w:rsidRPr="00F54785" w:rsidRDefault="00F54785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</w:t>
      </w:r>
      <w:r w:rsidR="00457929">
        <w:rPr>
          <w:rFonts w:ascii="標楷體" w:eastAsia="標楷體" w:hAnsi="標楷體" w:cs="Arial" w:hint="eastAsia"/>
          <w:kern w:val="0"/>
          <w:sz w:val="28"/>
          <w:szCs w:val="28"/>
        </w:rPr>
        <w:t>報名時即</w:t>
      </w:r>
      <w:r w:rsidRPr="00F54785">
        <w:rPr>
          <w:rFonts w:ascii="標楷體" w:eastAsia="標楷體" w:hAnsi="標楷體" w:cs="Arial" w:hint="eastAsia"/>
          <w:kern w:val="0"/>
          <w:sz w:val="28"/>
          <w:szCs w:val="28"/>
        </w:rPr>
        <w:t>公佈朗讀篇目及語音檔。</w:t>
      </w:r>
    </w:p>
    <w:p w:rsidR="00F54785" w:rsidRDefault="00457929" w:rsidP="00661CF6">
      <w:pPr>
        <w:snapToGrid w:val="0"/>
        <w:spacing w:line="56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="00F54785" w:rsidRPr="00F54785">
        <w:rPr>
          <w:rFonts w:ascii="標楷體" w:eastAsia="標楷體" w:hAnsi="標楷體" w:cs="Arial" w:hint="eastAsia"/>
          <w:kern w:val="0"/>
          <w:sz w:val="28"/>
          <w:szCs w:val="28"/>
        </w:rPr>
        <w:t>每位選手上台前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F54785" w:rsidRPr="00F54785">
        <w:rPr>
          <w:rFonts w:ascii="標楷體" w:eastAsia="標楷體" w:hAnsi="標楷體" w:cs="Arial" w:hint="eastAsia"/>
          <w:kern w:val="0"/>
          <w:sz w:val="28"/>
          <w:szCs w:val="28"/>
        </w:rPr>
        <w:t>分鐘</w:t>
      </w:r>
      <w:proofErr w:type="gramStart"/>
      <w:r w:rsidR="00F54785" w:rsidRPr="00F54785">
        <w:rPr>
          <w:rFonts w:ascii="標楷體" w:eastAsia="標楷體" w:hAnsi="標楷體" w:cs="Arial" w:hint="eastAsia"/>
          <w:kern w:val="0"/>
          <w:sz w:val="28"/>
          <w:szCs w:val="28"/>
        </w:rPr>
        <w:t>現場抽題</w:t>
      </w:r>
      <w:proofErr w:type="gramEnd"/>
      <w:r w:rsidR="00F54785" w:rsidRPr="00F54785">
        <w:rPr>
          <w:rFonts w:ascii="標楷體" w:eastAsia="標楷體" w:hAnsi="標楷體" w:cs="Arial" w:hint="eastAsia"/>
          <w:kern w:val="0"/>
          <w:sz w:val="28"/>
          <w:szCs w:val="28"/>
        </w:rPr>
        <w:t>，限時3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分鐘，</w:t>
      </w:r>
      <w:r w:rsidR="00F54785" w:rsidRPr="00F54785">
        <w:rPr>
          <w:rFonts w:ascii="標楷體" w:eastAsia="標楷體" w:hAnsi="標楷體" w:cs="Arial" w:hint="eastAsia"/>
          <w:kern w:val="0"/>
          <w:sz w:val="28"/>
          <w:szCs w:val="28"/>
        </w:rPr>
        <w:t>鈴聲響時，選手應立即下臺。</w:t>
      </w:r>
    </w:p>
    <w:p w:rsidR="00A56A55" w:rsidRDefault="00A56A55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五.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競賽評分標準：</w:t>
      </w:r>
    </w:p>
    <w:p w:rsidR="00A56A55" w:rsidRDefault="00A56A55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語音(發音及聲調)：占百分之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45</w:t>
      </w:r>
      <w:proofErr w:type="gramEnd"/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56A55" w:rsidRDefault="00A56A55" w:rsidP="00661CF6">
      <w:pPr>
        <w:snapToGrid w:val="0"/>
        <w:spacing w:line="56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聲情(語調、語氣、語情)：占百分之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45</w:t>
      </w:r>
      <w:proofErr w:type="gramEnd"/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56A55" w:rsidRDefault="00A56A55" w:rsidP="00661CF6">
      <w:pPr>
        <w:snapToGrid w:val="0"/>
        <w:spacing w:line="56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3.</w:t>
      </w:r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台風(儀容、態度、表情)：占百分之</w:t>
      </w:r>
      <w:proofErr w:type="gramStart"/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proofErr w:type="gramEnd"/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56A55" w:rsidRDefault="00A56A55" w:rsidP="00661CF6">
      <w:pPr>
        <w:snapToGrid w:val="0"/>
        <w:spacing w:line="56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六.</w:t>
      </w:r>
      <w:r w:rsidRPr="00A56A55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 </w:t>
      </w:r>
      <w:r w:rsidRPr="00A56A55">
        <w:rPr>
          <w:rFonts w:ascii="標楷體" w:eastAsia="標楷體" w:hAnsi="標楷體" w:cs="Arial" w:hint="eastAsia"/>
          <w:kern w:val="0"/>
          <w:sz w:val="28"/>
          <w:szCs w:val="28"/>
        </w:rPr>
        <w:t>評審老師：由教務處規劃聘請。</w:t>
      </w:r>
    </w:p>
    <w:p w:rsidR="008E16D3" w:rsidRDefault="008E16D3" w:rsidP="00661CF6">
      <w:pPr>
        <w:snapToGrid w:val="0"/>
        <w:spacing w:line="560" w:lineRule="atLeast"/>
        <w:ind w:left="2800" w:hangingChars="1000" w:hanging="2800"/>
        <w:jc w:val="both"/>
        <w:rPr>
          <w:rFonts w:ascii="標楷體" w:eastAsia="標楷體" w:hAnsi="標楷體" w:cs="Times New Roman"/>
          <w:sz w:val="28"/>
          <w:szCs w:val="28"/>
        </w:rPr>
      </w:pPr>
      <w:r w:rsidRPr="008E16D3">
        <w:rPr>
          <w:rFonts w:ascii="標楷體" w:eastAsia="標楷體" w:hAnsi="標楷體" w:cs="Times New Roman" w:hint="eastAsia"/>
          <w:sz w:val="28"/>
          <w:szCs w:val="28"/>
        </w:rPr>
        <w:t>七、抽籤日期</w:t>
      </w:r>
      <w:r w:rsidRPr="008E16D3">
        <w:rPr>
          <w:rFonts w:ascii="標楷體" w:eastAsia="標楷體" w:hAnsi="標楷體" w:cs="Times New Roman"/>
          <w:sz w:val="28"/>
          <w:szCs w:val="28"/>
        </w:rPr>
        <w:t>：</w:t>
      </w:r>
      <w:r w:rsidRPr="008E16D3">
        <w:rPr>
          <w:rFonts w:ascii="標楷體" w:eastAsia="標楷體" w:hAnsi="標楷體" w:cs="Times New Roman" w:hint="eastAsia"/>
          <w:sz w:val="28"/>
          <w:szCs w:val="28"/>
        </w:rPr>
        <w:t>賽前另行通知。</w:t>
      </w:r>
    </w:p>
    <w:p w:rsidR="008E16D3" w:rsidRPr="008E16D3" w:rsidRDefault="008E16D3" w:rsidP="00661CF6">
      <w:pPr>
        <w:snapToGrid w:val="0"/>
        <w:spacing w:line="56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</w:t>
      </w:r>
      <w:r w:rsidRPr="008E16D3">
        <w:rPr>
          <w:rFonts w:ascii="標楷體" w:eastAsia="標楷體" w:hAnsi="標楷體" w:cs="Arial" w:hint="eastAsia"/>
          <w:kern w:val="0"/>
          <w:sz w:val="28"/>
          <w:szCs w:val="28"/>
        </w:rPr>
        <w:t>獎勵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8E16D3" w:rsidRPr="008E16D3" w:rsidRDefault="008E16D3" w:rsidP="00661CF6">
      <w:pPr>
        <w:snapToGrid w:val="0"/>
        <w:spacing w:line="56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E16D3">
        <w:rPr>
          <w:rFonts w:ascii="標楷體" w:eastAsia="標楷體" w:hAnsi="標楷體" w:cs="Arial" w:hint="eastAsia"/>
          <w:kern w:val="0"/>
          <w:sz w:val="28"/>
          <w:szCs w:val="28"/>
        </w:rPr>
        <w:t>1.錄取第1名一位，第2名二位、第3名三位。</w:t>
      </w:r>
    </w:p>
    <w:p w:rsidR="008E16D3" w:rsidRPr="008E16D3" w:rsidRDefault="008E16D3" w:rsidP="00661CF6">
      <w:pPr>
        <w:snapToGrid w:val="0"/>
        <w:spacing w:line="56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E16D3">
        <w:rPr>
          <w:rFonts w:ascii="標楷體" w:eastAsia="標楷體" w:hAnsi="標楷體" w:cs="Arial" w:hint="eastAsia"/>
          <w:kern w:val="0"/>
          <w:sz w:val="28"/>
          <w:szCs w:val="28"/>
        </w:rPr>
        <w:t>2.每人發給獎狀一張，於升旗時由校長頒發。</w:t>
      </w:r>
    </w:p>
    <w:p w:rsidR="008E16D3" w:rsidRPr="008E16D3" w:rsidRDefault="008E16D3" w:rsidP="00661CF6">
      <w:pPr>
        <w:snapToGrid w:val="0"/>
        <w:spacing w:line="56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8E16D3">
        <w:rPr>
          <w:rFonts w:ascii="標楷體" w:eastAsia="標楷體" w:hAnsi="標楷體" w:cs="Arial" w:hint="eastAsia"/>
          <w:kern w:val="0"/>
          <w:sz w:val="28"/>
          <w:szCs w:val="28"/>
        </w:rPr>
        <w:t>3.發給獎勵金：第1名三十元、第2名二十元、第3名十元。</w:t>
      </w:r>
    </w:p>
    <w:p w:rsidR="00661CF6" w:rsidRDefault="00DC08D1" w:rsidP="00661CF6">
      <w:pPr>
        <w:snapToGrid w:val="0"/>
        <w:spacing w:line="560" w:lineRule="atLeas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8E16D3" w:rsidRPr="008E16D3">
        <w:rPr>
          <w:rFonts w:ascii="標楷體" w:eastAsia="標楷體" w:hAnsi="標楷體" w:cs="Arial" w:hint="eastAsia"/>
          <w:kern w:val="0"/>
          <w:sz w:val="28"/>
          <w:szCs w:val="28"/>
        </w:rPr>
        <w:t>、本辦法呈校長核准後實施，修正時亦同</w:t>
      </w:r>
      <w:r w:rsidR="00661CF6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661CF6" w:rsidRDefault="00661CF6" w:rsidP="00661CF6">
      <w:pPr>
        <w:snapToGrid w:val="0"/>
        <w:spacing w:line="560" w:lineRule="atLeas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661CF6" w:rsidRPr="00661CF6" w:rsidRDefault="00661CF6" w:rsidP="00661CF6">
      <w:pPr>
        <w:snapToGrid w:val="0"/>
        <w:spacing w:line="560" w:lineRule="atLeast"/>
        <w:rPr>
          <w:rFonts w:ascii="標楷體" w:eastAsia="標楷體" w:hAnsi="標楷體" w:cs="Times New Roman" w:hint="eastAsia"/>
          <w:sz w:val="28"/>
          <w:szCs w:val="28"/>
        </w:rPr>
      </w:pPr>
      <w:r w:rsidRPr="00661CF6">
        <w:rPr>
          <w:rFonts w:ascii="標楷體" w:eastAsia="標楷體" w:hAnsi="標楷體" w:cs="Times New Roman" w:hint="eastAsia"/>
          <w:sz w:val="28"/>
          <w:szCs w:val="28"/>
        </w:rPr>
        <w:t>承辦人：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林嘉毓            </w:t>
      </w:r>
      <w:r w:rsidRPr="00661CF6">
        <w:rPr>
          <w:rFonts w:ascii="標楷體" w:eastAsia="標楷體" w:hAnsi="標楷體" w:cs="Times New Roman" w:hint="eastAsia"/>
          <w:sz w:val="28"/>
          <w:szCs w:val="28"/>
        </w:rPr>
        <w:t>教務主任：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鄭曉昀            </w:t>
      </w:r>
      <w:r w:rsidRPr="00661CF6">
        <w:rPr>
          <w:rFonts w:ascii="標楷體" w:eastAsia="標楷體" w:hAnsi="標楷體" w:cs="Times New Roman" w:hint="eastAsia"/>
          <w:sz w:val="28"/>
          <w:szCs w:val="28"/>
        </w:rPr>
        <w:t>校長：</w:t>
      </w:r>
      <w:r>
        <w:rPr>
          <w:rFonts w:ascii="標楷體" w:eastAsia="標楷體" w:hAnsi="標楷體" w:cs="Times New Roman" w:hint="eastAsia"/>
          <w:sz w:val="28"/>
          <w:szCs w:val="28"/>
        </w:rPr>
        <w:t>郭茂松</w:t>
      </w:r>
      <w:bookmarkStart w:id="0" w:name="_GoBack"/>
      <w:bookmarkEnd w:id="0"/>
    </w:p>
    <w:sectPr w:rsidR="00661CF6" w:rsidRPr="00661CF6" w:rsidSect="0008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2F"/>
    <w:rsid w:val="0008362F"/>
    <w:rsid w:val="00457929"/>
    <w:rsid w:val="00661CF6"/>
    <w:rsid w:val="008E16D3"/>
    <w:rsid w:val="00A56A55"/>
    <w:rsid w:val="00DC08D1"/>
    <w:rsid w:val="00DC6D98"/>
    <w:rsid w:val="00F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8B26"/>
  <w15:chartTrackingRefBased/>
  <w15:docId w15:val="{4DF2D6BB-4C56-4741-B9CC-DFABE546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362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004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85527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9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9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25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6173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85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5089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1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814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4863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1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5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2020-05-20T03:15:00Z</dcterms:created>
  <dcterms:modified xsi:type="dcterms:W3CDTF">2020-05-20T03:40:00Z</dcterms:modified>
</cp:coreProperties>
</file>