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34D8E" w:rsidRPr="004D7DC1" w:rsidTr="00E34D8E">
        <w:tc>
          <w:tcPr>
            <w:tcW w:w="8296" w:type="dxa"/>
          </w:tcPr>
          <w:p w:rsidR="00E34D8E" w:rsidRPr="004D7DC1" w:rsidRDefault="00F14010" w:rsidP="002B47FE">
            <w:pPr>
              <w:spacing w:line="500" w:lineRule="exact"/>
              <w:rPr>
                <w:rFonts w:ascii="標楷體" w:eastAsia="標楷體" w:hAnsi="標楷體" w:cs="Segoe UI Symbol"/>
                <w:color w:val="FF0000"/>
                <w:sz w:val="28"/>
                <w:szCs w:val="28"/>
              </w:rPr>
            </w:pPr>
            <w:r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 xml:space="preserve">　　</w:t>
            </w:r>
            <w:r w:rsidR="00E34D8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本校教職同仁好，</w:t>
            </w:r>
            <w:r w:rsidR="00701F58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為期達</w:t>
            </w:r>
            <w:r w:rsidR="00701F58" w:rsidRPr="004D7DC1">
              <w:rPr>
                <w:rFonts w:ascii="標楷體" w:eastAsia="標楷體" w:hAnsi="標楷體" w:cs="Segoe UI Symbol"/>
                <w:sz w:val="28"/>
                <w:szCs w:val="28"/>
              </w:rPr>
              <w:t>到</w:t>
            </w:r>
            <w:proofErr w:type="gramStart"/>
            <w:r w:rsidR="00701F58" w:rsidRPr="004D7DC1">
              <w:rPr>
                <w:rFonts w:ascii="標楷體" w:eastAsia="標楷體" w:hAnsi="標楷體" w:cs="Segoe UI Symbol"/>
                <w:sz w:val="28"/>
                <w:szCs w:val="28"/>
              </w:rPr>
              <w:t>節能</w:t>
            </w:r>
            <w:r w:rsidR="00701F58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減</w:t>
            </w:r>
            <w:r w:rsidR="00701F58" w:rsidRPr="004D7DC1">
              <w:rPr>
                <w:rFonts w:ascii="標楷體" w:eastAsia="標楷體" w:hAnsi="標楷體" w:cs="Segoe UI Symbol"/>
                <w:sz w:val="28"/>
                <w:szCs w:val="28"/>
              </w:rPr>
              <w:t>碳與</w:t>
            </w:r>
            <w:proofErr w:type="gramEnd"/>
            <w:r w:rsidR="00701F58" w:rsidRPr="004D7DC1">
              <w:rPr>
                <w:rFonts w:ascii="標楷體" w:eastAsia="標楷體" w:hAnsi="標楷體" w:cs="Segoe UI Symbol"/>
                <w:sz w:val="28"/>
                <w:szCs w:val="28"/>
              </w:rPr>
              <w:t>便利</w:t>
            </w:r>
            <w:r w:rsidR="00701F58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差勤</w:t>
            </w:r>
            <w:r w:rsidR="00701F58" w:rsidRPr="004D7DC1">
              <w:rPr>
                <w:rFonts w:ascii="標楷體" w:eastAsia="標楷體" w:hAnsi="標楷體" w:cs="Segoe UI Symbol"/>
                <w:sz w:val="28"/>
                <w:szCs w:val="28"/>
              </w:rPr>
              <w:t>管理</w:t>
            </w:r>
            <w:r w:rsidR="00E007F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之目標</w:t>
            </w:r>
            <w:r w:rsidR="00701F58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，</w:t>
            </w:r>
            <w:proofErr w:type="gramStart"/>
            <w:r w:rsidR="00E34D8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臺</w:t>
            </w:r>
            <w:proofErr w:type="gramEnd"/>
            <w:r w:rsidR="00E34D8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南市政府教育局所屬各級學校暨幼兒園</w:t>
            </w:r>
            <w:proofErr w:type="gramStart"/>
            <w:r w:rsidR="00E34D8E" w:rsidRPr="004D7DC1">
              <w:rPr>
                <w:rFonts w:ascii="標楷體" w:eastAsia="標楷體" w:hAnsi="標楷體" w:cs="Segoe UI Symbol" w:hint="eastAsia"/>
                <w:color w:val="FF0000"/>
                <w:sz w:val="28"/>
                <w:szCs w:val="28"/>
              </w:rPr>
              <w:t>電子化差</w:t>
            </w:r>
            <w:proofErr w:type="gramEnd"/>
            <w:r w:rsidR="00E34D8E" w:rsidRPr="004D7DC1">
              <w:rPr>
                <w:rFonts w:ascii="標楷體" w:eastAsia="標楷體" w:hAnsi="標楷體" w:cs="Segoe UI Symbol" w:hint="eastAsia"/>
                <w:color w:val="FF0000"/>
                <w:sz w:val="28"/>
                <w:szCs w:val="28"/>
              </w:rPr>
              <w:t>勤系統將於110年4月1日上線。</w:t>
            </w:r>
          </w:p>
          <w:p w:rsidR="00E34D8E" w:rsidRPr="004D7DC1" w:rsidRDefault="00F14010" w:rsidP="00F16422">
            <w:pPr>
              <w:spacing w:line="500" w:lineRule="exact"/>
              <w:rPr>
                <w:rFonts w:ascii="標楷體" w:eastAsia="標楷體" w:hAnsi="標楷體" w:cs="Segoe UI Symbol"/>
                <w:color w:val="FF0000"/>
                <w:sz w:val="28"/>
                <w:szCs w:val="28"/>
              </w:rPr>
            </w:pPr>
            <w:r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 xml:space="preserve">　　</w:t>
            </w:r>
            <w:r w:rsidR="00AC57B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依</w:t>
            </w:r>
            <w:r w:rsidR="00E007F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本府</w:t>
            </w:r>
            <w:r w:rsidR="00AC57B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教育局規定，</w:t>
            </w:r>
            <w:r w:rsidR="00AC57BE" w:rsidRPr="004D7DC1">
              <w:rPr>
                <w:rFonts w:ascii="標楷體" w:eastAsia="標楷體" w:hAnsi="標楷體" w:cs="Segoe UI Symbol" w:hint="eastAsia"/>
                <w:color w:val="FF0000"/>
                <w:sz w:val="28"/>
                <w:szCs w:val="28"/>
              </w:rPr>
              <w:t>採用該系統辦理</w:t>
            </w:r>
            <w:r w:rsidR="00E007FE" w:rsidRPr="004D7DC1">
              <w:rPr>
                <w:rFonts w:ascii="標楷體" w:eastAsia="標楷體" w:hAnsi="標楷體" w:cs="Segoe UI Symbol" w:hint="eastAsia"/>
                <w:color w:val="FF0000"/>
                <w:sz w:val="28"/>
                <w:szCs w:val="28"/>
              </w:rPr>
              <w:t>「</w:t>
            </w:r>
            <w:proofErr w:type="gramStart"/>
            <w:r w:rsidR="00E007FE" w:rsidRPr="004D7DC1">
              <w:rPr>
                <w:rFonts w:ascii="標楷體" w:eastAsia="標楷體" w:hAnsi="標楷體" w:cs="Segoe UI Symbol" w:hint="eastAsia"/>
                <w:color w:val="FF0000"/>
                <w:sz w:val="28"/>
                <w:szCs w:val="28"/>
              </w:rPr>
              <w:t>線上請假</w:t>
            </w:r>
            <w:proofErr w:type="gramEnd"/>
            <w:r w:rsidR="00E007FE" w:rsidRPr="004D7DC1">
              <w:rPr>
                <w:rFonts w:ascii="標楷體" w:eastAsia="標楷體" w:hAnsi="標楷體" w:cs="Segoe UI Symbol" w:hint="eastAsia"/>
                <w:color w:val="FF0000"/>
                <w:sz w:val="28"/>
                <w:szCs w:val="28"/>
              </w:rPr>
              <w:t>」</w:t>
            </w:r>
            <w:r w:rsidR="00AC57BE" w:rsidRPr="004D7DC1">
              <w:rPr>
                <w:rFonts w:ascii="標楷體" w:eastAsia="標楷體" w:hAnsi="標楷體" w:cs="Segoe UI Symbol" w:hint="eastAsia"/>
                <w:color w:val="FF0000"/>
                <w:sz w:val="28"/>
                <w:szCs w:val="28"/>
              </w:rPr>
              <w:t>為必要導入措施！</w:t>
            </w:r>
            <w:r w:rsidR="00030885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該系統具有請假、差旅費申請、差假統計</w:t>
            </w:r>
            <w:r w:rsidR="00701F58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、</w:t>
            </w:r>
            <w:r w:rsidR="00701F58" w:rsidRPr="004D7DC1">
              <w:rPr>
                <w:rFonts w:ascii="標楷體" w:eastAsia="標楷體" w:hAnsi="標楷體" w:cs="Segoe UI Symbol"/>
                <w:sz w:val="28"/>
                <w:szCs w:val="28"/>
              </w:rPr>
              <w:t>個人差勤資料查詢</w:t>
            </w:r>
            <w:r w:rsidR="00C834EB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等</w:t>
            </w:r>
            <w:r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多項</w:t>
            </w:r>
            <w:r w:rsidR="00C834EB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功能</w:t>
            </w:r>
            <w:r w:rsidR="00AC57BE" w:rsidRPr="004D7DC1">
              <w:rPr>
                <w:rFonts w:ascii="標楷體" w:eastAsia="標楷體" w:hAnsi="標楷體" w:cs="Segoe UI Symbol" w:hint="eastAsia"/>
                <w:sz w:val="28"/>
                <w:szCs w:val="28"/>
              </w:rPr>
              <w:t>。</w:t>
            </w:r>
          </w:p>
        </w:tc>
      </w:tr>
    </w:tbl>
    <w:p w:rsidR="00DE4099" w:rsidRPr="004D7DC1" w:rsidRDefault="00DE4099" w:rsidP="002B47FE">
      <w:pPr>
        <w:spacing w:line="500" w:lineRule="exact"/>
        <w:rPr>
          <w:rFonts w:ascii="標楷體" w:eastAsia="標楷體" w:hAnsi="標楷體" w:cs="Segoe UI Symbol"/>
          <w:sz w:val="28"/>
          <w:szCs w:val="28"/>
          <w:u w:val="wave"/>
        </w:rPr>
      </w:pPr>
      <w:r w:rsidRPr="004D7DC1">
        <w:rPr>
          <w:rFonts w:ascii="標楷體" w:eastAsia="標楷體" w:hAnsi="標楷體" w:cs="Segoe UI Symbol" w:hint="eastAsia"/>
          <w:sz w:val="28"/>
          <w:szCs w:val="28"/>
          <w:highlight w:val="yellow"/>
          <w:u w:val="wave"/>
        </w:rPr>
        <w:t>為系統上線順利，請本校全體教職同仁配合辦理以下事項：</w:t>
      </w:r>
    </w:p>
    <w:p w:rsidR="00176C4F" w:rsidRDefault="00DE4099" w:rsidP="002B47FE">
      <w:pPr>
        <w:spacing w:line="500" w:lineRule="exact"/>
        <w:rPr>
          <w:rFonts w:ascii="標楷體" w:eastAsia="標楷體" w:hAnsi="標楷體" w:cs="Segoe UI Symbol"/>
          <w:color w:val="7030A0"/>
          <w:sz w:val="28"/>
          <w:szCs w:val="28"/>
        </w:rPr>
      </w:pPr>
      <w:r w:rsidRPr="004D7DC1">
        <w:rPr>
          <w:rFonts w:ascii="標楷體" w:eastAsia="標楷體" w:hAnsi="標楷體" w:cs="Segoe UI Symbol"/>
          <w:color w:val="7030A0"/>
          <w:sz w:val="28"/>
          <w:szCs w:val="28"/>
        </w:rPr>
        <w:fldChar w:fldCharType="begin"/>
      </w:r>
      <w:r w:rsidRPr="004D7DC1">
        <w:rPr>
          <w:rFonts w:ascii="標楷體" w:eastAsia="標楷體" w:hAnsi="標楷體" w:cs="Segoe UI Symbol"/>
          <w:color w:val="7030A0"/>
          <w:sz w:val="28"/>
          <w:szCs w:val="28"/>
        </w:rPr>
        <w:instrText xml:space="preserve"> </w:instrText>
      </w:r>
      <w:r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instrText>eq \o\ac(</w:instrText>
      </w:r>
      <w:r w:rsidRPr="004D7DC1">
        <w:rPr>
          <w:rFonts w:ascii="標楷體" w:eastAsia="標楷體" w:hAnsi="標楷體" w:cs="Segoe UI Symbol" w:hint="eastAsia"/>
          <w:color w:val="7030A0"/>
          <w:position w:val="-5"/>
          <w:sz w:val="42"/>
          <w:szCs w:val="28"/>
        </w:rPr>
        <w:instrText>○</w:instrText>
      </w:r>
      <w:r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instrText>,1)</w:instrText>
      </w:r>
      <w:r w:rsidRPr="004D7DC1">
        <w:rPr>
          <w:rFonts w:ascii="標楷體" w:eastAsia="標楷體" w:hAnsi="標楷體" w:cs="Segoe UI Symbol"/>
          <w:color w:val="7030A0"/>
          <w:sz w:val="28"/>
          <w:szCs w:val="28"/>
        </w:rPr>
        <w:fldChar w:fldCharType="end"/>
      </w:r>
      <w:r w:rsidR="002E02C0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打</w:t>
      </w:r>
      <w:r w:rsidR="00CE374B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開</w:t>
      </w:r>
      <w:proofErr w:type="gramStart"/>
      <w:r w:rsidR="00CE374B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電子化差</w:t>
      </w:r>
      <w:proofErr w:type="gramEnd"/>
      <w:r w:rsidR="00CE374B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勤系統</w:t>
      </w:r>
      <w:proofErr w:type="gramStart"/>
      <w:r w:rsidR="00CE374B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（</w:t>
      </w:r>
      <w:proofErr w:type="gramEnd"/>
      <w:r w:rsidR="00786591">
        <w:fldChar w:fldCharType="begin"/>
      </w:r>
      <w:r w:rsidR="00786591">
        <w:instrText xml:space="preserve"> HYPERLINK "https://tainan.cloudhr.tw/TN_SCHOOL/login.aspx" </w:instrText>
      </w:r>
      <w:r w:rsidR="00786591">
        <w:fldChar w:fldCharType="separate"/>
      </w:r>
      <w:r w:rsidR="00CE374B" w:rsidRPr="004D7DC1">
        <w:rPr>
          <w:rStyle w:val="a3"/>
          <w:rFonts w:ascii="標楷體" w:eastAsia="標楷體" w:hAnsi="標楷體" w:cs="Segoe UI Symbol"/>
          <w:color w:val="7030A0"/>
          <w:sz w:val="28"/>
          <w:szCs w:val="28"/>
        </w:rPr>
        <w:t>https://tainan.cloudhr.tw/TN_SCHOOL/login.aspx</w:t>
      </w:r>
      <w:r w:rsidR="00786591">
        <w:rPr>
          <w:rStyle w:val="a3"/>
          <w:rFonts w:ascii="標楷體" w:eastAsia="標楷體" w:hAnsi="標楷體" w:cs="Segoe UI Symbol"/>
          <w:color w:val="7030A0"/>
          <w:sz w:val="28"/>
          <w:szCs w:val="28"/>
        </w:rPr>
        <w:fldChar w:fldCharType="end"/>
      </w:r>
      <w:proofErr w:type="gramStart"/>
      <w:r w:rsidR="00CE374B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）</w:t>
      </w:r>
      <w:proofErr w:type="gramEnd"/>
      <w:r w:rsidR="00CE374B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，點選下方</w:t>
      </w:r>
      <w:r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綠色方塊</w:t>
      </w:r>
      <w:proofErr w:type="gramStart"/>
      <w:r w:rsidR="00CE374B" w:rsidRPr="004D7DC1">
        <w:rPr>
          <w:rFonts w:ascii="標楷體" w:eastAsia="標楷體" w:hAnsi="標楷體" w:cs="Segoe UI Symbol" w:hint="eastAsia"/>
          <w:sz w:val="28"/>
          <w:szCs w:val="28"/>
          <w:highlight w:val="green"/>
          <w:bdr w:val="single" w:sz="4" w:space="0" w:color="auto"/>
        </w:rPr>
        <w:t>臺</w:t>
      </w:r>
      <w:proofErr w:type="gramEnd"/>
      <w:r w:rsidR="00CE374B" w:rsidRPr="004D7DC1">
        <w:rPr>
          <w:rFonts w:ascii="標楷體" w:eastAsia="標楷體" w:hAnsi="標楷體" w:cs="Segoe UI Symbol" w:hint="eastAsia"/>
          <w:sz w:val="28"/>
          <w:szCs w:val="28"/>
          <w:highlight w:val="green"/>
          <w:bdr w:val="single" w:sz="4" w:space="0" w:color="auto"/>
        </w:rPr>
        <w:t>南市政府教育局</w:t>
      </w:r>
      <w:proofErr w:type="spellStart"/>
      <w:r w:rsidR="002E02C0" w:rsidRPr="004D7DC1">
        <w:rPr>
          <w:rFonts w:ascii="標楷體" w:eastAsia="標楷體" w:hAnsi="標楷體" w:cs="Segoe UI Symbol" w:hint="eastAsia"/>
          <w:sz w:val="28"/>
          <w:szCs w:val="28"/>
          <w:highlight w:val="green"/>
          <w:bdr w:val="single" w:sz="4" w:space="0" w:color="auto"/>
        </w:rPr>
        <w:t>OpenID</w:t>
      </w:r>
      <w:proofErr w:type="spellEnd"/>
      <w:r w:rsidR="002E02C0" w:rsidRPr="004D7DC1">
        <w:rPr>
          <w:rFonts w:ascii="標楷體" w:eastAsia="標楷體" w:hAnsi="標楷體" w:cs="Segoe UI Symbol" w:hint="eastAsia"/>
          <w:sz w:val="28"/>
          <w:szCs w:val="28"/>
          <w:highlight w:val="green"/>
          <w:bdr w:val="single" w:sz="4" w:space="0" w:color="auto"/>
        </w:rPr>
        <w:t>認證服務</w:t>
      </w:r>
      <w:r w:rsidR="002E02C0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，以</w:t>
      </w:r>
      <w:proofErr w:type="spellStart"/>
      <w:r w:rsidR="002E02C0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OpenID</w:t>
      </w:r>
      <w:proofErr w:type="spellEnd"/>
      <w:proofErr w:type="gramStart"/>
      <w:r w:rsidR="002E02C0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帳密登入</w:t>
      </w:r>
      <w:proofErr w:type="gramEnd"/>
      <w:r w:rsidR="002E02C0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系統。</w:t>
      </w:r>
    </w:p>
    <w:p w:rsidR="003D55EE" w:rsidRPr="004D7DC1" w:rsidRDefault="003D55EE" w:rsidP="002B47FE">
      <w:pPr>
        <w:spacing w:line="500" w:lineRule="exact"/>
        <w:rPr>
          <w:rFonts w:ascii="標楷體" w:eastAsia="標楷體" w:hAnsi="標楷體" w:cs="Segoe UI Symbol"/>
          <w:color w:val="7030A0"/>
          <w:sz w:val="28"/>
          <w:szCs w:val="28"/>
        </w:rPr>
      </w:pPr>
    </w:p>
    <w:p w:rsidR="00DE4099" w:rsidRPr="004D7DC1" w:rsidRDefault="00DE4099" w:rsidP="002B47FE">
      <w:pPr>
        <w:spacing w:line="500" w:lineRule="exact"/>
        <w:rPr>
          <w:rFonts w:ascii="標楷體" w:eastAsia="標楷體" w:hAnsi="標楷體" w:cs="Segoe UI Symbol"/>
          <w:color w:val="7030A0"/>
          <w:sz w:val="28"/>
          <w:szCs w:val="28"/>
        </w:rPr>
      </w:pPr>
      <w:r w:rsidRPr="004D7DC1">
        <w:rPr>
          <w:rFonts w:ascii="標楷體" w:eastAsia="標楷體" w:hAnsi="標楷體"/>
          <w:color w:val="7030A0"/>
          <w:sz w:val="28"/>
          <w:szCs w:val="28"/>
        </w:rPr>
        <w:fldChar w:fldCharType="begin"/>
      </w:r>
      <w:r w:rsidRPr="004D7DC1">
        <w:rPr>
          <w:rFonts w:ascii="標楷體" w:eastAsia="標楷體" w:hAnsi="標楷體"/>
          <w:color w:val="7030A0"/>
          <w:sz w:val="28"/>
          <w:szCs w:val="28"/>
        </w:rPr>
        <w:instrText xml:space="preserve"> </w:instrText>
      </w:r>
      <w:r w:rsidRPr="004D7DC1">
        <w:rPr>
          <w:rFonts w:ascii="標楷體" w:eastAsia="標楷體" w:hAnsi="標楷體" w:hint="eastAsia"/>
          <w:color w:val="7030A0"/>
          <w:sz w:val="28"/>
          <w:szCs w:val="28"/>
        </w:rPr>
        <w:instrText>eq \o\ac(</w:instrText>
      </w:r>
      <w:r w:rsidRPr="004D7DC1">
        <w:rPr>
          <w:rFonts w:ascii="標楷體" w:eastAsia="標楷體" w:hAnsi="標楷體" w:hint="eastAsia"/>
          <w:color w:val="7030A0"/>
          <w:position w:val="-5"/>
          <w:sz w:val="42"/>
          <w:szCs w:val="28"/>
        </w:rPr>
        <w:instrText>○</w:instrText>
      </w:r>
      <w:r w:rsidRPr="004D7DC1">
        <w:rPr>
          <w:rFonts w:ascii="標楷體" w:eastAsia="標楷體" w:hAnsi="標楷體" w:hint="eastAsia"/>
          <w:color w:val="7030A0"/>
          <w:sz w:val="28"/>
          <w:szCs w:val="28"/>
        </w:rPr>
        <w:instrText>,2)</w:instrText>
      </w:r>
      <w:r w:rsidRPr="004D7DC1">
        <w:rPr>
          <w:rFonts w:ascii="標楷體" w:eastAsia="標楷體" w:hAnsi="標楷體"/>
          <w:color w:val="7030A0"/>
          <w:sz w:val="28"/>
          <w:szCs w:val="28"/>
        </w:rPr>
        <w:fldChar w:fldCharType="end"/>
      </w:r>
      <w:proofErr w:type="gramStart"/>
      <w:r w:rsidR="004256F4">
        <w:rPr>
          <w:rFonts w:ascii="標楷體" w:eastAsia="標楷體" w:hAnsi="標楷體" w:hint="eastAsia"/>
          <w:color w:val="7030A0"/>
          <w:sz w:val="28"/>
          <w:szCs w:val="28"/>
        </w:rPr>
        <w:t>至</w:t>
      </w:r>
      <w:r w:rsidR="004256F4" w:rsidRPr="004D7DC1">
        <w:rPr>
          <w:rFonts w:ascii="標楷體" w:eastAsia="標楷體" w:hAnsi="標楷體"/>
          <w:color w:val="7030A0"/>
          <w:sz w:val="28"/>
          <w:szCs w:val="28"/>
          <w:highlight w:val="lightGray"/>
          <w:bdr w:val="single" w:sz="4" w:space="0" w:color="auto"/>
        </w:rPr>
        <w:t>差勤</w:t>
      </w:r>
      <w:proofErr w:type="gramEnd"/>
      <w:r w:rsidR="004256F4" w:rsidRPr="004D7DC1">
        <w:rPr>
          <w:rFonts w:ascii="標楷體" w:eastAsia="標楷體" w:hAnsi="標楷體"/>
          <w:color w:val="7030A0"/>
          <w:sz w:val="28"/>
          <w:szCs w:val="28"/>
          <w:highlight w:val="lightGray"/>
          <w:bdr w:val="single" w:sz="4" w:space="0" w:color="auto"/>
        </w:rPr>
        <w:t>系統 / 人事基本設定 / 職務代理設定</w:t>
      </w:r>
      <w:r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新增您的職務代理人，並調整順序</w:t>
      </w:r>
      <w:r w:rsidR="004256F4">
        <w:rPr>
          <w:rFonts w:ascii="標楷體" w:eastAsia="標楷體" w:hAnsi="標楷體" w:cs="Segoe UI Symbol" w:hint="eastAsia"/>
          <w:color w:val="7030A0"/>
          <w:sz w:val="28"/>
          <w:szCs w:val="28"/>
        </w:rPr>
        <w:t>。</w:t>
      </w:r>
    </w:p>
    <w:p w:rsidR="006D7D62" w:rsidRPr="00DE56BB" w:rsidRDefault="006D7D62" w:rsidP="00DE56BB">
      <w:pPr>
        <w:spacing w:line="400" w:lineRule="exact"/>
        <w:rPr>
          <w:rFonts w:ascii="標楷體" w:eastAsia="標楷體" w:hAnsi="標楷體"/>
          <w:i/>
          <w:color w:val="0D0D0D" w:themeColor="text1" w:themeTint="F2"/>
          <w:sz w:val="26"/>
          <w:szCs w:val="26"/>
        </w:rPr>
      </w:pPr>
      <w:r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※</w:t>
      </w:r>
      <w:proofErr w:type="gramStart"/>
      <w:r w:rsidR="00AA709A"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有關</w:t>
      </w:r>
      <w:r w:rsidR="002B47FE"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職代順序</w:t>
      </w:r>
      <w:proofErr w:type="gramEnd"/>
      <w:r w:rsidR="00AA709A"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：</w:t>
      </w:r>
    </w:p>
    <w:p w:rsidR="006D7D62" w:rsidRPr="00DE56BB" w:rsidRDefault="00786591" w:rsidP="00DE56BB">
      <w:pPr>
        <w:spacing w:line="400" w:lineRule="exact"/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</w:pPr>
      <w:hyperlink r:id="rId5" w:history="1">
        <w:r w:rsidR="002B47FE" w:rsidRPr="00DE56BB">
          <w:rPr>
            <w:rStyle w:val="a3"/>
            <w:rFonts w:ascii="標楷體" w:eastAsia="標楷體" w:hAnsi="標楷體" w:hint="eastAsia"/>
            <w:i/>
            <w:color w:val="0D0D0D" w:themeColor="text1" w:themeTint="F2"/>
            <w:sz w:val="26"/>
            <w:szCs w:val="26"/>
            <w:u w:val="none"/>
          </w:rPr>
          <w:t>教師兼行政</w:t>
        </w:r>
      </w:hyperlink>
      <w:r w:rsidR="006D7D62"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：</w:t>
      </w:r>
    </w:p>
    <w:p w:rsidR="006D7D62" w:rsidRPr="00DE56BB" w:rsidRDefault="006D7D62" w:rsidP="00DE56BB">
      <w:pPr>
        <w:spacing w:line="400" w:lineRule="exact"/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</w:pPr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1.第一順位：以同處</w:t>
      </w:r>
      <w:proofErr w:type="gramStart"/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室同職</w:t>
      </w:r>
      <w:proofErr w:type="gramEnd"/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級兼任行政職務教師代理為優先。</w:t>
      </w:r>
    </w:p>
    <w:p w:rsidR="006D7D62" w:rsidRPr="00DE56BB" w:rsidRDefault="006D7D62" w:rsidP="00DE56BB">
      <w:pPr>
        <w:spacing w:line="400" w:lineRule="exact"/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</w:pPr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2.第二順位：</w:t>
      </w:r>
      <w:proofErr w:type="gramStart"/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跨處室同職</w:t>
      </w:r>
      <w:proofErr w:type="gramEnd"/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級</w:t>
      </w:r>
      <w:proofErr w:type="gramStart"/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或跨職級</w:t>
      </w:r>
      <w:proofErr w:type="gramEnd"/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兼任行政職務之教師代理。</w:t>
      </w:r>
    </w:p>
    <w:p w:rsidR="006D7D62" w:rsidRPr="00DE56BB" w:rsidRDefault="006D7D62" w:rsidP="00DE56BB">
      <w:pPr>
        <w:spacing w:line="400" w:lineRule="exact"/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</w:pPr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3.第三順位：若有實際需求，得由校內科任教師擔任職務代理人。</w:t>
      </w:r>
    </w:p>
    <w:p w:rsidR="006D7D62" w:rsidRPr="00DE56BB" w:rsidRDefault="006D7D62" w:rsidP="00DE56BB">
      <w:pPr>
        <w:spacing w:line="400" w:lineRule="exact"/>
        <w:rPr>
          <w:rFonts w:ascii="標楷體" w:eastAsia="標楷體" w:hAnsi="標楷體"/>
          <w:i/>
          <w:color w:val="0D0D0D" w:themeColor="text1" w:themeTint="F2"/>
          <w:sz w:val="26"/>
          <w:szCs w:val="26"/>
        </w:rPr>
      </w:pPr>
      <w:r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教師兼</w:t>
      </w:r>
      <w:r w:rsidR="00AA709A"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導師</w:t>
      </w:r>
      <w:r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：（</w:t>
      </w:r>
      <w:r w:rsidRPr="00DE56BB">
        <w:rPr>
          <w:rFonts w:ascii="標楷體" w:eastAsia="標楷體" w:hAnsi="標楷體" w:cs="Times New Roman"/>
          <w:i/>
          <w:color w:val="0D0D0D" w:themeColor="text1" w:themeTint="F2"/>
          <w:sz w:val="26"/>
          <w:szCs w:val="26"/>
        </w:rPr>
        <w:t>導師職務與課</w:t>
      </w:r>
      <w:proofErr w:type="gramStart"/>
      <w:r w:rsidRPr="00DE56BB">
        <w:rPr>
          <w:rFonts w:ascii="標楷體" w:eastAsia="標楷體" w:hAnsi="標楷體" w:cs="Times New Roman"/>
          <w:i/>
          <w:color w:val="0D0D0D" w:themeColor="text1" w:themeTint="F2"/>
          <w:sz w:val="26"/>
          <w:szCs w:val="26"/>
        </w:rPr>
        <w:t>務</w:t>
      </w:r>
      <w:proofErr w:type="gramEnd"/>
      <w:r w:rsidRPr="00DE56BB">
        <w:rPr>
          <w:rFonts w:ascii="標楷體" w:eastAsia="標楷體" w:hAnsi="標楷體" w:cs="Times New Roman"/>
          <w:i/>
          <w:color w:val="0D0D0D" w:themeColor="text1" w:themeTint="F2"/>
          <w:sz w:val="26"/>
          <w:szCs w:val="26"/>
        </w:rPr>
        <w:t>，可分別由不同人擔任</w:t>
      </w:r>
      <w:r w:rsidRPr="00DE56BB">
        <w:rPr>
          <w:rFonts w:ascii="標楷體" w:eastAsia="標楷體" w:hAnsi="標楷體" w:hint="eastAsia"/>
          <w:i/>
          <w:color w:val="0D0D0D" w:themeColor="text1" w:themeTint="F2"/>
          <w:sz w:val="26"/>
          <w:szCs w:val="26"/>
        </w:rPr>
        <w:t>）</w:t>
      </w:r>
    </w:p>
    <w:p w:rsidR="006D7D62" w:rsidRPr="00DE56BB" w:rsidRDefault="006D7D62" w:rsidP="00DE56BB">
      <w:pPr>
        <w:spacing w:line="400" w:lineRule="exact"/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</w:pPr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1.正式專任教師（無行政職務及導師）</w:t>
      </w:r>
    </w:p>
    <w:p w:rsidR="00DE4099" w:rsidRPr="00DE56BB" w:rsidRDefault="006D7D62" w:rsidP="00DE56BB">
      <w:pPr>
        <w:spacing w:line="400" w:lineRule="exact"/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</w:pPr>
      <w:r w:rsidRPr="00DE56BB"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  <w:t>2</w:t>
      </w:r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.長期代理教師（無行政職務及導師）</w:t>
      </w:r>
    </w:p>
    <w:p w:rsidR="006D7D62" w:rsidRPr="00DE56BB" w:rsidRDefault="006D7D62" w:rsidP="00DE56BB">
      <w:pPr>
        <w:spacing w:line="400" w:lineRule="exact"/>
        <w:rPr>
          <w:rStyle w:val="a3"/>
          <w:rFonts w:ascii="標楷體" w:eastAsia="標楷體" w:hAnsi="標楷體"/>
          <w:i/>
          <w:color w:val="0D0D0D" w:themeColor="text1" w:themeTint="F2"/>
          <w:sz w:val="26"/>
          <w:szCs w:val="26"/>
          <w:u w:val="none"/>
        </w:rPr>
      </w:pPr>
      <w:r w:rsidRPr="00DE56BB">
        <w:rPr>
          <w:rStyle w:val="a3"/>
          <w:rFonts w:ascii="標楷體" w:eastAsia="標楷體" w:hAnsi="標楷體" w:hint="eastAsia"/>
          <w:i/>
          <w:color w:val="0D0D0D" w:themeColor="text1" w:themeTint="F2"/>
          <w:sz w:val="26"/>
          <w:szCs w:val="26"/>
          <w:u w:val="none"/>
        </w:rPr>
        <w:t>3.其他(他班導師、兼行政教師)</w:t>
      </w:r>
    </w:p>
    <w:p w:rsidR="003D55EE" w:rsidRPr="004D7DC1" w:rsidRDefault="003D55EE" w:rsidP="004256F4">
      <w:pPr>
        <w:spacing w:line="500" w:lineRule="exact"/>
        <w:rPr>
          <w:rStyle w:val="a3"/>
          <w:rFonts w:ascii="標楷體" w:eastAsia="標楷體" w:hAnsi="標楷體"/>
          <w:i/>
          <w:color w:val="0D0D0D" w:themeColor="text1" w:themeTint="F2"/>
          <w:szCs w:val="24"/>
          <w:u w:val="none"/>
        </w:rPr>
      </w:pPr>
    </w:p>
    <w:p w:rsidR="004D7DC1" w:rsidRPr="004D7DC1" w:rsidRDefault="004256F4" w:rsidP="002B47FE">
      <w:pPr>
        <w:spacing w:line="500" w:lineRule="exact"/>
        <w:rPr>
          <w:rFonts w:ascii="標楷體" w:eastAsia="標楷體" w:hAnsi="標楷體" w:cs="Segoe UI Symbol"/>
          <w:color w:val="FF0000"/>
          <w:sz w:val="28"/>
          <w:szCs w:val="28"/>
        </w:rPr>
      </w:pPr>
      <w:r>
        <w:rPr>
          <w:rFonts w:ascii="標楷體" w:eastAsia="標楷體" w:hAnsi="標楷體" w:cs="Segoe UI Symbol"/>
          <w:color w:val="7030A0"/>
        </w:rPr>
        <w:fldChar w:fldCharType="begin"/>
      </w:r>
      <w:r>
        <w:rPr>
          <w:rFonts w:ascii="標楷體" w:eastAsia="標楷體" w:hAnsi="標楷體" w:cs="Segoe UI Symbol"/>
          <w:color w:val="7030A0"/>
        </w:rPr>
        <w:instrText xml:space="preserve"> </w:instrText>
      </w:r>
      <w:r>
        <w:rPr>
          <w:rFonts w:ascii="標楷體" w:eastAsia="標楷體" w:hAnsi="標楷體" w:cs="Segoe UI Symbol" w:hint="eastAsia"/>
          <w:color w:val="7030A0"/>
        </w:rPr>
        <w:instrText>eq \o\ac(</w:instrText>
      </w:r>
      <w:r w:rsidRPr="004256F4">
        <w:rPr>
          <w:rFonts w:ascii="標楷體" w:eastAsia="標楷體" w:hAnsi="標楷體" w:cs="Segoe UI Symbol" w:hint="eastAsia"/>
          <w:color w:val="7030A0"/>
          <w:position w:val="-4"/>
          <w:sz w:val="36"/>
        </w:rPr>
        <w:instrText>○</w:instrText>
      </w:r>
      <w:r>
        <w:rPr>
          <w:rFonts w:ascii="標楷體" w:eastAsia="標楷體" w:hAnsi="標楷體" w:cs="Segoe UI Symbol" w:hint="eastAsia"/>
          <w:color w:val="7030A0"/>
        </w:rPr>
        <w:instrText>,3)</w:instrText>
      </w:r>
      <w:r>
        <w:rPr>
          <w:rFonts w:ascii="標楷體" w:eastAsia="標楷體" w:hAnsi="標楷體" w:cs="Segoe UI Symbol"/>
          <w:color w:val="7030A0"/>
        </w:rPr>
        <w:fldChar w:fldCharType="end"/>
      </w:r>
      <w:r w:rsidR="004D7DC1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110年4月1日起開始</w:t>
      </w:r>
      <w:r w:rsid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使</w:t>
      </w:r>
      <w:r w:rsidR="004D7DC1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用</w:t>
      </w:r>
      <w:r w:rsid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該</w:t>
      </w:r>
      <w:r w:rsidR="004D7DC1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系統</w:t>
      </w:r>
      <w:proofErr w:type="gramStart"/>
      <w:r w:rsidR="004D7DC1" w:rsidRP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線上請假囉</w:t>
      </w:r>
      <w:proofErr w:type="gramEnd"/>
      <w:r w:rsidR="003D55EE">
        <w:rPr>
          <w:rFonts w:ascii="標楷體" w:eastAsia="標楷體" w:hAnsi="標楷體" w:cs="Segoe UI Symbol" w:hint="eastAsia"/>
          <w:color w:val="7030A0"/>
          <w:sz w:val="28"/>
          <w:szCs w:val="28"/>
        </w:rPr>
        <w:t>！</w:t>
      </w:r>
      <w:r w:rsid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遞出假單後，</w:t>
      </w:r>
      <w:r>
        <w:rPr>
          <w:rFonts w:ascii="標楷體" w:eastAsia="標楷體" w:hAnsi="標楷體" w:cs="Segoe UI Symbol" w:hint="eastAsia"/>
          <w:color w:val="7030A0"/>
          <w:sz w:val="28"/>
          <w:szCs w:val="28"/>
        </w:rPr>
        <w:t>請</w:t>
      </w:r>
      <w:r w:rsid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提醒職務代理人點選</w:t>
      </w:r>
      <w:r>
        <w:rPr>
          <w:rFonts w:ascii="標楷體" w:eastAsia="標楷體" w:hAnsi="標楷體" w:cs="Segoe UI Symbol" w:hint="eastAsia"/>
          <w:color w:val="7030A0"/>
          <w:sz w:val="28"/>
          <w:szCs w:val="28"/>
        </w:rPr>
        <w:t>該</w:t>
      </w:r>
      <w:proofErr w:type="gramStart"/>
      <w:r>
        <w:rPr>
          <w:rFonts w:ascii="標楷體" w:eastAsia="標楷體" w:hAnsi="標楷體" w:cs="Segoe UI Symbol" w:hint="eastAsia"/>
          <w:color w:val="7030A0"/>
          <w:sz w:val="28"/>
          <w:szCs w:val="28"/>
        </w:rPr>
        <w:t>筆</w:t>
      </w:r>
      <w:r w:rsidR="004D7DC1">
        <w:rPr>
          <w:rFonts w:ascii="標楷體" w:eastAsia="標楷體" w:hAnsi="標楷體" w:cs="Segoe UI Symbol" w:hint="eastAsia"/>
          <w:color w:val="7030A0"/>
          <w:sz w:val="28"/>
          <w:szCs w:val="28"/>
        </w:rPr>
        <w:t>假單</w:t>
      </w:r>
      <w:r w:rsidR="003D55EE">
        <w:rPr>
          <w:rFonts w:ascii="標楷體" w:eastAsia="標楷體" w:hAnsi="標楷體" w:cs="Segoe UI Symbol" w:hint="eastAsia"/>
          <w:color w:val="7030A0"/>
          <w:sz w:val="28"/>
          <w:szCs w:val="28"/>
        </w:rPr>
        <w:t>喔</w:t>
      </w:r>
      <w:proofErr w:type="gramEnd"/>
      <w:r w:rsidR="003D55EE">
        <w:rPr>
          <w:rFonts w:ascii="標楷體" w:eastAsia="標楷體" w:hAnsi="標楷體" w:cs="Segoe UI Symbol" w:hint="eastAsia"/>
          <w:color w:val="7030A0"/>
          <w:sz w:val="28"/>
          <w:szCs w:val="28"/>
        </w:rPr>
        <w:t>！</w:t>
      </w:r>
    </w:p>
    <w:p w:rsidR="004D7DC1" w:rsidRDefault="004D7DC1" w:rsidP="002B47FE">
      <w:pPr>
        <w:spacing w:line="500" w:lineRule="exact"/>
        <w:rPr>
          <w:rFonts w:ascii="標楷體" w:eastAsia="標楷體" w:hAnsi="標楷體" w:cs="Segoe UI Symbol"/>
          <w:color w:val="7030A0"/>
        </w:rPr>
      </w:pPr>
    </w:p>
    <w:p w:rsidR="00DE56BB" w:rsidRDefault="00DE56BB" w:rsidP="002B47FE">
      <w:pPr>
        <w:spacing w:line="500" w:lineRule="exact"/>
        <w:rPr>
          <w:rFonts w:ascii="標楷體" w:eastAsia="標楷體" w:hAnsi="標楷體" w:cs="Segoe UI Symbol"/>
          <w:color w:val="7030A0"/>
        </w:rPr>
      </w:pPr>
    </w:p>
    <w:p w:rsidR="00DE56BB" w:rsidRDefault="00DE56BB" w:rsidP="002B47FE">
      <w:pPr>
        <w:spacing w:line="500" w:lineRule="exact"/>
        <w:rPr>
          <w:rFonts w:ascii="標楷體" w:eastAsia="標楷體" w:hAnsi="標楷體" w:cs="Segoe UI Symbol"/>
          <w:color w:val="7030A0"/>
        </w:rPr>
      </w:pPr>
    </w:p>
    <w:p w:rsidR="00176C4F" w:rsidRPr="004D7DC1" w:rsidRDefault="003D55EE" w:rsidP="002B47FE">
      <w:pPr>
        <w:spacing w:line="500" w:lineRule="exact"/>
        <w:rPr>
          <w:rFonts w:ascii="標楷體" w:eastAsia="標楷體" w:hAnsi="標楷體" w:cs="Segoe UI Symbol"/>
          <w:color w:val="FF0000"/>
          <w:sz w:val="28"/>
          <w:szCs w:val="28"/>
        </w:rPr>
      </w:pPr>
      <w:r w:rsidRPr="003D55EE">
        <w:rPr>
          <w:rFonts w:ascii="Segoe UI Symbol" w:eastAsia="標楷體" w:hAnsi="Segoe UI Symbol" w:cs="Segoe UI Symbol" w:hint="eastAsia"/>
          <w:color w:val="FF0000"/>
          <w:sz w:val="28"/>
          <w:szCs w:val="28"/>
          <w:highlight w:val="yellow"/>
          <w:bdr w:val="single" w:sz="4" w:space="0" w:color="auto"/>
        </w:rPr>
        <w:lastRenderedPageBreak/>
        <w:t>非常重要</w:t>
      </w:r>
      <w:r w:rsidR="00DE4099" w:rsidRPr="004D7DC1">
        <w:rPr>
          <w:rFonts w:ascii="Segoe UI Symbol" w:eastAsia="標楷體" w:hAnsi="Segoe UI Symbol" w:cs="Segoe UI Symbol"/>
          <w:color w:val="FF0000"/>
          <w:sz w:val="28"/>
          <w:szCs w:val="28"/>
        </w:rPr>
        <w:t>📌</w:t>
      </w:r>
      <w:r w:rsidR="00176C4F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過去一年</w:t>
      </w:r>
      <w:r w:rsidR="00DE56BB">
        <w:rPr>
          <w:rFonts w:ascii="標楷體" w:eastAsia="標楷體" w:hAnsi="標楷體" w:cs="Segoe UI Symbol" w:hint="eastAsia"/>
          <w:color w:val="FF0000"/>
          <w:sz w:val="28"/>
          <w:szCs w:val="28"/>
        </w:rPr>
        <w:t>內</w:t>
      </w:r>
      <w:r w:rsidR="00176C4F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加班</w:t>
      </w:r>
      <w:r w:rsidR="002E02C0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未補休</w:t>
      </w:r>
      <w:r w:rsidR="00970320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時數</w:t>
      </w:r>
      <w:r w:rsidR="00176C4F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，請</w:t>
      </w:r>
      <w:r w:rsidR="00F83A57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於３月底逐筆填報在</w:t>
      </w:r>
      <w:r w:rsidR="00176C4F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以下google表單，由人事室</w:t>
      </w:r>
      <w:r w:rsidR="005D7E31">
        <w:rPr>
          <w:rFonts w:ascii="標楷體" w:eastAsia="標楷體" w:hAnsi="標楷體" w:cs="Segoe UI Symbol" w:hint="eastAsia"/>
          <w:color w:val="FF0000"/>
          <w:sz w:val="28"/>
          <w:szCs w:val="28"/>
        </w:rPr>
        <w:t>檢修後</w:t>
      </w:r>
      <w:r w:rsidR="00DE56BB">
        <w:rPr>
          <w:rFonts w:ascii="標楷體" w:eastAsia="標楷體" w:hAnsi="標楷體" w:cs="Segoe UI Symbol" w:hint="eastAsia"/>
          <w:color w:val="FF0000"/>
          <w:sz w:val="28"/>
          <w:szCs w:val="28"/>
        </w:rPr>
        <w:t>交</w:t>
      </w:r>
      <w:r w:rsidR="005D7E31">
        <w:rPr>
          <w:rFonts w:ascii="標楷體" w:eastAsia="標楷體" w:hAnsi="標楷體" w:cs="Segoe UI Symbol" w:hint="eastAsia"/>
          <w:color w:val="FF0000"/>
          <w:sz w:val="28"/>
          <w:szCs w:val="28"/>
        </w:rPr>
        <w:t>付</w:t>
      </w:r>
      <w:r w:rsidR="00DE56BB">
        <w:rPr>
          <w:rFonts w:ascii="標楷體" w:eastAsia="標楷體" w:hAnsi="標楷體" w:cs="Segoe UI Symbol" w:hint="eastAsia"/>
          <w:color w:val="FF0000"/>
          <w:sz w:val="28"/>
          <w:szCs w:val="28"/>
        </w:rPr>
        <w:t>廠商</w:t>
      </w:r>
      <w:r w:rsidR="00176C4F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匯入系統。</w:t>
      </w:r>
      <w:r w:rsidR="00970320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雖然很麻煩，但為了自身補休權益著想，</w:t>
      </w:r>
      <w:r w:rsidR="00F83A57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還是要</w:t>
      </w:r>
      <w:proofErr w:type="gramStart"/>
      <w:r w:rsidR="005D7E31">
        <w:rPr>
          <w:rFonts w:ascii="標楷體" w:eastAsia="標楷體" w:hAnsi="標楷體" w:cs="Segoe UI Symbol" w:hint="eastAsia"/>
          <w:color w:val="FF0000"/>
          <w:sz w:val="28"/>
          <w:szCs w:val="28"/>
        </w:rPr>
        <w:t>認真填</w:t>
      </w:r>
      <w:r w:rsidR="00F83A57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喔</w:t>
      </w:r>
      <w:proofErr w:type="gramEnd"/>
      <w:r w:rsidR="00970320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！</w:t>
      </w:r>
      <w:proofErr w:type="gramStart"/>
      <w:r w:rsidR="00F94188">
        <w:rPr>
          <w:rFonts w:ascii="標楷體" w:eastAsia="標楷體" w:hAnsi="標楷體" w:cs="Segoe UI Symbol" w:hint="eastAsia"/>
          <w:color w:val="FF0000"/>
          <w:sz w:val="28"/>
          <w:szCs w:val="28"/>
        </w:rPr>
        <w:t>務</w:t>
      </w:r>
      <w:proofErr w:type="gramEnd"/>
      <w:r w:rsidR="00F94188">
        <w:rPr>
          <w:rFonts w:ascii="標楷體" w:eastAsia="標楷體" w:hAnsi="標楷體" w:cs="Segoe UI Symbol" w:hint="eastAsia"/>
          <w:color w:val="FF0000"/>
          <w:sz w:val="28"/>
          <w:szCs w:val="28"/>
        </w:rPr>
        <w:t>請</w:t>
      </w:r>
      <w:r w:rsidR="00970320" w:rsidRPr="004D7DC1">
        <w:rPr>
          <w:rFonts w:ascii="標楷體" w:eastAsia="標楷體" w:hAnsi="標楷體" w:cs="Segoe UI Symbol" w:hint="eastAsia"/>
          <w:color w:val="FF0000"/>
          <w:sz w:val="28"/>
          <w:szCs w:val="28"/>
        </w:rPr>
        <w:t>核實填報資料，人事室會逐筆檢視！</w:t>
      </w:r>
    </w:p>
    <w:p w:rsidR="00970320" w:rsidRDefault="00C368FA" w:rsidP="002B47FE">
      <w:pPr>
        <w:spacing w:line="500" w:lineRule="exact"/>
      </w:pPr>
      <w:r w:rsidRPr="00C368FA">
        <w:t>https://docs.google.com/forms/d/1n5PMFFwTMoRkDljtGWPtxLiklWAq2wmwffovdKaHWw4/edit</w:t>
      </w:r>
    </w:p>
    <w:p w:rsidR="00C368FA" w:rsidRPr="004D7DC1" w:rsidRDefault="00C368FA" w:rsidP="002B47F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A6031" w:rsidRPr="004D7DC1" w:rsidRDefault="003D55EE" w:rsidP="002B47FE">
      <w:pPr>
        <w:spacing w:line="500" w:lineRule="exact"/>
        <w:rPr>
          <w:rFonts w:ascii="標楷體" w:eastAsia="標楷體" w:hAnsi="標楷體"/>
          <w:sz w:val="28"/>
          <w:szCs w:val="28"/>
          <w:u w:val="wave"/>
        </w:rPr>
      </w:pPr>
      <w:r>
        <w:rPr>
          <w:rFonts w:ascii="標楷體" w:eastAsia="標楷體" w:hAnsi="標楷體" w:hint="eastAsia"/>
          <w:sz w:val="28"/>
          <w:szCs w:val="28"/>
          <w:highlight w:val="yellow"/>
          <w:u w:val="wave"/>
        </w:rPr>
        <w:t>其他</w:t>
      </w:r>
      <w:r w:rsidR="00FA6031" w:rsidRPr="004D7DC1">
        <w:rPr>
          <w:rFonts w:ascii="標楷體" w:eastAsia="標楷體" w:hAnsi="標楷體" w:hint="eastAsia"/>
          <w:sz w:val="28"/>
          <w:szCs w:val="28"/>
          <w:highlight w:val="yellow"/>
          <w:u w:val="wave"/>
        </w:rPr>
        <w:t>應注意事項</w:t>
      </w:r>
      <w:r w:rsidR="00F16422" w:rsidRPr="004D7DC1">
        <w:rPr>
          <w:rFonts w:ascii="標楷體" w:eastAsia="標楷體" w:hAnsi="標楷體" w:hint="eastAsia"/>
          <w:sz w:val="28"/>
          <w:szCs w:val="28"/>
          <w:highlight w:val="yellow"/>
          <w:u w:val="wave"/>
        </w:rPr>
        <w:t>：</w:t>
      </w:r>
    </w:p>
    <w:p w:rsidR="00D92C80" w:rsidRPr="004D7DC1" w:rsidRDefault="00C368FA" w:rsidP="00DC2663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系統限定加班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只可晚</w:t>
      </w:r>
      <w:r w:rsidR="005978DD" w:rsidRPr="004D7DC1">
        <w:rPr>
          <w:rFonts w:ascii="標楷體" w:eastAsia="標楷體" w:hAnsi="標楷體" w:hint="eastAsia"/>
          <w:sz w:val="28"/>
          <w:szCs w:val="28"/>
        </w:rPr>
        <w:t>3天</w:t>
      </w:r>
      <w:proofErr w:type="gramEnd"/>
      <w:r w:rsidR="005978DD" w:rsidRPr="004D7DC1">
        <w:rPr>
          <w:rFonts w:ascii="標楷體" w:eastAsia="標楷體" w:hAnsi="標楷體" w:hint="eastAsia"/>
          <w:sz w:val="28"/>
          <w:szCs w:val="28"/>
        </w:rPr>
        <w:t>做申請</w:t>
      </w:r>
      <w:r w:rsidR="00581475" w:rsidRPr="004D7DC1">
        <w:rPr>
          <w:rFonts w:ascii="標楷體" w:eastAsia="標楷體" w:hAnsi="標楷體" w:hint="eastAsia"/>
          <w:sz w:val="28"/>
          <w:szCs w:val="28"/>
        </w:rPr>
        <w:t>，未來任何</w:t>
      </w:r>
      <w:r w:rsidR="00D92C80" w:rsidRPr="004D7DC1">
        <w:rPr>
          <w:rFonts w:ascii="標楷體" w:eastAsia="標楷體" w:hAnsi="標楷體" w:hint="eastAsia"/>
          <w:color w:val="FF0000"/>
          <w:sz w:val="28"/>
          <w:szCs w:val="28"/>
        </w:rPr>
        <w:t>個別性</w:t>
      </w:r>
      <w:r w:rsidR="00581475" w:rsidRPr="004D7DC1">
        <w:rPr>
          <w:rFonts w:ascii="標楷體" w:eastAsia="標楷體" w:hAnsi="標楷體" w:hint="eastAsia"/>
          <w:color w:val="FF0000"/>
          <w:sz w:val="28"/>
          <w:szCs w:val="28"/>
        </w:rPr>
        <w:t>加班</w:t>
      </w:r>
      <w:r w:rsidR="00581475" w:rsidRPr="004D7DC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581475" w:rsidRPr="004D7DC1">
        <w:rPr>
          <w:rFonts w:ascii="標楷體" w:eastAsia="標楷體" w:hAnsi="標楷體" w:hint="eastAsia"/>
          <w:sz w:val="28"/>
          <w:szCs w:val="28"/>
        </w:rPr>
        <w:t>導護、</w:t>
      </w:r>
      <w:r>
        <w:rPr>
          <w:rFonts w:ascii="標楷體" w:eastAsia="標楷體" w:hAnsi="標楷體" w:hint="eastAsia"/>
          <w:sz w:val="28"/>
          <w:szCs w:val="28"/>
        </w:rPr>
        <w:t>活動加班等</w:t>
      </w:r>
      <w:r w:rsidR="00581475" w:rsidRPr="004D7DC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請最晚於</w:t>
      </w:r>
      <w:r w:rsidR="00581475" w:rsidRPr="004D7DC1">
        <w:rPr>
          <w:rFonts w:ascii="標楷體" w:eastAsia="標楷體" w:hAnsi="標楷體" w:hint="eastAsia"/>
          <w:color w:val="FF0000"/>
          <w:sz w:val="28"/>
          <w:szCs w:val="28"/>
        </w:rPr>
        <w:t>加班後3日內</w:t>
      </w:r>
      <w:r>
        <w:rPr>
          <w:rFonts w:ascii="標楷體" w:eastAsia="標楷體" w:hAnsi="標楷體" w:hint="eastAsia"/>
          <w:color w:val="FF0000"/>
          <w:sz w:val="28"/>
          <w:szCs w:val="28"/>
        </w:rPr>
        <w:t>(可以提早)</w:t>
      </w:r>
      <w:proofErr w:type="gramStart"/>
      <w:r w:rsidR="00DC2663" w:rsidRPr="00534565">
        <w:rPr>
          <w:rFonts w:ascii="標楷體" w:eastAsia="標楷體" w:hAnsi="標楷體" w:hint="eastAsia"/>
          <w:sz w:val="28"/>
          <w:szCs w:val="28"/>
        </w:rPr>
        <w:t>至</w:t>
      </w:r>
      <w:r w:rsidR="00DC2663" w:rsidRPr="004D7DC1">
        <w:rPr>
          <w:rFonts w:ascii="標楷體" w:eastAsia="標楷體" w:hAnsi="標楷體"/>
          <w:sz w:val="28"/>
          <w:szCs w:val="28"/>
          <w:highlight w:val="lightGray"/>
          <w:bdr w:val="single" w:sz="4" w:space="0" w:color="auto"/>
        </w:rPr>
        <w:t>差勤</w:t>
      </w:r>
      <w:proofErr w:type="gramEnd"/>
      <w:r w:rsidR="00DC2663" w:rsidRPr="004D7DC1">
        <w:rPr>
          <w:rFonts w:ascii="標楷體" w:eastAsia="標楷體" w:hAnsi="標楷體"/>
          <w:sz w:val="28"/>
          <w:szCs w:val="28"/>
          <w:highlight w:val="lightGray"/>
          <w:bdr w:val="single" w:sz="4" w:space="0" w:color="auto"/>
        </w:rPr>
        <w:t>系統 / 差假申請單 / 加班申請單 </w:t>
      </w:r>
      <w:r w:rsidR="00581475" w:rsidRPr="00534565">
        <w:rPr>
          <w:rFonts w:ascii="標楷體" w:eastAsia="標楷體" w:hAnsi="標楷體" w:hint="eastAsia"/>
          <w:sz w:val="28"/>
          <w:szCs w:val="28"/>
        </w:rPr>
        <w:t>做</w:t>
      </w:r>
      <w:r w:rsidR="00DC2663" w:rsidRPr="00534565">
        <w:rPr>
          <w:rFonts w:ascii="標楷體" w:eastAsia="標楷體" w:hAnsi="標楷體" w:hint="eastAsia"/>
          <w:sz w:val="28"/>
          <w:szCs w:val="28"/>
        </w:rPr>
        <w:t>加班</w:t>
      </w:r>
      <w:r w:rsidR="00581475" w:rsidRPr="004D7DC1">
        <w:rPr>
          <w:rFonts w:ascii="標楷體" w:eastAsia="標楷體" w:hAnsi="標楷體" w:hint="eastAsia"/>
          <w:color w:val="FF0000"/>
          <w:sz w:val="28"/>
          <w:szCs w:val="28"/>
        </w:rPr>
        <w:t>申請</w:t>
      </w:r>
      <w:r w:rsidR="00581475" w:rsidRPr="004D7DC1">
        <w:rPr>
          <w:rFonts w:ascii="標楷體" w:eastAsia="標楷體" w:hAnsi="標楷體" w:hint="eastAsia"/>
          <w:sz w:val="28"/>
          <w:szCs w:val="28"/>
        </w:rPr>
        <w:t>，至於統一性的加班（例如家長日）則得由人事室</w:t>
      </w:r>
      <w:r w:rsidR="005978DD" w:rsidRPr="004D7DC1">
        <w:rPr>
          <w:rFonts w:ascii="標楷體" w:eastAsia="標楷體" w:hAnsi="標楷體" w:hint="eastAsia"/>
          <w:sz w:val="28"/>
          <w:szCs w:val="28"/>
        </w:rPr>
        <w:t>匯入</w:t>
      </w:r>
      <w:r w:rsidR="00581475" w:rsidRPr="004D7DC1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4D7DC1" w:rsidRPr="004D7DC1" w:rsidRDefault="00CE374B" w:rsidP="004D7DC1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D7DC1">
        <w:rPr>
          <w:rFonts w:ascii="標楷體" w:eastAsia="標楷體" w:hAnsi="標楷體" w:hint="eastAsia"/>
          <w:sz w:val="28"/>
          <w:szCs w:val="28"/>
        </w:rPr>
        <w:t>假單申請送出後，在未完</w:t>
      </w:r>
      <w:proofErr w:type="gramStart"/>
      <w:r w:rsidRPr="004D7DC1">
        <w:rPr>
          <w:rFonts w:ascii="標楷體" w:eastAsia="標楷體" w:hAnsi="標楷體" w:hint="eastAsia"/>
          <w:sz w:val="28"/>
          <w:szCs w:val="28"/>
        </w:rPr>
        <w:t>成簽核前</w:t>
      </w:r>
      <w:proofErr w:type="gramEnd"/>
      <w:r w:rsidRPr="004D7DC1">
        <w:rPr>
          <w:rFonts w:ascii="標楷體" w:eastAsia="標楷體" w:hAnsi="標楷體" w:hint="eastAsia"/>
          <w:sz w:val="28"/>
          <w:szCs w:val="28"/>
        </w:rPr>
        <w:t>，得隨時取消申請。</w:t>
      </w:r>
      <w:proofErr w:type="gramStart"/>
      <w:r w:rsidRPr="004D7DC1">
        <w:rPr>
          <w:rFonts w:ascii="標楷體" w:eastAsia="標楷體" w:hAnsi="標楷體" w:hint="eastAsia"/>
          <w:sz w:val="28"/>
          <w:szCs w:val="28"/>
        </w:rPr>
        <w:t>惟假單</w:t>
      </w:r>
      <w:proofErr w:type="gramEnd"/>
      <w:r w:rsidRPr="004D7DC1">
        <w:rPr>
          <w:rFonts w:ascii="標楷體" w:eastAsia="標楷體" w:hAnsi="標楷體" w:hint="eastAsia"/>
          <w:sz w:val="28"/>
          <w:szCs w:val="28"/>
        </w:rPr>
        <w:t>完成簽核後，僅</w:t>
      </w:r>
      <w:proofErr w:type="gramStart"/>
      <w:r w:rsidRPr="004D7DC1">
        <w:rPr>
          <w:rFonts w:ascii="標楷體" w:eastAsia="標楷體" w:hAnsi="標楷體" w:hint="eastAsia"/>
          <w:sz w:val="28"/>
          <w:szCs w:val="28"/>
        </w:rPr>
        <w:t>能</w:t>
      </w:r>
      <w:r w:rsidR="004D7DC1">
        <w:rPr>
          <w:rFonts w:ascii="標楷體" w:eastAsia="標楷體" w:hAnsi="標楷體" w:hint="eastAsia"/>
          <w:sz w:val="28"/>
          <w:szCs w:val="28"/>
        </w:rPr>
        <w:t>至</w:t>
      </w:r>
      <w:r w:rsidR="004D7DC1" w:rsidRPr="004D7DC1">
        <w:rPr>
          <w:rFonts w:ascii="標楷體" w:eastAsia="標楷體" w:hAnsi="標楷體"/>
          <w:sz w:val="28"/>
          <w:szCs w:val="28"/>
          <w:highlight w:val="lightGray"/>
          <w:bdr w:val="single" w:sz="4" w:space="0" w:color="auto"/>
        </w:rPr>
        <w:t>差勤</w:t>
      </w:r>
      <w:proofErr w:type="gramEnd"/>
      <w:r w:rsidR="004D7DC1" w:rsidRPr="004D7DC1">
        <w:rPr>
          <w:rFonts w:ascii="標楷體" w:eastAsia="標楷體" w:hAnsi="標楷體"/>
          <w:sz w:val="28"/>
          <w:szCs w:val="28"/>
          <w:highlight w:val="lightGray"/>
          <w:bdr w:val="single" w:sz="4" w:space="0" w:color="auto"/>
        </w:rPr>
        <w:t>系統 / 差假申請單 / 銷假申請單</w:t>
      </w:r>
    </w:p>
    <w:p w:rsidR="00D92C80" w:rsidRDefault="00CE374B" w:rsidP="004D7DC1">
      <w:pPr>
        <w:pStyle w:val="a6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D7DC1">
        <w:rPr>
          <w:rFonts w:ascii="標楷體" w:eastAsia="標楷體" w:hAnsi="標楷體" w:hint="eastAsia"/>
          <w:sz w:val="28"/>
          <w:szCs w:val="28"/>
        </w:rPr>
        <w:t>以填送銷假</w:t>
      </w:r>
      <w:r w:rsidR="00D92C80" w:rsidRPr="004D7DC1">
        <w:rPr>
          <w:rFonts w:ascii="標楷體" w:eastAsia="標楷體" w:hAnsi="標楷體" w:hint="eastAsia"/>
          <w:sz w:val="28"/>
          <w:szCs w:val="28"/>
        </w:rPr>
        <w:t>申請</w:t>
      </w:r>
      <w:r w:rsidRPr="004D7DC1">
        <w:rPr>
          <w:rFonts w:ascii="標楷體" w:eastAsia="標楷體" w:hAnsi="標楷體" w:hint="eastAsia"/>
          <w:sz w:val="28"/>
          <w:szCs w:val="28"/>
        </w:rPr>
        <w:t>單方式註銷</w:t>
      </w:r>
      <w:proofErr w:type="gramStart"/>
      <w:r w:rsidRPr="004D7DC1">
        <w:rPr>
          <w:rFonts w:ascii="標楷體" w:eastAsia="標楷體" w:hAnsi="標楷體" w:hint="eastAsia"/>
          <w:sz w:val="28"/>
          <w:szCs w:val="28"/>
        </w:rPr>
        <w:t>該筆假單</w:t>
      </w:r>
      <w:proofErr w:type="gramEnd"/>
      <w:r w:rsidRPr="004D7DC1">
        <w:rPr>
          <w:rFonts w:ascii="標楷體" w:eastAsia="標楷體" w:hAnsi="標楷體" w:hint="eastAsia"/>
          <w:sz w:val="28"/>
          <w:szCs w:val="28"/>
        </w:rPr>
        <w:t>。</w:t>
      </w:r>
    </w:p>
    <w:p w:rsidR="00D92C80" w:rsidRPr="004D7DC1" w:rsidRDefault="00CE374B" w:rsidP="004D7DC1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D7DC1">
        <w:rPr>
          <w:rFonts w:ascii="標楷體" w:eastAsia="標楷體" w:hAnsi="標楷體" w:hint="eastAsia"/>
          <w:sz w:val="28"/>
          <w:szCs w:val="28"/>
        </w:rPr>
        <w:t>申請出差者，請於出差後</w:t>
      </w:r>
      <w:r w:rsidR="003D55EE" w:rsidRPr="003D55EE">
        <w:rPr>
          <w:rFonts w:ascii="標楷體" w:eastAsia="標楷體" w:hAnsi="標楷體" w:hint="eastAsia"/>
          <w:sz w:val="28"/>
          <w:szCs w:val="28"/>
        </w:rPr>
        <w:t>十五日</w:t>
      </w:r>
      <w:proofErr w:type="gramStart"/>
      <w:r w:rsidR="003D55EE" w:rsidRPr="003D55EE">
        <w:rPr>
          <w:rFonts w:ascii="標楷體" w:eastAsia="標楷體" w:hAnsi="標楷體" w:hint="eastAsia"/>
          <w:sz w:val="28"/>
          <w:szCs w:val="28"/>
        </w:rPr>
        <w:t>內</w:t>
      </w:r>
      <w:r w:rsidR="004D7DC1">
        <w:rPr>
          <w:rFonts w:ascii="標楷體" w:eastAsia="標楷體" w:hAnsi="標楷體" w:hint="eastAsia"/>
          <w:sz w:val="28"/>
          <w:szCs w:val="28"/>
        </w:rPr>
        <w:t>至</w:t>
      </w:r>
      <w:r w:rsidR="004D7DC1" w:rsidRPr="004D7DC1">
        <w:rPr>
          <w:rFonts w:ascii="標楷體" w:eastAsia="標楷體" w:hAnsi="標楷體" w:hint="eastAsia"/>
          <w:sz w:val="28"/>
          <w:szCs w:val="28"/>
          <w:highlight w:val="lightGray"/>
          <w:bdr w:val="single" w:sz="4" w:space="0" w:color="auto"/>
        </w:rPr>
        <w:t>差勤</w:t>
      </w:r>
      <w:proofErr w:type="gramEnd"/>
      <w:r w:rsidR="004D7DC1" w:rsidRPr="004D7DC1">
        <w:rPr>
          <w:rFonts w:ascii="標楷體" w:eastAsia="標楷體" w:hAnsi="標楷體" w:hint="eastAsia"/>
          <w:sz w:val="28"/>
          <w:szCs w:val="28"/>
          <w:highlight w:val="lightGray"/>
          <w:bdr w:val="single" w:sz="4" w:space="0" w:color="auto"/>
        </w:rPr>
        <w:t>系統 / 各項費用申請 / 出差旅費申請</w:t>
      </w:r>
      <w:r w:rsidRPr="004D7DC1">
        <w:rPr>
          <w:rFonts w:ascii="標楷體" w:eastAsia="標楷體" w:hAnsi="標楷體" w:hint="eastAsia"/>
          <w:sz w:val="28"/>
          <w:szCs w:val="28"/>
        </w:rPr>
        <w:t>列印紙本出差旅費報告表送核</w:t>
      </w:r>
      <w:r w:rsidR="00D92C80" w:rsidRPr="004D7DC1">
        <w:rPr>
          <w:rFonts w:ascii="標楷體" w:eastAsia="標楷體" w:hAnsi="標楷體" w:hint="eastAsia"/>
          <w:sz w:val="28"/>
          <w:szCs w:val="28"/>
        </w:rPr>
        <w:t>章</w:t>
      </w:r>
      <w:r w:rsidRPr="004D7DC1">
        <w:rPr>
          <w:rFonts w:ascii="標楷體" w:eastAsia="標楷體" w:hAnsi="標楷體" w:hint="eastAsia"/>
          <w:sz w:val="28"/>
          <w:szCs w:val="28"/>
        </w:rPr>
        <w:t>。</w:t>
      </w:r>
    </w:p>
    <w:p w:rsidR="003D55EE" w:rsidRDefault="00512157" w:rsidP="00512157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差</w:t>
      </w:r>
      <w:r w:rsidRPr="00512157">
        <w:rPr>
          <w:rFonts w:ascii="標楷體" w:eastAsia="標楷體" w:hAnsi="標楷體" w:hint="eastAsia"/>
          <w:sz w:val="28"/>
          <w:szCs w:val="28"/>
        </w:rPr>
        <w:t>假單所依據的文號</w:t>
      </w:r>
      <w:r w:rsidR="0068213F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512157">
        <w:rPr>
          <w:rFonts w:ascii="標楷體" w:eastAsia="標楷體" w:hAnsi="標楷體" w:hint="eastAsia"/>
          <w:sz w:val="28"/>
          <w:szCs w:val="28"/>
        </w:rPr>
        <w:t>登打於</w:t>
      </w:r>
      <w:proofErr w:type="gramEnd"/>
      <w:r w:rsidRPr="00512157">
        <w:rPr>
          <w:rFonts w:ascii="標楷體" w:eastAsia="標楷體" w:hAnsi="標楷體" w:hint="eastAsia"/>
          <w:sz w:val="28"/>
          <w:szCs w:val="28"/>
        </w:rPr>
        <w:t>事由欄位</w:t>
      </w:r>
      <w:proofErr w:type="gramStart"/>
      <w:r w:rsidR="0068213F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="0068213F">
        <w:rPr>
          <w:rFonts w:ascii="標楷體" w:eastAsia="標楷體" w:hAnsi="標楷體" w:hint="eastAsia"/>
          <w:sz w:val="28"/>
          <w:szCs w:val="28"/>
        </w:rPr>
        <w:t>例如：</w:t>
      </w:r>
      <w:r w:rsidR="0068213F" w:rsidRPr="0068213F">
        <w:rPr>
          <w:rFonts w:ascii="標楷體" w:eastAsia="標楷體" w:hAnsi="標楷體"/>
          <w:sz w:val="28"/>
          <w:szCs w:val="28"/>
        </w:rPr>
        <w:t>素養導向-古建築研習</w:t>
      </w:r>
      <w:r w:rsidR="0068213F" w:rsidRPr="0068213F">
        <w:rPr>
          <w:rFonts w:ascii="標楷體" w:eastAsia="標楷體" w:hAnsi="標楷體" w:hint="eastAsia"/>
          <w:sz w:val="28"/>
          <w:szCs w:val="28"/>
        </w:rPr>
        <w:t>（</w:t>
      </w:r>
      <w:r w:rsidR="0068213F" w:rsidRPr="0068213F">
        <w:rPr>
          <w:rFonts w:ascii="標楷體" w:eastAsia="標楷體" w:hAnsi="標楷體"/>
          <w:sz w:val="28"/>
          <w:szCs w:val="28"/>
        </w:rPr>
        <w:t>興中教字第1091157163號</w:t>
      </w:r>
      <w:r w:rsidR="0068213F" w:rsidRPr="0068213F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68213F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Pr="00512157">
        <w:rPr>
          <w:rFonts w:ascii="標楷體" w:eastAsia="標楷體" w:hAnsi="標楷體" w:hint="eastAsia"/>
          <w:sz w:val="28"/>
          <w:szCs w:val="28"/>
        </w:rPr>
        <w:t>，</w:t>
      </w:r>
      <w:r w:rsidR="0068213F">
        <w:rPr>
          <w:rFonts w:ascii="標楷體" w:eastAsia="標楷體" w:hAnsi="標楷體" w:hint="eastAsia"/>
          <w:sz w:val="28"/>
          <w:szCs w:val="28"/>
        </w:rPr>
        <w:t>或將</w:t>
      </w:r>
      <w:r w:rsidRPr="00512157">
        <w:rPr>
          <w:rFonts w:ascii="標楷體" w:eastAsia="標楷體" w:hAnsi="標楷體" w:hint="eastAsia"/>
          <w:sz w:val="28"/>
          <w:szCs w:val="28"/>
        </w:rPr>
        <w:t>證明文件透過附檔進行上</w:t>
      </w:r>
      <w:r w:rsidR="0068213F">
        <w:rPr>
          <w:rFonts w:ascii="標楷體" w:eastAsia="標楷體" w:hAnsi="標楷體" w:hint="eastAsia"/>
          <w:sz w:val="28"/>
          <w:szCs w:val="28"/>
        </w:rPr>
        <w:t>傳。</w:t>
      </w:r>
    </w:p>
    <w:p w:rsidR="0053581E" w:rsidRDefault="0053581E" w:rsidP="002D5A3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</w:t>
      </w:r>
      <w:r w:rsidR="002D5A38">
        <w:rPr>
          <w:rFonts w:ascii="標楷體" w:eastAsia="標楷體" w:hAnsi="標楷體" w:hint="eastAsia"/>
          <w:sz w:val="28"/>
          <w:szCs w:val="28"/>
        </w:rPr>
        <w:t>請假期間已有代理別人，請</w:t>
      </w:r>
      <w:proofErr w:type="gramStart"/>
      <w:r w:rsidR="002D5A38">
        <w:rPr>
          <w:rFonts w:ascii="標楷體" w:eastAsia="標楷體" w:hAnsi="標楷體" w:hint="eastAsia"/>
          <w:sz w:val="28"/>
          <w:szCs w:val="28"/>
        </w:rPr>
        <w:t>先至</w:t>
      </w:r>
      <w:r w:rsidR="002D5A38" w:rsidRPr="002D5A38">
        <w:rPr>
          <w:rFonts w:ascii="標楷體" w:eastAsia="標楷體" w:hAnsi="標楷體" w:hint="eastAsia"/>
          <w:sz w:val="28"/>
          <w:szCs w:val="28"/>
          <w:highlight w:val="lightGray"/>
          <w:bdr w:val="single" w:sz="4" w:space="0" w:color="auto"/>
        </w:rPr>
        <w:t>差勤</w:t>
      </w:r>
      <w:proofErr w:type="gramEnd"/>
      <w:r w:rsidR="002D5A38" w:rsidRPr="002D5A38">
        <w:rPr>
          <w:rFonts w:ascii="標楷體" w:eastAsia="標楷體" w:hAnsi="標楷體" w:hint="eastAsia"/>
          <w:sz w:val="28"/>
          <w:szCs w:val="28"/>
          <w:highlight w:val="lightGray"/>
          <w:bdr w:val="single" w:sz="4" w:space="0" w:color="auto"/>
        </w:rPr>
        <w:t>系統 / 差假申請單 / 代理業務移轉</w:t>
      </w:r>
      <w:r w:rsidR="002D5A38">
        <w:rPr>
          <w:rFonts w:ascii="標楷體" w:eastAsia="標楷體" w:hAnsi="標楷體" w:hint="eastAsia"/>
          <w:sz w:val="28"/>
          <w:szCs w:val="28"/>
        </w:rPr>
        <w:t>進行代理業務移轉，並經過</w:t>
      </w:r>
      <w:r w:rsidR="002D5A38" w:rsidRPr="002D5A38">
        <w:rPr>
          <w:rFonts w:ascii="標楷體" w:eastAsia="標楷體" w:hAnsi="標楷體" w:hint="eastAsia"/>
          <w:sz w:val="28"/>
          <w:szCs w:val="28"/>
        </w:rPr>
        <w:t>代理業務移轉審核</w:t>
      </w:r>
      <w:r w:rsidR="002D5A38">
        <w:rPr>
          <w:rFonts w:ascii="標楷體" w:eastAsia="標楷體" w:hAnsi="標楷體" w:hint="eastAsia"/>
          <w:sz w:val="28"/>
          <w:szCs w:val="28"/>
        </w:rPr>
        <w:t>後，始能申請差假單。</w:t>
      </w:r>
    </w:p>
    <w:p w:rsidR="002E5111" w:rsidRPr="005F031B" w:rsidRDefault="002E5111" w:rsidP="002D5A3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F031B">
        <w:rPr>
          <w:rFonts w:ascii="標楷體" w:eastAsia="標楷體" w:hAnsi="標楷體" w:hint="eastAsia"/>
          <w:sz w:val="28"/>
          <w:szCs w:val="28"/>
        </w:rPr>
        <w:t>退回的差假單，僅能檢視。如仍有請假需求請重新申請差假單。</w:t>
      </w:r>
    </w:p>
    <w:p w:rsidR="00D92C80" w:rsidRPr="004F79E0" w:rsidRDefault="00DE56BB" w:rsidP="00DE56BB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4F79E0">
        <w:rPr>
          <w:rFonts w:ascii="Segoe UI Symbol" w:eastAsia="標楷體" w:hAnsi="Segoe UI Symbol" w:cs="Segoe UI Symbol"/>
          <w:color w:val="FF0000"/>
          <w:sz w:val="28"/>
          <w:szCs w:val="28"/>
          <w:highlight w:val="yellow"/>
        </w:rPr>
        <w:t>📌</w:t>
      </w:r>
      <w:r w:rsidR="00D92C80" w:rsidRPr="004F79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臺南市所屬學校差勤管理系統，教學影片網址連結如下：一般使用者：</w:t>
      </w:r>
      <w:hyperlink r:id="rId6" w:history="1">
        <w:r w:rsidR="00D92C80" w:rsidRPr="004F79E0">
          <w:rPr>
            <w:rStyle w:val="a3"/>
            <w:rFonts w:ascii="標楷體" w:eastAsia="標楷體" w:hAnsi="標楷體" w:hint="eastAsia"/>
            <w:color w:val="FF0000"/>
            <w:sz w:val="28"/>
            <w:szCs w:val="28"/>
            <w:highlight w:val="yellow"/>
          </w:rPr>
          <w:t>https://youtu.be/ECwBibQkf1Y</w:t>
        </w:r>
      </w:hyperlink>
    </w:p>
    <w:sectPr w:rsidR="00D92C80" w:rsidRPr="004F79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c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26BF"/>
    <w:multiLevelType w:val="hybridMultilevel"/>
    <w:tmpl w:val="2E6A15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3A3B3D"/>
    <w:multiLevelType w:val="hybridMultilevel"/>
    <w:tmpl w:val="386858C0"/>
    <w:lvl w:ilvl="0" w:tplc="11065E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4F"/>
    <w:rsid w:val="00030885"/>
    <w:rsid w:val="000C472F"/>
    <w:rsid w:val="0010492B"/>
    <w:rsid w:val="001434C4"/>
    <w:rsid w:val="00176C4F"/>
    <w:rsid w:val="002B47FE"/>
    <w:rsid w:val="002D5A38"/>
    <w:rsid w:val="002E02C0"/>
    <w:rsid w:val="002E5111"/>
    <w:rsid w:val="003D55EE"/>
    <w:rsid w:val="004044BC"/>
    <w:rsid w:val="004256F4"/>
    <w:rsid w:val="00452CED"/>
    <w:rsid w:val="004B751B"/>
    <w:rsid w:val="004C0A31"/>
    <w:rsid w:val="004D7DC1"/>
    <w:rsid w:val="004F79E0"/>
    <w:rsid w:val="00512157"/>
    <w:rsid w:val="00513236"/>
    <w:rsid w:val="00534565"/>
    <w:rsid w:val="0053581E"/>
    <w:rsid w:val="00581475"/>
    <w:rsid w:val="005978DD"/>
    <w:rsid w:val="005D28E7"/>
    <w:rsid w:val="005D7E31"/>
    <w:rsid w:val="005F031B"/>
    <w:rsid w:val="005F6346"/>
    <w:rsid w:val="0068213F"/>
    <w:rsid w:val="006D7D62"/>
    <w:rsid w:val="00701F58"/>
    <w:rsid w:val="00786591"/>
    <w:rsid w:val="007A46EC"/>
    <w:rsid w:val="00896C32"/>
    <w:rsid w:val="008C7CD0"/>
    <w:rsid w:val="009069C1"/>
    <w:rsid w:val="00906D3D"/>
    <w:rsid w:val="00970320"/>
    <w:rsid w:val="00AA709A"/>
    <w:rsid w:val="00AC3982"/>
    <w:rsid w:val="00AC57BE"/>
    <w:rsid w:val="00C368FA"/>
    <w:rsid w:val="00C4160E"/>
    <w:rsid w:val="00C834EB"/>
    <w:rsid w:val="00CE374B"/>
    <w:rsid w:val="00D92C80"/>
    <w:rsid w:val="00DC2663"/>
    <w:rsid w:val="00DE4099"/>
    <w:rsid w:val="00DE56BB"/>
    <w:rsid w:val="00E007FE"/>
    <w:rsid w:val="00E34D8E"/>
    <w:rsid w:val="00F14010"/>
    <w:rsid w:val="00F16422"/>
    <w:rsid w:val="00F42D93"/>
    <w:rsid w:val="00F83A57"/>
    <w:rsid w:val="00F94188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E322"/>
  <w15:docId w15:val="{2D1DA069-E13F-440F-976E-2DB0177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C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30885"/>
    <w:rPr>
      <w:i/>
      <w:iCs/>
    </w:rPr>
  </w:style>
  <w:style w:type="paragraph" w:styleId="a6">
    <w:name w:val="List Paragraph"/>
    <w:basedOn w:val="a"/>
    <w:uiPriority w:val="34"/>
    <w:qFormat/>
    <w:rsid w:val="00CE374B"/>
    <w:pPr>
      <w:ind w:leftChars="200" w:left="480"/>
    </w:pPr>
  </w:style>
  <w:style w:type="character" w:customStyle="1" w:styleId="p-top">
    <w:name w:val="p-top"/>
    <w:basedOn w:val="a0"/>
    <w:rsid w:val="00D92C80"/>
  </w:style>
  <w:style w:type="character" w:customStyle="1" w:styleId="p-top1">
    <w:name w:val="p-top1"/>
    <w:basedOn w:val="a0"/>
    <w:rsid w:val="00D92C80"/>
  </w:style>
  <w:style w:type="paragraph" w:customStyle="1" w:styleId="Default">
    <w:name w:val="Default"/>
    <w:rsid w:val="00DE4099"/>
    <w:pPr>
      <w:widowControl w:val="0"/>
      <w:autoSpaceDE w:val="0"/>
      <w:autoSpaceDN w:val="0"/>
      <w:adjustRightInd w:val="0"/>
    </w:pPr>
    <w:rPr>
      <w:rFonts w:ascii="標楷體c...." w:eastAsia="標楷體c...." w:cs="標楷體c...."/>
      <w:color w:val="000000"/>
      <w:kern w:val="0"/>
      <w:szCs w:val="24"/>
    </w:rPr>
  </w:style>
  <w:style w:type="character" w:styleId="a7">
    <w:name w:val="FollowedHyperlink"/>
    <w:basedOn w:val="a0"/>
    <w:uiPriority w:val="99"/>
    <w:semiHidden/>
    <w:unhideWhenUsed/>
    <w:rsid w:val="00AA7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CwBibQkf1Y" TargetMode="External"/><Relationship Id="rId5" Type="http://schemas.openxmlformats.org/officeDocument/2006/relationships/hyperlink" Target="file:///C:\Users\SGJH\Google%20&#38642;&#31471;&#30828;&#30879;\1070315&#33274;&#21335;&#24066;&#31435;&#39640;&#32026;&#20013;&#31561;&#20197;&#19979;&#23416;&#26657;&#21450;&#24188;&#20818;&#22290;&#25945;&#24107;&#35531;&#20551;&#35519;&#35506;&#35036;&#35506;&#20195;&#35506;&#23526;&#26045;&#35201;&#4067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SGJH</dc:creator>
  <cp:keywords/>
  <dc:description/>
  <cp:lastModifiedBy>Owner</cp:lastModifiedBy>
  <cp:revision>4</cp:revision>
  <dcterms:created xsi:type="dcterms:W3CDTF">2021-03-04T07:38:00Z</dcterms:created>
  <dcterms:modified xsi:type="dcterms:W3CDTF">2021-03-17T00:00:00Z</dcterms:modified>
</cp:coreProperties>
</file>