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E5" w:rsidRPr="00851018" w:rsidRDefault="007848E5" w:rsidP="007848E5">
      <w:pPr>
        <w:pStyle w:val="2"/>
        <w:snapToGrid w:val="0"/>
        <w:ind w:left="272" w:hanging="272"/>
        <w:rPr>
          <w:rFonts w:ascii="標楷體" w:hAnsi="標楷體"/>
          <w:color w:val="auto"/>
          <w:sz w:val="24"/>
          <w:szCs w:val="24"/>
        </w:rPr>
      </w:pPr>
      <w:bookmarkStart w:id="0" w:name="_Toc514770094"/>
      <w:r w:rsidRPr="00851018">
        <w:rPr>
          <w:rFonts w:ascii="標楷體" w:hAnsi="標楷體" w:hint="eastAsia"/>
          <w:color w:val="auto"/>
          <w:sz w:val="24"/>
          <w:szCs w:val="24"/>
        </w:rPr>
        <w:t>C11各年級課程進度總表</w:t>
      </w:r>
      <w:bookmarkEnd w:id="0"/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  <w:r w:rsidRPr="00590941">
        <w:rPr>
          <w:rFonts w:ascii="標楷體" w:eastAsia="標楷體" w:hAnsi="標楷體" w:hint="eastAsia"/>
          <w:b/>
          <w:sz w:val="28"/>
        </w:rPr>
        <w:t>臺南市立</w:t>
      </w:r>
      <w:r w:rsidR="00DF64C4">
        <w:rPr>
          <w:rFonts w:ascii="標楷體" w:eastAsia="標楷體" w:hAnsi="標楷體" w:hint="eastAsia"/>
          <w:b/>
          <w:sz w:val="28"/>
        </w:rPr>
        <w:t>白河</w:t>
      </w:r>
      <w:r w:rsidRPr="00590941">
        <w:rPr>
          <w:rFonts w:ascii="標楷體" w:eastAsia="標楷體" w:hAnsi="標楷體" w:hint="eastAsia"/>
          <w:b/>
          <w:sz w:val="28"/>
        </w:rPr>
        <w:t>國民中學</w:t>
      </w:r>
      <w:r>
        <w:rPr>
          <w:rFonts w:ascii="標楷體" w:eastAsia="標楷體" w:hAnsi="標楷體" w:hint="eastAsia"/>
          <w:b/>
          <w:sz w:val="28"/>
        </w:rPr>
        <w:t xml:space="preserve"> 107學年度第1學期</w:t>
      </w:r>
      <w:r w:rsidR="009747C5">
        <w:rPr>
          <w:rFonts w:ascii="標楷體" w:eastAsia="標楷體" w:hAnsi="標楷體" w:hint="eastAsia"/>
          <w:b/>
          <w:sz w:val="28"/>
        </w:rPr>
        <w:t>八</w:t>
      </w:r>
      <w:r w:rsidRPr="00590941">
        <w:rPr>
          <w:rFonts w:ascii="標楷體" w:eastAsia="標楷體" w:hAnsi="標楷體" w:hint="eastAsia"/>
          <w:b/>
          <w:sz w:val="28"/>
        </w:rPr>
        <w:t>年級課程進度總表</w:t>
      </w:r>
    </w:p>
    <w:tbl>
      <w:tblPr>
        <w:tblW w:w="161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"/>
        <w:gridCol w:w="1250"/>
        <w:gridCol w:w="984"/>
        <w:gridCol w:w="956"/>
        <w:gridCol w:w="308"/>
        <w:gridCol w:w="1406"/>
        <w:gridCol w:w="1429"/>
        <w:gridCol w:w="1265"/>
        <w:gridCol w:w="705"/>
        <w:gridCol w:w="679"/>
        <w:gridCol w:w="707"/>
        <w:gridCol w:w="705"/>
        <w:gridCol w:w="704"/>
        <w:gridCol w:w="705"/>
        <w:gridCol w:w="705"/>
        <w:gridCol w:w="704"/>
        <w:gridCol w:w="1405"/>
        <w:gridCol w:w="1015"/>
      </w:tblGrid>
      <w:tr w:rsidR="00851018" w:rsidRPr="00253E81" w:rsidTr="000A4D4F">
        <w:trPr>
          <w:cantSplit/>
          <w:trHeight w:val="202"/>
          <w:tblCellSpacing w:w="0" w:type="dxa"/>
          <w:jc w:val="center"/>
        </w:trPr>
        <w:tc>
          <w:tcPr>
            <w:tcW w:w="48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週</w:t>
            </w:r>
          </w:p>
        </w:tc>
        <w:tc>
          <w:tcPr>
            <w:tcW w:w="1250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984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jc w:val="center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253E81">
              <w:rPr>
                <w:rFonts w:ascii="標楷體" w:eastAsia="標楷體" w:hAnsi="標楷體" w:hint="eastAsia"/>
              </w:rPr>
              <w:t>行事</w:t>
            </w:r>
          </w:p>
        </w:tc>
        <w:tc>
          <w:tcPr>
            <w:tcW w:w="123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學習領域教學進度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備註</w:t>
            </w:r>
          </w:p>
        </w:tc>
      </w:tr>
      <w:tr w:rsidR="00851018" w:rsidRPr="00253E81" w:rsidTr="000A4D4F">
        <w:trPr>
          <w:cantSplit/>
          <w:trHeight w:val="216"/>
          <w:tblCellSpacing w:w="0" w:type="dxa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國文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英語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自然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社會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健體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藝文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綜合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學校本位課程</w:t>
            </w:r>
          </w:p>
        </w:tc>
      </w:tr>
      <w:tr w:rsidR="00851018" w:rsidRPr="00253E81" w:rsidTr="000A4D4F">
        <w:trPr>
          <w:cantSplit/>
          <w:trHeight w:val="319"/>
          <w:tblCellSpacing w:w="0" w:type="dxa"/>
          <w:jc w:val="center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EA0786" w:rsidP="00851018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南一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2E3EA3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EA0786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EA0786" w:rsidP="00851018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51018" w:rsidRPr="00253E81" w:rsidTr="000A4D4F">
        <w:trPr>
          <w:cantSplit/>
          <w:trHeight w:val="319"/>
          <w:tblCellSpacing w:w="0" w:type="dxa"/>
          <w:jc w:val="center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5402EC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公</w:t>
            </w:r>
            <w:r>
              <w:rPr>
                <w:rFonts w:ascii="新細明體" w:hAnsi="新細明體" w:hint="eastAsia"/>
                <w:sz w:val="18"/>
                <w:szCs w:val="18"/>
              </w:rPr>
              <w:t>民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5402EC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地</w:t>
            </w:r>
            <w:r>
              <w:rPr>
                <w:rFonts w:ascii="新細明體" w:hAnsi="新細明體" w:hint="eastAsia"/>
                <w:sz w:val="18"/>
                <w:szCs w:val="18"/>
              </w:rPr>
              <w:t>理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5402EC" w:rsidRDefault="00851018" w:rsidP="00851018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歷</w:t>
            </w:r>
            <w:r>
              <w:rPr>
                <w:rFonts w:ascii="新細明體" w:hAnsi="新細明體" w:hint="eastAsia"/>
                <w:sz w:val="18"/>
                <w:szCs w:val="18"/>
              </w:rPr>
              <w:t>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體育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51018" w:rsidRPr="00253E81" w:rsidRDefault="00851018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健康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851018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視覺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851018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音樂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8" w:rsidRPr="00253E81" w:rsidRDefault="00851018" w:rsidP="00851018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表演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51018" w:rsidRPr="00253E81" w:rsidRDefault="00851018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018" w:rsidRPr="00253E81" w:rsidRDefault="00851018" w:rsidP="009F475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A50767" w:rsidRPr="00253E81" w:rsidTr="000A4D4F">
        <w:trPr>
          <w:cantSplit/>
          <w:trHeight w:hRule="exact" w:val="4074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一、墾丁十九首選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暑假活動、學科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1 What Did You Do at the Camp?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第一章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乘法公式與多項式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1-1 </w:t>
            </w:r>
            <w:r w:rsidRPr="00125382">
              <w:rPr>
                <w:sz w:val="20"/>
                <w:szCs w:val="20"/>
              </w:rPr>
              <w:t>乘法公式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進入實驗室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現代國家與民主政治(1)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疆域與區域劃分(1)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遠古到三代(1)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1章用藥安全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1.徜徉水墨畫卷間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2.抒情詠志華夏音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3.雅俗共賞話京劇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253E81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9F475F">
        <w:trPr>
          <w:cantSplit/>
          <w:trHeight w:hRule="exact" w:val="3979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一、墾丁十九首選</w:t>
            </w:r>
          </w:p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二、美猴王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暑假活動、學科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1 What Did You Do at the Camp?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第一章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乘法公式與多項式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1-1</w:t>
            </w:r>
            <w:r w:rsidRPr="00125382">
              <w:rPr>
                <w:sz w:val="20"/>
                <w:szCs w:val="20"/>
              </w:rPr>
              <w:t>乘法公式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進入實驗室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第一章 基本測量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1•1長度與體積的測量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現代國家與民主政治(1)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疆域與區域劃分(1)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遠古到三代(1)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1章用藥安全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1.徜徉水墨畫卷間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2.抒情詠志華夏音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3.雅俗共賞話京劇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19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二、美猴王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DD787C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DD787C">
              <w:rPr>
                <w:bCs/>
                <w:snapToGrid w:val="0"/>
                <w:kern w:val="0"/>
                <w:sz w:val="18"/>
                <w:szCs w:val="18"/>
              </w:rPr>
              <w:t>中秋節</w:t>
            </w:r>
          </w:p>
          <w:p w:rsidR="00A50767" w:rsidRPr="00DD787C" w:rsidRDefault="00A50767" w:rsidP="00A50767">
            <w:pPr>
              <w:spacing w:line="0" w:lineRule="atLeast"/>
              <w:jc w:val="center"/>
            </w:pPr>
            <w:r w:rsidRPr="00DD787C">
              <w:rPr>
                <w:bCs/>
                <w:snapToGrid w:val="0"/>
                <w:kern w:val="0"/>
                <w:sz w:val="18"/>
                <w:szCs w:val="18"/>
              </w:rPr>
              <w:t>Unit 2 Why Did You Go There?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第一章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乘法公式與多項式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1-2 </w:t>
            </w:r>
            <w:r w:rsidRPr="00125382">
              <w:rPr>
                <w:sz w:val="20"/>
                <w:szCs w:val="20"/>
              </w:rPr>
              <w:t>多項式的加法與減法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基本測量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1•2質量與密度的測量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現代國家與民主政治(1)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疆域與區域劃分(1)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第1課　遠古到三代(1)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1章用藥安全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1.徜徉水墨畫卷間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2.抒情詠志華夏音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3.雅俗共賞話京劇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389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三、運動家的風度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中秋節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2 Why Did You Go There?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第一章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乘法公式與多項式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1-2 </w:t>
            </w:r>
            <w:r w:rsidRPr="00125382">
              <w:rPr>
                <w:sz w:val="20"/>
                <w:szCs w:val="20"/>
              </w:rPr>
              <w:t>多項式的加法與減法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物質的世界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2•1認識物質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第2課　中央政府(1)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第2課　地形(1)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第2課　秦漢帝國的興亡(1)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1.徜徉水墨畫卷間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2.抒情詠志華夏音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3.雅俗共賞話京劇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D55502" w:rsidP="00A50767">
            <w:pPr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kern w:val="0"/>
                <w:sz w:val="20"/>
                <w:szCs w:val="20"/>
              </w:rPr>
              <w:t>校本課程</w:t>
            </w:r>
          </w:p>
        </w:tc>
      </w:tr>
      <w:tr w:rsidR="00A50767" w:rsidRPr="00253E81" w:rsidTr="000A4D4F">
        <w:trPr>
          <w:cantSplit/>
          <w:trHeight w:hRule="exact" w:val="4126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三、運動家的風度</w:t>
            </w:r>
          </w:p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四、古體詩選</w:t>
            </w:r>
          </w:p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愛心捐贈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3 What Did They Send to the Kids?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第一章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乘法公式與多項式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1-3 </w:t>
            </w:r>
            <w:r w:rsidRPr="00125382">
              <w:rPr>
                <w:sz w:val="20"/>
                <w:szCs w:val="20"/>
              </w:rPr>
              <w:t>多項式的乘法與除法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第二章 物質的世界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2•2水溶液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2•3空氣的組成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第2課　中央政府(1)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第2課　地形(1)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第2課　秦漢帝國的興亡(1)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1.文明與設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2.抒情詠志華夏音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華夏風情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3.雅俗共賞話京劇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21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四、古體詩選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愛心捐贈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3 What Did They Send to the Kids?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第二章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平方根與畢氏定理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2-1 </w:t>
            </w:r>
            <w:r w:rsidRPr="00125382">
              <w:rPr>
                <w:sz w:val="20"/>
                <w:szCs w:val="20"/>
              </w:rPr>
              <w:t>平方根與近似值</w:t>
            </w:r>
            <w:r w:rsidRPr="00125382">
              <w:rPr>
                <w:sz w:val="20"/>
                <w:szCs w:val="20"/>
              </w:rPr>
              <w:t>(3)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第二章 物質的世界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2•3空氣的組成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波動與聲音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3•1波的傳播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第2課　中央政府(1)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第2課　地形(1)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第2課　秦漢帝國的興亡(1)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1.文明與設計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1.華麗巴洛克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1.來自原野的律動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250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語法（上）詞類介紹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DD787C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DD787C">
              <w:rPr>
                <w:bCs/>
                <w:snapToGrid w:val="0"/>
                <w:kern w:val="0"/>
                <w:sz w:val="18"/>
                <w:szCs w:val="18"/>
              </w:rPr>
              <w:t>統整（第一次段考）</w:t>
            </w:r>
          </w:p>
          <w:p w:rsidR="00A50767" w:rsidRPr="00DD787C" w:rsidRDefault="00A50767" w:rsidP="00A50767">
            <w:pPr>
              <w:spacing w:line="0" w:lineRule="atLeast"/>
              <w:jc w:val="center"/>
            </w:pPr>
            <w:r w:rsidRPr="00DD787C">
              <w:rPr>
                <w:bCs/>
                <w:snapToGrid w:val="0"/>
                <w:kern w:val="0"/>
                <w:sz w:val="18"/>
                <w:szCs w:val="18"/>
              </w:rPr>
              <w:t>Review (1)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第二章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平方根與畢氏定理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2-2 </w:t>
            </w:r>
            <w:r w:rsidRPr="00125382">
              <w:rPr>
                <w:sz w:val="20"/>
                <w:szCs w:val="20"/>
              </w:rPr>
              <w:t>根式的運算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波動與聲音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3•2波的特性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3•3聲波的產生與傳播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第3課　地方政府(1)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第3課　氣候與水文(1)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第3課　魏晉南北朝的分合(1)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1.文明與設計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1.華麗巴洛克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1.來自原野的律動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21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五、田園之秋選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尋找失物、家事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4 She Was Doing the Dishes Then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25382">
              <w:rPr>
                <w:color w:val="FF0000"/>
                <w:sz w:val="20"/>
                <w:szCs w:val="20"/>
              </w:rPr>
              <w:t>復習評量</w:t>
            </w:r>
            <w:r w:rsidRPr="00125382">
              <w:rPr>
                <w:color w:val="FF0000"/>
                <w:sz w:val="20"/>
                <w:szCs w:val="20"/>
              </w:rPr>
              <w:t>(</w:t>
            </w:r>
            <w:r w:rsidRPr="00125382">
              <w:rPr>
                <w:color w:val="FF0000"/>
                <w:sz w:val="20"/>
                <w:szCs w:val="20"/>
              </w:rPr>
              <w:t>第一次段考</w:t>
            </w:r>
            <w:r w:rsidRPr="00125382">
              <w:rPr>
                <w:color w:val="FF0000"/>
                <w:sz w:val="20"/>
                <w:szCs w:val="20"/>
              </w:rPr>
              <w:t>)(1)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第二章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平方根與畢氏定理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2-2 </w:t>
            </w:r>
            <w:r w:rsidRPr="00125382">
              <w:rPr>
                <w:sz w:val="20"/>
                <w:szCs w:val="20"/>
              </w:rPr>
              <w:t>根式的運算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波動與聲音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3•4聲波的反射與超聲波</w:t>
            </w:r>
          </w:p>
          <w:p w:rsidR="00A50767" w:rsidRPr="00BD4204" w:rsidRDefault="00A50767" w:rsidP="00A50767">
            <w:pPr>
              <w:spacing w:line="0" w:lineRule="atLeast"/>
              <w:ind w:firstLineChars="50" w:firstLine="10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3•5多變的聲音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ind w:firstLineChars="50" w:firstLine="1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832B9C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第3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章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青春不成癮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1.文明與設計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1.華麗巴洛克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1.來自原野的律動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0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06B80" w:rsidRDefault="00A50767" w:rsidP="00A50767">
            <w:pPr>
              <w:rPr>
                <w:rFonts w:ascii="新細明體" w:hAnsi="新細明體"/>
                <w:bCs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bCs/>
                <w:sz w:val="16"/>
                <w:szCs w:val="16"/>
              </w:rPr>
              <w:t>五、田園之秋選</w:t>
            </w:r>
          </w:p>
          <w:p w:rsidR="00A50767" w:rsidRPr="00006B80" w:rsidRDefault="00A50767" w:rsidP="00A50767">
            <w:pPr>
              <w:rPr>
                <w:rFonts w:ascii="新細明體" w:hAnsi="新細明體"/>
                <w:bCs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bCs/>
                <w:sz w:val="16"/>
                <w:szCs w:val="16"/>
              </w:rPr>
              <w:t>六、良馬對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尋找失物、家事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4 She Was Doing the Dishes Then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第二章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平方根與畢氏定理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2-3 </w:t>
            </w:r>
            <w:r w:rsidRPr="00125382">
              <w:rPr>
                <w:sz w:val="20"/>
                <w:szCs w:val="20"/>
              </w:rPr>
              <w:t>畢氏定理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第四章 光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4•1光的傳播與光速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4•2光的反射與面鏡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第3課　地方政府(1)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第3課　氣候與水文(1)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第3課　魏晉南北朝的分合(1)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A50767" w:rsidRPr="00DA7297" w:rsidRDefault="00A50767" w:rsidP="00A50767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第3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章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青春不成癮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2.凝凍影像之美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1.華麗巴洛克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1.來自原野的律動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21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六、良馬對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職業探索（第一次段考）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5 I Want to Be a Teacher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第三章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因式分解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3-1 </w:t>
            </w:r>
            <w:r w:rsidRPr="00125382">
              <w:rPr>
                <w:sz w:val="20"/>
                <w:szCs w:val="20"/>
              </w:rPr>
              <w:t>利用提公因式法因式分解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第四章 光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4•3光的折射與透鏡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第3課　地方政府(1)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第3課　氣候與水文(1)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第3課　魏晉南北朝的分合(1)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1章安全的主張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2.凝凍影像之美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1.華麗巴洛克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1.來自原野的律動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單元一漫步在人際（輔導）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單元六整裝行動（童軍）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F9112F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F9112F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0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七、臺灣四季風土滋味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職業探索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5 I Want to Be a Teacher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第三章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因式分解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3-1 </w:t>
            </w:r>
            <w:r w:rsidRPr="00125382">
              <w:rPr>
                <w:sz w:val="20"/>
                <w:szCs w:val="20"/>
              </w:rPr>
              <w:t>利用提公因式法因式分解</w:t>
            </w:r>
            <w:r w:rsidRPr="00125382">
              <w:rPr>
                <w:sz w:val="20"/>
                <w:szCs w:val="20"/>
              </w:rPr>
              <w:t>(2)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3-2 </w:t>
            </w:r>
            <w:r w:rsidRPr="00125382">
              <w:rPr>
                <w:sz w:val="20"/>
                <w:szCs w:val="20"/>
              </w:rPr>
              <w:t>利用乘法公式因式分解</w:t>
            </w:r>
            <w:r w:rsidRPr="00125382">
              <w:rPr>
                <w:sz w:val="20"/>
                <w:szCs w:val="20"/>
              </w:rPr>
              <w:t>(2)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第四章 光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4•4光學儀器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4•5色光與顏色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政府的經濟職能(1)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人口(1)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隋唐五代的盛衰(1)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2章防火、防震與防颱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2.凝凍影像之美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優雅的古典樂派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2.偶的精彩世界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單元二人際停看聽（輔導）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253E81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21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七、臺灣四季風土滋味</w:t>
            </w:r>
          </w:p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八、張釋之執法</w:t>
            </w:r>
          </w:p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身體健康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6 It Is Terrible to Be Sick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第三章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因式分解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3-2 </w:t>
            </w:r>
            <w:r w:rsidRPr="00125382">
              <w:rPr>
                <w:sz w:val="20"/>
                <w:szCs w:val="20"/>
              </w:rPr>
              <w:t>利用乘法公式因式分解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第五章 溫度與熱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5•1溫度與溫度計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5•2熱量與比熱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政府的經濟職能(1)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人口(1)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隋唐五代的盛衰(1)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2章防火、防震與防颱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2.凝凍影像之美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優雅的古典樂派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2.偶的精彩世界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單元二人際停看聽（輔導）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0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十三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八、張釋之執法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身體健康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6 It Is Terrible to Be Sick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第三章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因式分解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3-3 </w:t>
            </w:r>
            <w:r w:rsidRPr="00125382">
              <w:rPr>
                <w:sz w:val="20"/>
                <w:szCs w:val="20"/>
              </w:rPr>
              <w:t>利用十字交乘法因式分解</w:t>
            </w:r>
            <w:r w:rsidRPr="00125382">
              <w:rPr>
                <w:sz w:val="20"/>
                <w:szCs w:val="20"/>
              </w:rPr>
              <w:t>(3)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第五章 溫度與熱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5•3熱對物質的影響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【海洋教育】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政府的經濟職能(1)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人口(1)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第4課　隋唐五代的盛衰(1)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3章戶外安全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3.文字之美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優雅的古典樂派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2.偶的精彩世界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單元二人際停看聽（輔導）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單元四穿著大學問（家政）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21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語法（下）句型介紹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統整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Review (2)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25382">
              <w:rPr>
                <w:color w:val="FF0000"/>
                <w:sz w:val="20"/>
                <w:szCs w:val="20"/>
              </w:rPr>
              <w:t>復習評量</w:t>
            </w:r>
            <w:r w:rsidRPr="00125382">
              <w:rPr>
                <w:color w:val="FF0000"/>
                <w:sz w:val="20"/>
                <w:szCs w:val="20"/>
              </w:rPr>
              <w:t>(</w:t>
            </w:r>
            <w:r w:rsidRPr="00125382">
              <w:rPr>
                <w:color w:val="FF0000"/>
                <w:sz w:val="20"/>
                <w:szCs w:val="20"/>
              </w:rPr>
              <w:t>第二次段考</w:t>
            </w:r>
            <w:r w:rsidRPr="00125382">
              <w:rPr>
                <w:color w:val="FF0000"/>
                <w:sz w:val="20"/>
                <w:szCs w:val="20"/>
              </w:rPr>
              <w:t>)(1)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第三章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因式分解</w:t>
            </w:r>
          </w:p>
          <w:p w:rsidR="00A50767" w:rsidRPr="0071771D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3-3 </w:t>
            </w:r>
            <w:r w:rsidRPr="00125382">
              <w:rPr>
                <w:sz w:val="20"/>
                <w:szCs w:val="20"/>
              </w:rPr>
              <w:t>利</w:t>
            </w:r>
            <w:r w:rsidRPr="0071771D">
              <w:rPr>
                <w:sz w:val="20"/>
                <w:szCs w:val="20"/>
              </w:rPr>
              <w:t>用十字交乘法因式分解</w:t>
            </w:r>
            <w:r w:rsidRPr="0071771D">
              <w:rPr>
                <w:sz w:val="20"/>
                <w:szCs w:val="20"/>
              </w:rPr>
              <w:t>(</w:t>
            </w:r>
            <w:r w:rsidRPr="0071771D">
              <w:rPr>
                <w:rFonts w:hint="eastAsia"/>
                <w:sz w:val="20"/>
                <w:szCs w:val="20"/>
              </w:rPr>
              <w:t>3)</w:t>
            </w:r>
          </w:p>
          <w:p w:rsidR="00A50767" w:rsidRPr="0071771D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71771D">
              <w:rPr>
                <w:sz w:val="20"/>
                <w:szCs w:val="20"/>
              </w:rPr>
              <w:t>第四章</w:t>
            </w:r>
            <w:r w:rsidRPr="0071771D">
              <w:rPr>
                <w:sz w:val="20"/>
                <w:szCs w:val="20"/>
              </w:rPr>
              <w:t xml:space="preserve"> </w:t>
            </w:r>
            <w:r w:rsidRPr="0071771D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71771D">
              <w:rPr>
                <w:sz w:val="20"/>
                <w:szCs w:val="20"/>
              </w:rPr>
              <w:t xml:space="preserve">4-1 </w:t>
            </w:r>
            <w:r w:rsidRPr="0071771D">
              <w:rPr>
                <w:sz w:val="20"/>
                <w:szCs w:val="20"/>
              </w:rPr>
              <w:t>因式分解法解一元二次方程式</w:t>
            </w:r>
            <w:r w:rsidRPr="0071771D">
              <w:rPr>
                <w:sz w:val="20"/>
                <w:szCs w:val="20"/>
              </w:rPr>
              <w:t>(1)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第五章 溫度與熱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5•4熱的傳播方式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元素與化合物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6•1純物質的分類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3章戶外安全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3.文字之美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優雅的古典樂派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2.偶的精彩世界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單元二人際停看聽（輔導）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10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十五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九、愛蓮說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購物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7 We Will Go to the Department Store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4-1 </w:t>
            </w:r>
            <w:r w:rsidRPr="00125382">
              <w:rPr>
                <w:sz w:val="20"/>
                <w:szCs w:val="20"/>
              </w:rPr>
              <w:t>因式分解法解一元二次方程式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元素與化合物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6•2認識元素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第5課　政黨與利益團體(1)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第5課　產業活動(1)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第5課　宋遼金元的競爭與融合(1)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4章急救情報網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3.文字之美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優雅的古典樂派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2.偶的精彩世界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D55502" w:rsidP="00A50767">
            <w:pPr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kern w:val="0"/>
                <w:sz w:val="20"/>
                <w:szCs w:val="20"/>
              </w:rPr>
              <w:t>校本課程</w:t>
            </w:r>
          </w:p>
        </w:tc>
      </w:tr>
      <w:tr w:rsidR="00A50767" w:rsidRPr="00253E81" w:rsidTr="000A4D4F">
        <w:trPr>
          <w:cantSplit/>
          <w:trHeight w:hRule="exact" w:val="253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九、愛蓮說</w:t>
            </w:r>
          </w:p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十、聲音鐘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購物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7 We Will Go to the Department Store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4-1 </w:t>
            </w:r>
            <w:r w:rsidRPr="00125382">
              <w:rPr>
                <w:sz w:val="20"/>
                <w:szCs w:val="20"/>
              </w:rPr>
              <w:t>因式分解法解一元二次方程式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元素與化合物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6•3原子的結構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6•4元素週期表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第5課　政黨與利益團體(1)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第5課　產業活動(1)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第5課　宋遼金元的競爭與融合(1)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4章急救情報網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3.文字之美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優雅的古典樂派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2.偶的精彩世界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547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十、聲音鐘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交通工具、戶外活動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8 We Will Go by Plane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4-2 </w:t>
            </w:r>
            <w:r w:rsidRPr="00125382">
              <w:rPr>
                <w:sz w:val="20"/>
                <w:szCs w:val="20"/>
              </w:rPr>
              <w:t>配方法與一元二次方程式的公式解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元素與化合物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6•5分子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第七章 建造家園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7•1創意設計夢想家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第5課　政黨與利益團體(1)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第5課　產業活動(1)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w w:val="90"/>
                <w:sz w:val="16"/>
                <w:szCs w:val="16"/>
              </w:rPr>
              <w:t>第5課　宋遼金元的競爭與融合(1)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4章急救情報網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1章安全躍動～跳遠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 文字之美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.劇樂交輝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3.在規範與奔放間起舞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525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十一、為學一首示子姪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交通工具、戶外活動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8 We Will Go by Plane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4-2 </w:t>
            </w:r>
            <w:r w:rsidRPr="00125382">
              <w:rPr>
                <w:sz w:val="20"/>
                <w:szCs w:val="20"/>
              </w:rPr>
              <w:t>配方法與一元二次方程式的公式解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第七章 建造家園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7•1創意設計夢想家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7•2萬丈高樓平地起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政治參與和選舉(1)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資源問題與環境保育對策(1)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明代與盛清的發展(1)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1章友情序曲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1章安全躍動～跳遠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4.形與色的解放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.劇樂交輝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3.在規範與奔放間起舞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0A4D4F">
        <w:trPr>
          <w:cantSplit/>
          <w:trHeight w:hRule="exact" w:val="4546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十一、為學一首示子姪</w:t>
            </w:r>
          </w:p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十二、項鍊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問路、指示方向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9 How Do We Get to the Ice Cream Shop?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4-3 </w:t>
            </w:r>
            <w:r w:rsidRPr="00125382">
              <w:rPr>
                <w:sz w:val="20"/>
                <w:szCs w:val="20"/>
              </w:rPr>
              <w:t>一元二次方程式的應用</w:t>
            </w:r>
            <w:r w:rsidRPr="00125382">
              <w:rPr>
                <w:sz w:val="20"/>
                <w:szCs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第七章 建造家園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7•2萬丈高樓平地起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7•3舒適安全便利窩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政治參與和選舉(1)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資源問題與環境保育對策(1)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明代與盛清的發展(1)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1章友情序曲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1章安全躍動～跳遠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4.形與色的解放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.劇樂交輝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3.在規範與奔放間起舞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A50767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6B6FC2">
        <w:trPr>
          <w:cantSplit/>
          <w:trHeight w:hRule="exact" w:val="3838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十二、項鍊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FF18EF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問路、指示方向</w:t>
            </w:r>
          </w:p>
          <w:p w:rsidR="00A50767" w:rsidRPr="00FF18EF" w:rsidRDefault="00A50767" w:rsidP="00A50767">
            <w:pPr>
              <w:spacing w:line="0" w:lineRule="atLeast"/>
              <w:jc w:val="center"/>
            </w:pPr>
            <w:r w:rsidRPr="00FF18EF">
              <w:rPr>
                <w:bCs/>
                <w:snapToGrid w:val="0"/>
                <w:kern w:val="0"/>
                <w:sz w:val="18"/>
                <w:szCs w:val="18"/>
              </w:rPr>
              <w:t>Unit 9 How Do We Get to the Ice Cream Shop?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 xml:space="preserve">4-3 </w:t>
            </w:r>
            <w:r w:rsidRPr="00125382">
              <w:rPr>
                <w:sz w:val="20"/>
                <w:szCs w:val="20"/>
              </w:rPr>
              <w:t>一元二次方程式的應用</w:t>
            </w:r>
            <w:r w:rsidRPr="00125382">
              <w:rPr>
                <w:sz w:val="20"/>
                <w:szCs w:val="20"/>
              </w:rPr>
              <w:t>(3)</w:t>
            </w:r>
            <w:r w:rsidRPr="00125382">
              <w:rPr>
                <w:color w:val="FF0000"/>
                <w:sz w:val="20"/>
                <w:szCs w:val="20"/>
              </w:rPr>
              <w:t xml:space="preserve"> </w:t>
            </w:r>
          </w:p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color w:val="FF0000"/>
                <w:sz w:val="20"/>
                <w:szCs w:val="20"/>
              </w:rPr>
              <w:t>復習評量</w:t>
            </w:r>
            <w:r w:rsidRPr="00125382">
              <w:rPr>
                <w:color w:val="FF0000"/>
                <w:sz w:val="20"/>
                <w:szCs w:val="20"/>
              </w:rPr>
              <w:t>(</w:t>
            </w:r>
            <w:r w:rsidRPr="00125382">
              <w:rPr>
                <w:color w:val="FF0000"/>
                <w:sz w:val="20"/>
                <w:szCs w:val="20"/>
              </w:rPr>
              <w:t>第三次段考</w:t>
            </w:r>
            <w:r w:rsidRPr="00125382">
              <w:rPr>
                <w:color w:val="FF0000"/>
                <w:sz w:val="20"/>
                <w:szCs w:val="20"/>
              </w:rPr>
              <w:t>)(1)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複習第三冊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【生涯發展教育】</w:t>
            </w:r>
          </w:p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政治參與和選舉(1)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資源問題與環境保育對策(1)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6C0B4E">
              <w:rPr>
                <w:rFonts w:ascii="新細明體" w:hAnsi="新細明體" w:hint="eastAsia"/>
                <w:sz w:val="16"/>
                <w:szCs w:val="16"/>
              </w:rPr>
              <w:t>第6課　明代與盛清的發展(1)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2章兩性圓舞曲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2章友誼看招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飛盤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4.形與色的解放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.劇樂交輝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3.在規範與奔放間起舞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A50767" w:rsidRPr="00253E81" w:rsidTr="006B6FC2">
        <w:trPr>
          <w:cantSplit/>
          <w:trHeight w:hRule="exact" w:val="4240"/>
          <w:tblCellSpacing w:w="0" w:type="dxa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A0921" w:rsidRDefault="00A50767" w:rsidP="00A5076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85559" w:rsidRDefault="00A50767" w:rsidP="00A50767">
            <w:pPr>
              <w:spacing w:line="26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總復習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DD787C" w:rsidRDefault="00A50767" w:rsidP="00A50767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DD787C">
              <w:rPr>
                <w:bCs/>
                <w:snapToGrid w:val="0"/>
                <w:kern w:val="0"/>
                <w:sz w:val="18"/>
                <w:szCs w:val="18"/>
              </w:rPr>
              <w:t>統整（第三次段考）</w:t>
            </w:r>
          </w:p>
          <w:p w:rsidR="00A50767" w:rsidRPr="00DD787C" w:rsidRDefault="00A50767" w:rsidP="00A50767">
            <w:pPr>
              <w:spacing w:line="0" w:lineRule="atLeast"/>
              <w:jc w:val="center"/>
            </w:pPr>
            <w:r w:rsidRPr="00DD787C">
              <w:rPr>
                <w:bCs/>
                <w:snapToGrid w:val="0"/>
                <w:kern w:val="0"/>
                <w:sz w:val="18"/>
                <w:szCs w:val="18"/>
              </w:rPr>
              <w:t>Review (3)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125382" w:rsidRDefault="00A50767" w:rsidP="00A50767">
            <w:pPr>
              <w:spacing w:line="0" w:lineRule="atLeast"/>
              <w:rPr>
                <w:sz w:val="20"/>
                <w:szCs w:val="20"/>
              </w:rPr>
            </w:pPr>
            <w:r w:rsidRPr="00125382">
              <w:rPr>
                <w:sz w:val="20"/>
                <w:szCs w:val="20"/>
              </w:rPr>
              <w:t>第四章</w:t>
            </w:r>
            <w:r w:rsidRPr="00125382">
              <w:rPr>
                <w:sz w:val="20"/>
                <w:szCs w:val="20"/>
              </w:rPr>
              <w:t xml:space="preserve"> </w:t>
            </w:r>
            <w:r w:rsidRPr="00125382">
              <w:rPr>
                <w:sz w:val="20"/>
                <w:szCs w:val="20"/>
              </w:rPr>
              <w:t>一元二次方程式</w:t>
            </w:r>
          </w:p>
          <w:p w:rsidR="00A50767" w:rsidRPr="00125382" w:rsidRDefault="00A50767" w:rsidP="00A50767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125382">
              <w:rPr>
                <w:color w:val="FF0000"/>
                <w:sz w:val="20"/>
                <w:szCs w:val="20"/>
              </w:rPr>
              <w:t>復習評量</w:t>
            </w:r>
            <w:r w:rsidRPr="00125382">
              <w:rPr>
                <w:color w:val="FF0000"/>
                <w:sz w:val="20"/>
                <w:szCs w:val="20"/>
              </w:rPr>
              <w:t>(</w:t>
            </w:r>
            <w:r w:rsidRPr="00125382">
              <w:rPr>
                <w:color w:val="FF0000"/>
                <w:sz w:val="20"/>
                <w:szCs w:val="20"/>
              </w:rPr>
              <w:t>第</w:t>
            </w:r>
            <w:r>
              <w:rPr>
                <w:rFonts w:hint="eastAsia"/>
                <w:color w:val="FF0000"/>
                <w:sz w:val="20"/>
                <w:szCs w:val="20"/>
              </w:rPr>
              <w:t>三</w:t>
            </w:r>
            <w:r w:rsidRPr="00125382">
              <w:rPr>
                <w:color w:val="FF0000"/>
                <w:sz w:val="20"/>
                <w:szCs w:val="20"/>
              </w:rPr>
              <w:t>次段考</w:t>
            </w:r>
            <w:r w:rsidRPr="00125382">
              <w:rPr>
                <w:color w:val="FF0000"/>
                <w:sz w:val="20"/>
                <w:szCs w:val="20"/>
              </w:rPr>
              <w:t>)(1)</w:t>
            </w:r>
          </w:p>
          <w:p w:rsidR="00A50767" w:rsidRPr="00B018AD" w:rsidRDefault="00A50767" w:rsidP="00A5076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BD4204" w:rsidRDefault="00A50767" w:rsidP="00A50767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複習第三冊【生涯發展教育】</w:t>
            </w:r>
          </w:p>
          <w:p w:rsidR="00A50767" w:rsidRPr="00BD4204" w:rsidRDefault="00A50767" w:rsidP="00A50767">
            <w:pPr>
              <w:ind w:left="57" w:right="57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  <w:r w:rsidRPr="00A73514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2章兩性圓舞曲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A50767" w:rsidRPr="00025FBE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2章友誼看招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DA729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飛盤</w:t>
            </w:r>
            <w:r w:rsidRPr="00DA729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視覺藝術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4.形與色的解放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音樂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.劇樂交輝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表演藝術</w:t>
            </w:r>
          </w:p>
          <w:p w:rsidR="00A50767" w:rsidRDefault="00A50767" w:rsidP="00A50767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3.在規範與奔放間起舞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50767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單元三尋找新方向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（輔導）</w:t>
            </w:r>
          </w:p>
          <w:p w:rsidR="00A50767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歡笑一籮筐（童軍）</w:t>
            </w:r>
          </w:p>
          <w:p w:rsidR="00A50767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單元五織品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萬花筒</w:t>
            </w: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（家政）</w:t>
            </w:r>
          </w:p>
          <w:p w:rsidR="00A50767" w:rsidRPr="00B44E5D" w:rsidRDefault="00A50767" w:rsidP="006B6FC2">
            <w:pPr>
              <w:spacing w:line="320" w:lineRule="exac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性別平等】【環境】【資訊】【生涯規劃】【家庭教育】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【海洋】【人權】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0767" w:rsidRPr="00253E81" w:rsidRDefault="00A50767" w:rsidP="00A50767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0A4D4F" w:rsidRPr="00253E81" w:rsidTr="000A4D4F">
        <w:trPr>
          <w:cantSplit/>
          <w:trHeight w:hRule="exact" w:val="1269"/>
          <w:tblCellSpacing w:w="0" w:type="dxa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A4D4F" w:rsidRPr="00F02D9A" w:rsidRDefault="000A4D4F" w:rsidP="009F475F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全學期上課</w:t>
            </w:r>
          </w:p>
          <w:p w:rsidR="000A4D4F" w:rsidRPr="00DC3783" w:rsidRDefault="000A4D4F" w:rsidP="009F475F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總日數</w:t>
            </w:r>
            <w:r w:rsidRPr="00F02D9A">
              <w:rPr>
                <w:rFonts w:ascii="標楷體" w:eastAsia="標楷體" w:hAnsi="標楷體"/>
                <w:color w:val="FF0000"/>
                <w:sz w:val="20"/>
                <w:szCs w:val="20"/>
              </w:rPr>
              <w:t>—</w:t>
            </w: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Pr="00DC3783" w:rsidRDefault="000A4D4F" w:rsidP="009F475F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C3783">
              <w:rPr>
                <w:rFonts w:ascii="標楷體" w:eastAsia="標楷體" w:hAnsi="標楷體" w:hint="eastAsia"/>
                <w:sz w:val="20"/>
                <w:szCs w:val="20"/>
              </w:rPr>
              <w:t>實際上課節數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Pr="00632DD1" w:rsidRDefault="000A4D4F" w:rsidP="009F475F">
            <w:pPr>
              <w:jc w:val="center"/>
              <w:rPr>
                <w:rFonts w:ascii="標楷體" w:eastAsia="標楷體" w:hAnsi="標楷體"/>
              </w:rPr>
            </w:pPr>
            <w:r w:rsidRPr="00632DD1">
              <w:rPr>
                <w:rFonts w:ascii="標楷體" w:eastAsia="標楷體" w:hAnsi="標楷體" w:hint="eastAsia"/>
              </w:rPr>
              <w:t>105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Default="000A4D4F" w:rsidP="009F475F">
            <w:pPr>
              <w:jc w:val="center"/>
            </w:pPr>
            <w:r>
              <w:rPr>
                <w:rFonts w:hint="eastAsia"/>
              </w:rPr>
              <w:t>63(</w:t>
            </w: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21)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4D4F" w:rsidRPr="00253E81" w:rsidRDefault="000A4D4F" w:rsidP="009F475F">
            <w:pPr>
              <w:rPr>
                <w:rFonts w:ascii="標楷體" w:eastAsia="標楷體" w:hAnsi="標楷體"/>
                <w:sz w:val="16"/>
              </w:rPr>
            </w:pPr>
          </w:p>
        </w:tc>
      </w:tr>
      <w:tr w:rsidR="007848E5" w:rsidRPr="00253E81" w:rsidTr="000A4D4F">
        <w:trPr>
          <w:cantSplit/>
          <w:trHeight w:val="162"/>
          <w:tblCellSpacing w:w="0" w:type="dxa"/>
          <w:jc w:val="center"/>
        </w:trPr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Default="007848E5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全學期</w:t>
            </w:r>
          </w:p>
          <w:p w:rsidR="007848E5" w:rsidRDefault="007848E5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應上課</w:t>
            </w:r>
          </w:p>
          <w:p w:rsidR="007848E5" w:rsidRPr="00253E81" w:rsidRDefault="007848E5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 xml:space="preserve">總節數 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Pr="00253E81" w:rsidRDefault="006B6FC2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588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124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9F475F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學期：自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日（第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週）至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週)休業式，實際上課天數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99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日。</w:t>
            </w:r>
          </w:p>
          <w:p w:rsidR="007848E5" w:rsidRDefault="007848E5" w:rsidP="009F475F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各項議題請</w:t>
            </w:r>
            <w:r>
              <w:rPr>
                <w:rFonts w:ascii="標楷體" w:eastAsia="標楷體" w:hAnsi="標楷體"/>
                <w:sz w:val="22"/>
                <w:szCs w:val="22"/>
              </w:rPr>
              <w:t>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【】標</w:t>
            </w:r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</w:p>
          <w:p w:rsidR="007848E5" w:rsidRPr="00DB1E17" w:rsidRDefault="007848E5" w:rsidP="009F475F">
            <w:pPr>
              <w:pStyle w:val="Web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</w:tr>
    </w:tbl>
    <w:p w:rsidR="008F70AA" w:rsidRDefault="008F70AA" w:rsidP="008F70AA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  <w:r w:rsidRPr="00590941">
        <w:rPr>
          <w:rFonts w:ascii="標楷體" w:eastAsia="標楷體" w:hAnsi="標楷體" w:hint="eastAsia"/>
          <w:b/>
          <w:sz w:val="28"/>
        </w:rPr>
        <w:lastRenderedPageBreak/>
        <w:t>臺南市立</w:t>
      </w:r>
      <w:r>
        <w:rPr>
          <w:rFonts w:ascii="標楷體" w:eastAsia="標楷體" w:hAnsi="標楷體" w:hint="eastAsia"/>
          <w:b/>
          <w:sz w:val="28"/>
        </w:rPr>
        <w:t>白河</w:t>
      </w:r>
      <w:r w:rsidRPr="00590941">
        <w:rPr>
          <w:rFonts w:ascii="標楷體" w:eastAsia="標楷體" w:hAnsi="標楷體" w:hint="eastAsia"/>
          <w:b/>
          <w:sz w:val="28"/>
        </w:rPr>
        <w:t>國民中學</w:t>
      </w:r>
      <w:r>
        <w:rPr>
          <w:rFonts w:ascii="標楷體" w:eastAsia="標楷體" w:hAnsi="標楷體" w:hint="eastAsia"/>
          <w:b/>
          <w:sz w:val="28"/>
        </w:rPr>
        <w:t xml:space="preserve"> 107學年度第2學期</w:t>
      </w:r>
      <w:r w:rsidR="00870739">
        <w:rPr>
          <w:rFonts w:ascii="標楷體" w:eastAsia="標楷體" w:hAnsi="標楷體" w:hint="eastAsia"/>
          <w:b/>
          <w:sz w:val="28"/>
        </w:rPr>
        <w:t>八</w:t>
      </w:r>
      <w:r w:rsidRPr="00590941">
        <w:rPr>
          <w:rFonts w:ascii="標楷體" w:eastAsia="標楷體" w:hAnsi="標楷體" w:hint="eastAsia"/>
          <w:b/>
          <w:sz w:val="28"/>
        </w:rPr>
        <w:t>年級課程進度總表</w:t>
      </w:r>
    </w:p>
    <w:tbl>
      <w:tblPr>
        <w:tblW w:w="1611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"/>
        <w:gridCol w:w="1249"/>
        <w:gridCol w:w="985"/>
        <w:gridCol w:w="957"/>
        <w:gridCol w:w="308"/>
        <w:gridCol w:w="1406"/>
        <w:gridCol w:w="1429"/>
        <w:gridCol w:w="1265"/>
        <w:gridCol w:w="705"/>
        <w:gridCol w:w="679"/>
        <w:gridCol w:w="707"/>
        <w:gridCol w:w="705"/>
        <w:gridCol w:w="704"/>
        <w:gridCol w:w="705"/>
        <w:gridCol w:w="690"/>
        <w:gridCol w:w="13"/>
        <w:gridCol w:w="704"/>
        <w:gridCol w:w="1405"/>
        <w:gridCol w:w="1015"/>
      </w:tblGrid>
      <w:tr w:rsidR="008F70AA" w:rsidRPr="00253E81" w:rsidTr="006B6FC2">
        <w:trPr>
          <w:cantSplit/>
          <w:trHeight w:val="202"/>
          <w:tblCellSpacing w:w="0" w:type="dxa"/>
          <w:jc w:val="center"/>
        </w:trPr>
        <w:tc>
          <w:tcPr>
            <w:tcW w:w="48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週</w:t>
            </w:r>
          </w:p>
        </w:tc>
        <w:tc>
          <w:tcPr>
            <w:tcW w:w="1249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98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253E81">
              <w:rPr>
                <w:rFonts w:ascii="標楷體" w:eastAsia="標楷體" w:hAnsi="標楷體" w:hint="eastAsia"/>
              </w:rPr>
              <w:t>行事</w:t>
            </w:r>
          </w:p>
        </w:tc>
        <w:tc>
          <w:tcPr>
            <w:tcW w:w="123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學習領域教學進度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備註</w:t>
            </w:r>
          </w:p>
        </w:tc>
      </w:tr>
      <w:tr w:rsidR="008F70AA" w:rsidRPr="00253E81" w:rsidTr="006B6FC2">
        <w:trPr>
          <w:cantSplit/>
          <w:trHeight w:val="216"/>
          <w:tblCellSpacing w:w="0" w:type="dxa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國文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英語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數學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自然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社會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健體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藝文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綜合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學校本位課程</w:t>
            </w:r>
          </w:p>
        </w:tc>
      </w:tr>
      <w:tr w:rsidR="008F70AA" w:rsidRPr="00253E81" w:rsidTr="006B6FC2">
        <w:trPr>
          <w:cantSplit/>
          <w:trHeight w:val="319"/>
          <w:tblCellSpacing w:w="0" w:type="dxa"/>
          <w:jc w:val="center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70739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南一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30071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F27A84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kern w:val="0"/>
                <w:sz w:val="18"/>
                <w:szCs w:val="18"/>
              </w:rPr>
              <w:t>康軒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F27A84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F27A84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F70AA" w:rsidRPr="00253E81" w:rsidTr="006B6FC2">
        <w:trPr>
          <w:cantSplit/>
          <w:trHeight w:val="319"/>
          <w:tblCellSpacing w:w="0" w:type="dxa"/>
          <w:jc w:val="center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5402EC" w:rsidRDefault="008F70AA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公</w:t>
            </w:r>
            <w:r>
              <w:rPr>
                <w:rFonts w:ascii="新細明體" w:hAnsi="新細明體" w:hint="eastAsia"/>
                <w:sz w:val="18"/>
                <w:szCs w:val="18"/>
              </w:rPr>
              <w:t>民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5402EC" w:rsidRDefault="008F70AA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地</w:t>
            </w:r>
            <w:r>
              <w:rPr>
                <w:rFonts w:ascii="新細明體" w:hAnsi="新細明體" w:hint="eastAsia"/>
                <w:sz w:val="18"/>
                <w:szCs w:val="18"/>
              </w:rPr>
              <w:t>理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5402EC" w:rsidRDefault="008F70AA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5402EC">
              <w:rPr>
                <w:rFonts w:ascii="新細明體" w:hAnsi="新細明體" w:hint="eastAsia"/>
                <w:sz w:val="18"/>
                <w:szCs w:val="18"/>
              </w:rPr>
              <w:t>歷</w:t>
            </w:r>
            <w:r>
              <w:rPr>
                <w:rFonts w:ascii="新細明體" w:hAnsi="新細明體" w:hint="eastAsia"/>
                <w:sz w:val="18"/>
                <w:szCs w:val="18"/>
              </w:rPr>
              <w:t>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體育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健康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視覺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音樂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A" w:rsidRPr="00253E81" w:rsidRDefault="008F70AA" w:rsidP="009F475F">
            <w:pPr>
              <w:spacing w:line="30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表演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 w:rsidRPr="000A4B32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藝術</w:t>
            </w: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70AA" w:rsidRPr="00253E81" w:rsidRDefault="008F70AA" w:rsidP="009F475F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0AA" w:rsidRPr="00253E81" w:rsidRDefault="008F70AA" w:rsidP="009F475F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7625D" w:rsidRPr="00253E81" w:rsidTr="006B6FC2">
        <w:trPr>
          <w:cantSplit/>
          <w:trHeight w:hRule="exact" w:val="2789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</w:t>
            </w:r>
            <w:r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除夕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一、新詩選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電子產品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1 The Gray Smartwatch Is Lighter than the White One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第一章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數列與等差級數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sz w:val="20"/>
              </w:rPr>
              <w:t xml:space="preserve">1-1 </w:t>
            </w:r>
            <w:r w:rsidRPr="00EE3DC0">
              <w:rPr>
                <w:rFonts w:hint="eastAsia"/>
                <w:sz w:val="20"/>
              </w:rPr>
              <w:t>數列</w:t>
            </w:r>
            <w:r>
              <w:rPr>
                <w:rFonts w:hint="eastAsia"/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法律的基本概念(1)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南部區域(1)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</w:t>
            </w:r>
            <w:r w:rsidRPr="00C069E8">
              <w:rPr>
                <w:rFonts w:ascii="新細明體" w:hAnsi="新細明體"/>
                <w:sz w:val="16"/>
                <w:szCs w:val="16"/>
              </w:rPr>
              <w:t>1</w:t>
            </w:r>
            <w:r w:rsidRPr="00C069E8">
              <w:rPr>
                <w:rFonts w:ascii="新細明體" w:hAnsi="新細明體" w:hint="eastAsia"/>
                <w:sz w:val="16"/>
                <w:szCs w:val="16"/>
              </w:rPr>
              <w:t>課</w:t>
            </w:r>
            <w:r w:rsidRPr="00C069E8">
              <w:rPr>
                <w:rFonts w:ascii="新細明體" w:hAnsi="新細明體"/>
                <w:sz w:val="16"/>
                <w:szCs w:val="16"/>
              </w:rPr>
              <w:t xml:space="preserve"> </w:t>
            </w:r>
            <w:r w:rsidRPr="00C069E8">
              <w:rPr>
                <w:rFonts w:ascii="新細明體" w:hAnsi="新細明體" w:hint="eastAsia"/>
                <w:sz w:val="16"/>
                <w:szCs w:val="16"/>
              </w:rPr>
              <w:t>晩清的變局</w:t>
            </w:r>
            <w:r w:rsidRPr="00C069E8">
              <w:rPr>
                <w:rFonts w:ascii="新細明體" w:hAnsi="新細明體"/>
                <w:sz w:val="16"/>
                <w:szCs w:val="16"/>
              </w:rPr>
              <w:t>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1章青春有我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1章兵臨城下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籃球進攻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影音畫視界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繽紛聲影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光影交會一百年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單元一超性別男女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829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二、我所知道的康橋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電子產品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1 The Gray Smartwatch Is Lighter than the White One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第一章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數列與等差級數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sz w:val="20"/>
              </w:rPr>
              <w:t xml:space="preserve">1-1 </w:t>
            </w:r>
            <w:r w:rsidRPr="00EE3DC0">
              <w:rPr>
                <w:rFonts w:hint="eastAsia"/>
                <w:sz w:val="20"/>
              </w:rPr>
              <w:t>數列</w:t>
            </w:r>
            <w:r>
              <w:rPr>
                <w:rFonts w:hint="eastAsia"/>
                <w:sz w:val="20"/>
              </w:rPr>
              <w:t>(2)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sz w:val="20"/>
              </w:rPr>
              <w:t>1-</w:t>
            </w:r>
            <w:r w:rsidRPr="00EE3DC0">
              <w:rPr>
                <w:rFonts w:hint="eastAsia"/>
                <w:sz w:val="20"/>
              </w:rPr>
              <w:t>2</w:t>
            </w:r>
            <w:r w:rsidRPr="00EE3DC0">
              <w:rPr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等差級數</w:t>
            </w:r>
            <w:r>
              <w:rPr>
                <w:rFonts w:hint="eastAsia"/>
                <w:sz w:val="20"/>
              </w:rPr>
              <w:t>(2)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第一章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化學反應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1．1質量守恆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1．2細數原子與分子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【性別平等】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法律的基本概念(1)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南部區域(1)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</w:t>
            </w:r>
            <w:r w:rsidRPr="00C069E8">
              <w:rPr>
                <w:rFonts w:ascii="新細明體" w:hAnsi="新細明體"/>
                <w:sz w:val="16"/>
                <w:szCs w:val="16"/>
              </w:rPr>
              <w:t>1</w:t>
            </w:r>
            <w:r w:rsidRPr="00C069E8">
              <w:rPr>
                <w:rFonts w:ascii="新細明體" w:hAnsi="新細明體" w:hint="eastAsia"/>
                <w:sz w:val="16"/>
                <w:szCs w:val="16"/>
              </w:rPr>
              <w:t>課</w:t>
            </w:r>
            <w:r w:rsidRPr="00C069E8">
              <w:rPr>
                <w:rFonts w:ascii="新細明體" w:hAnsi="新細明體"/>
                <w:sz w:val="16"/>
                <w:szCs w:val="16"/>
              </w:rPr>
              <w:t xml:space="preserve"> </w:t>
            </w:r>
            <w:r w:rsidRPr="00C069E8">
              <w:rPr>
                <w:rFonts w:ascii="新細明體" w:hAnsi="新細明體" w:hint="eastAsia"/>
                <w:sz w:val="16"/>
                <w:szCs w:val="16"/>
              </w:rPr>
              <w:t>晩清的變局</w:t>
            </w:r>
            <w:r w:rsidRPr="00C069E8">
              <w:rPr>
                <w:rFonts w:ascii="新細明體" w:hAnsi="新細明體"/>
                <w:sz w:val="16"/>
                <w:szCs w:val="16"/>
              </w:rPr>
              <w:t>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1章青春有我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1章兵臨城下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籃球進攻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影音畫視界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繽紛聲影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光影交會一百年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單元一超性別男女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845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二、我所知道的康橋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三、樂府詩選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水果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2 We Use the Freshest Fruit of the Season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第一章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數列與等差級數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sz w:val="20"/>
              </w:rPr>
              <w:t>1-</w:t>
            </w:r>
            <w:r w:rsidRPr="00EE3DC0">
              <w:rPr>
                <w:rFonts w:hint="eastAsia"/>
                <w:sz w:val="20"/>
              </w:rPr>
              <w:t>2</w:t>
            </w:r>
            <w:r w:rsidRPr="00EE3DC0">
              <w:rPr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等差級數</w:t>
            </w:r>
            <w:r>
              <w:rPr>
                <w:rFonts w:hint="eastAsia"/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第一章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化學反應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1．3化學計量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【性別平等】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法律的基本概念(1)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南部區域(1)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</w:t>
            </w:r>
            <w:r w:rsidRPr="00C069E8">
              <w:rPr>
                <w:rFonts w:ascii="新細明體" w:hAnsi="新細明體"/>
                <w:sz w:val="16"/>
                <w:szCs w:val="16"/>
              </w:rPr>
              <w:t>1</w:t>
            </w:r>
            <w:r w:rsidRPr="00C069E8">
              <w:rPr>
                <w:rFonts w:ascii="新細明體" w:hAnsi="新細明體" w:hint="eastAsia"/>
                <w:sz w:val="16"/>
                <w:szCs w:val="16"/>
              </w:rPr>
              <w:t>課</w:t>
            </w:r>
            <w:r w:rsidRPr="00C069E8">
              <w:rPr>
                <w:rFonts w:ascii="新細明體" w:hAnsi="新細明體"/>
                <w:sz w:val="16"/>
                <w:szCs w:val="16"/>
              </w:rPr>
              <w:t xml:space="preserve"> </w:t>
            </w:r>
            <w:r w:rsidRPr="00C069E8">
              <w:rPr>
                <w:rFonts w:ascii="新細明體" w:hAnsi="新細明體" w:hint="eastAsia"/>
                <w:sz w:val="16"/>
                <w:szCs w:val="16"/>
              </w:rPr>
              <w:t>晩清的變局</w:t>
            </w:r>
            <w:r w:rsidRPr="00C069E8">
              <w:rPr>
                <w:rFonts w:ascii="新細明體" w:hAnsi="新細明體"/>
                <w:sz w:val="16"/>
                <w:szCs w:val="16"/>
              </w:rPr>
              <w:t>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2章調適好心情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1章兵臨城下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籃球進攻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影音畫視界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繽紛聲影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光影交會一百年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單元一超性別男女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四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三、樂府詩選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水果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2 We Use the Freshest Fruit of the Season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第二章</w:t>
            </w:r>
            <w:r w:rsidRPr="00EE3DC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平面</w:t>
            </w:r>
            <w:r w:rsidRPr="00EE3DC0">
              <w:rPr>
                <w:rFonts w:hint="eastAsia"/>
                <w:sz w:val="20"/>
              </w:rPr>
              <w:t>幾何圖形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2-1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平面圖形</w:t>
            </w:r>
            <w:r>
              <w:rPr>
                <w:rFonts w:hint="eastAsia"/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第二章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氧化與還原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2．1氧化反應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2．2氧化與還原反應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【資訊教育】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第2課 人民的基本權利與義務(1)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第2課 北部區域(1)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第2課 改革運動的展開(1)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2章調適好心情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2章互助合作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排球扣球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影音畫視界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繽紛聲影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光影交會一百年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單元一超性別男女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四、另一個春天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復活節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3 The Easter Eggs Look Pretty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第二章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平面</w:t>
            </w:r>
            <w:r w:rsidRPr="00EE3DC0">
              <w:rPr>
                <w:rFonts w:hint="eastAsia"/>
                <w:sz w:val="20"/>
              </w:rPr>
              <w:t>幾何圖形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2-1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平面圖形</w:t>
            </w:r>
            <w:r>
              <w:rPr>
                <w:rFonts w:hint="eastAsia"/>
                <w:sz w:val="20"/>
              </w:rPr>
              <w:t>(2)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2-2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垂直</w:t>
            </w:r>
            <w:r>
              <w:rPr>
                <w:rFonts w:hint="eastAsia"/>
                <w:sz w:val="20"/>
              </w:rPr>
              <w:t>、</w:t>
            </w:r>
            <w:r w:rsidRPr="00EE3DC0">
              <w:rPr>
                <w:rFonts w:hint="eastAsia"/>
                <w:sz w:val="20"/>
              </w:rPr>
              <w:t>平分與線對稱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2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第二章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氧化與還原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2．3氧化還原的應用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酸、鹼、鹽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3．1認識電解質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3．2溶液與離子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【家政教育】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【環境教育】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人民的基本權利與義務(1)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北部區域(1)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改革運動的展開(1)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3章尊重生命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2章互助合作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排球扣球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遊藝民間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繽紛聲影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聲‧影‧音‧像全藝術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光影交會一百年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單元一超性別男女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987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006B80">
              <w:rPr>
                <w:rFonts w:ascii="新細明體" w:hAnsi="新細明體" w:hint="eastAsia"/>
                <w:sz w:val="16"/>
                <w:szCs w:val="16"/>
              </w:rPr>
              <w:t>四、另一個春天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語文天地一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復活節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3 The Easter Eggs Look Pretty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第二章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平面</w:t>
            </w:r>
            <w:r w:rsidRPr="00EE3DC0">
              <w:rPr>
                <w:rFonts w:hint="eastAsia"/>
                <w:sz w:val="20"/>
              </w:rPr>
              <w:t>幾何圖形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2-2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垂直</w:t>
            </w:r>
            <w:r>
              <w:rPr>
                <w:rFonts w:hint="eastAsia"/>
                <w:sz w:val="20"/>
              </w:rPr>
              <w:t>、</w:t>
            </w:r>
            <w:r w:rsidRPr="00EE3DC0">
              <w:rPr>
                <w:rFonts w:hint="eastAsia"/>
                <w:sz w:val="20"/>
              </w:rPr>
              <w:t>平分與線對稱</w:t>
            </w:r>
            <w:r w:rsidRPr="00EE3DC0">
              <w:rPr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酸、鹼、鹽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3．2溶液與離子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3．3常見的酸與鹼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【環境教育】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【海洋教育】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人民的基本權利與義務(1)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北部區域(1)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改革運動的展開(1)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3章尊重生命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2章互助合作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排球扣球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遊藝民間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多元交融的浪漫樂派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全世界都在跳舞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單元二幸福協奏曲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816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七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五、世說新語選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A7064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85B9B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統整（</w:t>
            </w:r>
            <w:r w:rsidRPr="00D85B9B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第一次段考</w:t>
            </w:r>
            <w:r w:rsidRPr="00D85B9B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）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Review (1)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第二章</w:t>
            </w:r>
            <w:r w:rsidRPr="00EE3DC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平面</w:t>
            </w:r>
            <w:r w:rsidRPr="00EE3DC0">
              <w:rPr>
                <w:rFonts w:hint="eastAsia"/>
                <w:sz w:val="20"/>
              </w:rPr>
              <w:t>幾何圖形</w:t>
            </w:r>
          </w:p>
          <w:p w:rsidR="0057625D" w:rsidRPr="00F170B2" w:rsidRDefault="0057625D" w:rsidP="0057625D">
            <w:pPr>
              <w:spacing w:line="0" w:lineRule="atLeast"/>
              <w:rPr>
                <w:b/>
                <w:color w:val="00B050"/>
                <w:sz w:val="20"/>
              </w:rPr>
            </w:pPr>
            <w:r w:rsidRPr="00EE3DC0">
              <w:rPr>
                <w:rFonts w:hint="eastAsia"/>
                <w:sz w:val="20"/>
              </w:rPr>
              <w:t>2-3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尺規作圖</w:t>
            </w:r>
            <w:r w:rsidRPr="00EE3DC0">
              <w:rPr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酸、鹼、鹽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3．4酸鹼的濃度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3．5酸與鹼的反應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【海洋教育】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【環境教育】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民法與生活(1)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西部區域(1)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從改革到革命(1)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1章遠離傳染病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3章舉足輕重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足球攻防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遊藝民間（第一次段考）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多元交融的浪漫樂派（第一次段考）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全世界都在跳舞（第一次段考）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單元二幸福協奏曲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  <w:bookmarkStart w:id="1" w:name="_GoBack"/>
            <w:bookmarkEnd w:id="1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970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463A3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五、世說新語選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運動會、保健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4 Everyone Is Practicing Hard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1C50" w:rsidRDefault="0057625D" w:rsidP="0057625D">
            <w:pPr>
              <w:spacing w:line="0" w:lineRule="atLeast"/>
              <w:rPr>
                <w:color w:val="FF0000"/>
                <w:sz w:val="20"/>
              </w:rPr>
            </w:pPr>
            <w:r w:rsidRPr="00251C50">
              <w:rPr>
                <w:rFonts w:hint="eastAsia"/>
                <w:color w:val="FF0000"/>
                <w:sz w:val="20"/>
              </w:rPr>
              <w:t>復習評量</w:t>
            </w:r>
            <w:r w:rsidRPr="00251C50">
              <w:rPr>
                <w:rFonts w:hint="eastAsia"/>
                <w:color w:val="FF0000"/>
                <w:sz w:val="20"/>
              </w:rPr>
              <w:t>(</w:t>
            </w:r>
            <w:r>
              <w:rPr>
                <w:rFonts w:hint="eastAsia"/>
                <w:color w:val="FF0000"/>
                <w:sz w:val="20"/>
              </w:rPr>
              <w:t>1</w:t>
            </w:r>
            <w:r w:rsidRPr="00251C50">
              <w:rPr>
                <w:rFonts w:hint="eastAsia"/>
                <w:color w:val="FF0000"/>
                <w:sz w:val="20"/>
              </w:rPr>
              <w:t>)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第二章</w:t>
            </w:r>
            <w:r w:rsidRPr="00EE3DC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平面</w:t>
            </w:r>
            <w:r w:rsidRPr="00EE3DC0">
              <w:rPr>
                <w:rFonts w:hint="eastAsia"/>
                <w:sz w:val="20"/>
              </w:rPr>
              <w:t>幾何圖形</w:t>
            </w:r>
          </w:p>
          <w:p w:rsidR="0057625D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2-3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尺規作圖</w:t>
            </w:r>
            <w:r w:rsidRPr="00EE3DC0"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1</w:t>
            </w:r>
            <w:r w:rsidRPr="00EE3DC0">
              <w:rPr>
                <w:sz w:val="20"/>
              </w:rPr>
              <w:t>)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三角形的</w:t>
            </w:r>
            <w:r w:rsidRPr="00EE3DC0">
              <w:rPr>
                <w:rFonts w:hint="eastAsia"/>
                <w:sz w:val="20"/>
              </w:rPr>
              <w:t>性質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 xml:space="preserve">3-1 </w:t>
            </w:r>
            <w:r w:rsidRPr="00EE3DC0">
              <w:rPr>
                <w:rFonts w:hint="eastAsia"/>
                <w:sz w:val="20"/>
              </w:rPr>
              <w:t>三角形的內角與外角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3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第三章 酸、鹼、鹽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3．5酸與鹼的反應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第四章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反應速率與平衡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4．1反應速率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第一次定期評量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1章遠離傳染病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3章舉足輕重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足球攻防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遊藝民間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多元交融的浪漫樂派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全世界都在跳舞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單元二幸福協奏曲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129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463A3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六、今夜看螢去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運動會、保健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4 Everyone Is Practicing Hard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三角形的</w:t>
            </w:r>
            <w:r w:rsidRPr="00EE3DC0">
              <w:rPr>
                <w:rFonts w:hint="eastAsia"/>
                <w:sz w:val="20"/>
              </w:rPr>
              <w:t>性質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 xml:space="preserve">3-1 </w:t>
            </w:r>
            <w:r w:rsidRPr="00EE3DC0">
              <w:rPr>
                <w:rFonts w:hint="eastAsia"/>
                <w:sz w:val="20"/>
              </w:rPr>
              <w:t>三角形的內角與外角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  <w:r w:rsidRPr="005B6ED1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第四章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反應速率與平衡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4．1反應速率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4．2可逆反應與平衡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民法與生活(1)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西部區域(1)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從改革到革命(1)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2章擺脫慢性病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3章舉足輕重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足球攻防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遊藝民間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多元交融的浪漫樂派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全世界都在跳舞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單元二幸福協奏曲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單元四生命珍寶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975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七、幽夢影選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環保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5 She Makes Me Sort Trash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三角形的性質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3-</w:t>
            </w:r>
            <w:r w:rsidRPr="00EE3DC0">
              <w:rPr>
                <w:sz w:val="20"/>
              </w:rPr>
              <w:t>2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三角形的全等性質</w:t>
            </w:r>
            <w:r w:rsidRPr="00EE3DC0">
              <w:rPr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第五章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有機化合物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5．1什麼是有機化合物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5．2常見的有機化合物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【環境教育】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第3課 民法與生活(1)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第3課 西部區域(1)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第3課 從改革到革命(1)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180437" w:rsidRDefault="0057625D" w:rsidP="0057625D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2章擺脫慢性病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4章攻其不備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羽球殺球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遊藝民間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多元交融的浪漫樂派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全世界都在跳舞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單元二幸福協奏曲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2819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七、幽夢影選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環保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5 She Makes Me Sort Trash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三角形的性質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3-</w:t>
            </w:r>
            <w:r w:rsidRPr="00EE3DC0">
              <w:rPr>
                <w:sz w:val="20"/>
              </w:rPr>
              <w:t>2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三角形的全等性質</w:t>
            </w:r>
            <w:r w:rsidRPr="00EE3DC0">
              <w:rPr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第五章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有機化合物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5．3肥皂與清潔劑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5．4有機聚合物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【家政教育】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【資訊教育】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第4課 刑法與行政法規(1)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世界地理概述(1)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第4課 民初的政治與文化(1)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2章擺脫慢性病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4章攻其不備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羽球殺球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環境‧建築‧生活圈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民族的謳歌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臺灣歌仔唱抹煞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單元二幸福協奏曲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C41737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單元六飲食地球村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554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八、鯨生鯨世選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自然景觀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6 We Can Watch the Sun Go Down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三角形的性質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3-3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全等三角形的</w:t>
            </w:r>
            <w:r>
              <w:rPr>
                <w:rFonts w:hint="eastAsia"/>
                <w:sz w:val="20"/>
              </w:rPr>
              <w:t>應用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第五章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有機化合物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5．5食品科學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力與壓力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6．1力與平衡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第4課 刑法與行政法規(1)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世界地理概述(1)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第4課 民初的政治與文化(1)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3章正確使用醫療資源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4章攻其不備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羽球殺球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環境‧建築‧生活圈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民族的謳歌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臺灣歌仔唱抹煞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391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十三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八、鯨生鯨世選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語文天地二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自然景觀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6 We Can Watch the Sun Go Down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三角形的性質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3-3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全等三角形的</w:t>
            </w:r>
            <w:r>
              <w:rPr>
                <w:rFonts w:hint="eastAsia"/>
                <w:sz w:val="20"/>
              </w:rPr>
              <w:t>應用</w:t>
            </w:r>
            <w:r>
              <w:rPr>
                <w:rFonts w:hint="eastAsia"/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力與壓力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6．1力與平衡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6．2摩擦力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第4課 刑法與行政法規(1)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第1課 世界地理概述(1)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第4課 民初的政治與文化(1)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1章揭開色情面紗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1章縱橫高手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棒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（壘）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球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環境‧建築‧生活圈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民族的謳歌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臺灣歌仔唱抹煞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397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九、空城計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A7064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D85B9B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統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整</w:t>
            </w:r>
            <w:r w:rsidRPr="00D85B9B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</w:t>
            </w:r>
            <w:r w:rsidRPr="00D85B9B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D85B9B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二</w:t>
            </w:r>
            <w:r w:rsidRPr="00D85B9B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次段考</w:t>
            </w:r>
            <w:r w:rsidRPr="00D85B9B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）</w:t>
            </w:r>
          </w:p>
          <w:p w:rsidR="0057625D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Review(</w:t>
            </w:r>
            <w:r>
              <w:rPr>
                <w:bCs/>
                <w:snapToGrid w:val="0"/>
                <w:kern w:val="0"/>
                <w:sz w:val="18"/>
                <w:szCs w:val="18"/>
              </w:rPr>
              <w:t>2)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三角形的性質</w:t>
            </w:r>
          </w:p>
          <w:p w:rsidR="0057625D" w:rsidRPr="00F170B2" w:rsidRDefault="0057625D" w:rsidP="0057625D">
            <w:pPr>
              <w:tabs>
                <w:tab w:val="left" w:pos="1440"/>
              </w:tabs>
              <w:spacing w:line="0" w:lineRule="atLeast"/>
              <w:rPr>
                <w:b/>
                <w:color w:val="00B050"/>
                <w:sz w:val="20"/>
              </w:rPr>
            </w:pPr>
            <w:r w:rsidRPr="00EE3DC0">
              <w:rPr>
                <w:rFonts w:hint="eastAsia"/>
                <w:sz w:val="20"/>
              </w:rPr>
              <w:t>3-</w:t>
            </w:r>
            <w:r>
              <w:rPr>
                <w:rFonts w:hint="eastAsia"/>
                <w:sz w:val="20"/>
              </w:rPr>
              <w:t>4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三角形的邊角關係</w:t>
            </w:r>
            <w:r w:rsidRPr="00EE3DC0"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3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複習第一~四章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第5課 權利救濟(1)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亞洲概述與東北亞(1)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第5課 從北伐到抗戰(1)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1章揭開色情面紗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1章縱橫高手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棒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（壘）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球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環境‧建築‧生活圈（第二次段考）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民族的謳歌（第二次段考）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臺灣歌仔唱抹煞（第二次段考）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271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九、空城計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十、陋室銘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點餐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7 Most of Us Wanted to Eat at the Steak House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1C50" w:rsidRDefault="0057625D" w:rsidP="0057625D">
            <w:pPr>
              <w:tabs>
                <w:tab w:val="left" w:pos="1440"/>
              </w:tabs>
              <w:spacing w:line="0" w:lineRule="atLeast"/>
              <w:rPr>
                <w:color w:val="FF0000"/>
                <w:sz w:val="20"/>
              </w:rPr>
            </w:pPr>
            <w:r w:rsidRPr="00251C50">
              <w:rPr>
                <w:rFonts w:hint="eastAsia"/>
                <w:color w:val="FF0000"/>
                <w:sz w:val="20"/>
              </w:rPr>
              <w:t>復習評量</w:t>
            </w:r>
            <w:r w:rsidRPr="00251C50">
              <w:rPr>
                <w:rFonts w:hint="eastAsia"/>
                <w:color w:val="FF0000"/>
                <w:sz w:val="20"/>
              </w:rPr>
              <w:t>(</w:t>
            </w:r>
            <w:r>
              <w:rPr>
                <w:rFonts w:hint="eastAsia"/>
                <w:color w:val="FF0000"/>
                <w:sz w:val="20"/>
              </w:rPr>
              <w:t>1</w:t>
            </w:r>
            <w:r w:rsidRPr="00251C50">
              <w:rPr>
                <w:rFonts w:hint="eastAsia"/>
                <w:color w:val="FF0000"/>
                <w:sz w:val="20"/>
              </w:rPr>
              <w:t>)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第三章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三角形的性質</w:t>
            </w:r>
          </w:p>
          <w:p w:rsidR="0057625D" w:rsidRPr="00EE3DC0" w:rsidRDefault="0057625D" w:rsidP="0057625D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3-</w:t>
            </w:r>
            <w:r>
              <w:rPr>
                <w:rFonts w:hint="eastAsia"/>
                <w:sz w:val="20"/>
              </w:rPr>
              <w:t>4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三角形的邊角關係</w:t>
            </w:r>
            <w:r w:rsidRPr="00EE3DC0">
              <w:rPr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力與壓力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6．2摩擦力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6．3壓力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【資訊教育】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第二次定期評量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2章性病知多少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2章乾坤一擲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標槍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環境‧建築‧生活圈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民族的謳歌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臺灣歌仔唱抹煞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jc w:val="center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388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十六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十、陋室銘</w:t>
            </w:r>
          </w:p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十一、鳥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點餐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7 Most of Us Wanted to Eat at the Steak House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第四章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平行與四邊形</w:t>
            </w:r>
          </w:p>
          <w:p w:rsidR="0057625D" w:rsidRPr="00EE3DC0" w:rsidRDefault="0057625D" w:rsidP="0057625D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4-1</w:t>
            </w:r>
            <w:r>
              <w:rPr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平行線</w:t>
            </w:r>
            <w:r w:rsidRPr="00EE3DC0"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力與壓力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6．3壓力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6．4大氣壓力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6．5浮力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【家政教育】</w:t>
            </w:r>
          </w:p>
          <w:p w:rsidR="0057625D" w:rsidRPr="00BD4204" w:rsidRDefault="0057625D" w:rsidP="0057625D">
            <w:pPr>
              <w:pStyle w:val="4123"/>
              <w:tabs>
                <w:tab w:val="clear" w:pos="142"/>
                <w:tab w:val="left" w:pos="480"/>
              </w:tabs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【資訊教育】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第5課 權利救濟(1)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第2課 亞洲概述與東北亞(1)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第5課 從北伐到抗戰(1)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2章性病知多少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2章乾坤一擲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標槍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動漫天地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在地的聲音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歌聲舞影音樂劇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394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十一、鳥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戲劇演出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8 I Cried When the Dragon Died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第四章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平行與四邊形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4-1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平行線</w:t>
            </w:r>
            <w:r w:rsidRPr="00EE3DC0">
              <w:rPr>
                <w:sz w:val="20"/>
              </w:rPr>
              <w:t>(</w:t>
            </w:r>
            <w:r w:rsidRPr="00EE3DC0"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  <w:r w:rsidRPr="005B6ED1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第六章 力與壓力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6．5浮力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第七章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適材適用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7．1材料概說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【環境教育】</w:t>
            </w:r>
          </w:p>
          <w:p w:rsidR="0057625D" w:rsidRPr="00BD4204" w:rsidRDefault="0057625D" w:rsidP="0057625D">
            <w:pPr>
              <w:pStyle w:val="3"/>
              <w:adjustRightInd w:val="0"/>
              <w:snapToGrid w:val="0"/>
              <w:spacing w:line="0" w:lineRule="atLeast"/>
              <w:ind w:left="0" w:right="0" w:firstLine="40"/>
              <w:jc w:val="left"/>
              <w:rPr>
                <w:rFonts w:ascii="標楷體" w:eastAsia="標楷體" w:hAnsi="標楷體"/>
                <w:sz w:val="20"/>
                <w:szCs w:val="24"/>
              </w:rPr>
            </w:pPr>
            <w:r w:rsidRPr="00BD4204">
              <w:rPr>
                <w:rFonts w:ascii="標楷體" w:eastAsia="標楷體" w:hAnsi="標楷體" w:hint="eastAsia"/>
                <w:sz w:val="20"/>
                <w:szCs w:val="24"/>
              </w:rPr>
              <w:t>【海洋教育】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第5課 權利救濟(1)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第2課 亞洲概述與東北亞(1)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w w:val="90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w w:val="90"/>
                <w:sz w:val="16"/>
                <w:szCs w:val="16"/>
              </w:rPr>
              <w:t>第5課 從北伐到抗戰(1)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2章性病知多少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3章水上運動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蛙泳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動漫天地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在地的聲音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歌聲舞影音樂劇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D55502" w:rsidP="0057625D">
            <w:pPr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kern w:val="0"/>
                <w:sz w:val="20"/>
                <w:szCs w:val="20"/>
              </w:rPr>
              <w:t>校本課程</w:t>
            </w:r>
          </w:p>
        </w:tc>
      </w:tr>
      <w:tr w:rsidR="0057625D" w:rsidRPr="00253E81" w:rsidTr="006B6FC2">
        <w:trPr>
          <w:cantSplit/>
          <w:trHeight w:hRule="exact" w:val="3271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十一、鳥</w:t>
            </w:r>
          </w:p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十二、畫的悲哀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戲劇演出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8 I Cried When the Dragon Died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tabs>
                <w:tab w:val="left" w:pos="1925"/>
              </w:tabs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第四章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平行與四邊形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4-2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平行四邊形</w:t>
            </w:r>
            <w:r w:rsidRPr="00EE3DC0"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4</w:t>
            </w:r>
            <w:r w:rsidRPr="00EE3DC0">
              <w:rPr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第七章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適材適用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7．2加工處理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【生涯發展】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第6課 少年的法律常識(1)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東南亞與南亞(1)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第6課 中華人民共和國的建立(1)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3章終結性侵風暴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3章水上運動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蛙泳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動漫天地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在地的聲音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歌聲舞影音樂劇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388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十九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十二、畫的悲哀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學習方法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9 If I Don't Understand Something, I'll Ask the Teacher Right Away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第四章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平行與四邊形</w:t>
            </w:r>
          </w:p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4-3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特殊的平行四邊形與梯形</w:t>
            </w:r>
            <w:r w:rsidRPr="00EE3DC0">
              <w:rPr>
                <w:sz w:val="20"/>
              </w:rPr>
              <w:t>(4)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第七章</w:t>
            </w:r>
            <w:r w:rsidRPr="00BD4204">
              <w:rPr>
                <w:rFonts w:ascii="標楷體" w:eastAsia="標楷體" w:hAnsi="標楷體"/>
                <w:sz w:val="20"/>
              </w:rPr>
              <w:t xml:space="preserve"> </w:t>
            </w:r>
            <w:r w:rsidRPr="00BD4204">
              <w:rPr>
                <w:rFonts w:ascii="標楷體" w:eastAsia="標楷體" w:hAnsi="標楷體" w:hint="eastAsia"/>
                <w:sz w:val="20"/>
              </w:rPr>
              <w:t>適材適用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7．2加工處理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7．3新材料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【生涯發展】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【家政教育】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第6課 少年的法律常識(1)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第3課 東南亞與南亞(1)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C069E8">
              <w:rPr>
                <w:rFonts w:ascii="新細明體" w:hAnsi="新細明體" w:hint="eastAsia"/>
                <w:sz w:val="16"/>
                <w:szCs w:val="16"/>
              </w:rPr>
              <w:t>第6課 中華人民共和國的建立(1)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3章終結性侵風暴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4章快樂的律動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舞蹈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動漫天地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在地的聲音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歌聲舞影音樂劇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57625D" w:rsidRPr="00253E81" w:rsidTr="006B6FC2">
        <w:trPr>
          <w:cantSplit/>
          <w:trHeight w:hRule="exact" w:val="3252"/>
          <w:tblCellSpacing w:w="0" w:type="dxa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A0921" w:rsidRDefault="0057625D" w:rsidP="0057625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Default="0057625D" w:rsidP="0057625D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085559" w:rsidRDefault="0057625D" w:rsidP="0057625D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57625D" w:rsidRPr="00085559" w:rsidRDefault="0057625D" w:rsidP="0057625D">
            <w:pPr>
              <w:spacing w:line="24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E463A3">
              <w:rPr>
                <w:rFonts w:ascii="新細明體" w:hAnsi="新細明體" w:hint="eastAsia"/>
                <w:sz w:val="16"/>
                <w:szCs w:val="16"/>
              </w:rPr>
              <w:t>總復習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FC2562" w:rsidRDefault="0057625D" w:rsidP="0057625D">
            <w:pPr>
              <w:spacing w:line="0" w:lineRule="atLeast"/>
              <w:jc w:val="center"/>
              <w:rPr>
                <w:snapToGrid w:val="0"/>
                <w:kern w:val="0"/>
                <w:sz w:val="18"/>
                <w:szCs w:val="18"/>
              </w:rPr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學習方法、統整（第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三</w:t>
            </w: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次段考）</w:t>
            </w:r>
          </w:p>
          <w:p w:rsidR="0057625D" w:rsidRPr="00FC2562" w:rsidRDefault="0057625D" w:rsidP="0057625D">
            <w:pPr>
              <w:spacing w:line="0" w:lineRule="atLeast"/>
              <w:jc w:val="center"/>
            </w:pP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Unit 9 If I Don't Understand Something, I'll Ask the Teacher Right Away</w:t>
            </w: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、</w:t>
            </w:r>
            <w:r w:rsidRPr="00FC2562">
              <w:rPr>
                <w:bCs/>
                <w:snapToGrid w:val="0"/>
                <w:kern w:val="0"/>
                <w:sz w:val="18"/>
                <w:szCs w:val="18"/>
              </w:rPr>
              <w:t>Review(3)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EE3DC0" w:rsidRDefault="0057625D" w:rsidP="0057625D">
            <w:pPr>
              <w:spacing w:line="0" w:lineRule="atLeast"/>
              <w:rPr>
                <w:sz w:val="20"/>
              </w:rPr>
            </w:pPr>
            <w:r w:rsidRPr="00EE3DC0">
              <w:rPr>
                <w:rFonts w:hint="eastAsia"/>
                <w:sz w:val="20"/>
              </w:rPr>
              <w:t>第四章</w:t>
            </w:r>
            <w:r w:rsidRPr="00EE3DC0"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平行與四邊形</w:t>
            </w:r>
          </w:p>
          <w:p w:rsidR="0057625D" w:rsidRDefault="0057625D" w:rsidP="0057625D">
            <w:pPr>
              <w:spacing w:line="0" w:lineRule="atLeast"/>
              <w:rPr>
                <w:b/>
                <w:color w:val="00B050"/>
                <w:sz w:val="20"/>
              </w:rPr>
            </w:pPr>
            <w:r w:rsidRPr="00EE3DC0">
              <w:rPr>
                <w:rFonts w:hint="eastAsia"/>
                <w:sz w:val="20"/>
              </w:rPr>
              <w:t>4-3</w:t>
            </w:r>
            <w:r>
              <w:rPr>
                <w:rFonts w:hint="eastAsia"/>
                <w:sz w:val="20"/>
              </w:rPr>
              <w:t xml:space="preserve"> </w:t>
            </w:r>
            <w:r w:rsidRPr="00EE3DC0">
              <w:rPr>
                <w:rFonts w:hint="eastAsia"/>
                <w:sz w:val="20"/>
              </w:rPr>
              <w:t>特殊的平行四邊形與梯形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3</w:t>
            </w:r>
            <w:r w:rsidRPr="00EE3DC0">
              <w:rPr>
                <w:sz w:val="20"/>
              </w:rPr>
              <w:t>)</w:t>
            </w:r>
          </w:p>
          <w:p w:rsidR="0057625D" w:rsidRPr="00251C50" w:rsidRDefault="0057625D" w:rsidP="0057625D">
            <w:pPr>
              <w:spacing w:line="0" w:lineRule="atLeast"/>
              <w:rPr>
                <w:color w:val="FF0000"/>
                <w:sz w:val="20"/>
              </w:rPr>
            </w:pPr>
            <w:r w:rsidRPr="00251C50">
              <w:rPr>
                <w:rFonts w:hint="eastAsia"/>
                <w:color w:val="FF0000"/>
                <w:sz w:val="20"/>
              </w:rPr>
              <w:t>復習評量</w:t>
            </w:r>
            <w:r w:rsidRPr="00251C50">
              <w:rPr>
                <w:rFonts w:hint="eastAsia"/>
                <w:color w:val="FF0000"/>
                <w:sz w:val="20"/>
              </w:rPr>
              <w:t>(</w:t>
            </w:r>
            <w:r>
              <w:rPr>
                <w:rFonts w:hint="eastAsia"/>
                <w:color w:val="FF0000"/>
                <w:sz w:val="20"/>
              </w:rPr>
              <w:t>1</w:t>
            </w:r>
            <w:r w:rsidRPr="00251C50">
              <w:rPr>
                <w:rFonts w:hint="eastAsia"/>
                <w:color w:val="FF0000"/>
                <w:sz w:val="20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複習第五~七章</w:t>
            </w:r>
          </w:p>
          <w:p w:rsidR="0057625D" w:rsidRPr="00BD4204" w:rsidRDefault="0057625D" w:rsidP="0057625D">
            <w:pPr>
              <w:spacing w:line="0" w:lineRule="atLeast"/>
              <w:ind w:firstLine="40"/>
              <w:rPr>
                <w:rFonts w:ascii="標楷體" w:eastAsia="標楷體" w:hAnsi="標楷體"/>
                <w:sz w:val="20"/>
              </w:rPr>
            </w:pPr>
            <w:r w:rsidRPr="00BD4204">
              <w:rPr>
                <w:rFonts w:ascii="標楷體" w:eastAsia="標楷體" w:hAnsi="標楷體" w:hint="eastAsia"/>
                <w:sz w:val="20"/>
              </w:rPr>
              <w:t>【生涯發展】</w:t>
            </w:r>
          </w:p>
          <w:p w:rsidR="0057625D" w:rsidRPr="00BD4204" w:rsidRDefault="0057625D" w:rsidP="0057625D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  <w:r w:rsidRPr="005D0720">
              <w:rPr>
                <w:rFonts w:ascii="新細明體" w:hAnsi="新細明體" w:hint="eastAsia"/>
                <w:sz w:val="16"/>
                <w:szCs w:val="16"/>
              </w:rPr>
              <w:t>第三次定期評量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3章終結性侵風暴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57625D" w:rsidRPr="007720D4" w:rsidRDefault="0057625D" w:rsidP="0057625D">
            <w:pPr>
              <w:spacing w:line="0" w:lineRule="atLeast"/>
              <w:jc w:val="both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4章快樂的律動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 w:rsidRPr="00180437"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舞蹈</w:t>
            </w:r>
            <w:r w:rsidRPr="00180437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視覺藝術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動漫天地（第三次段考）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音樂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在地的聲音（第三次段考）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表演藝術</w:t>
            </w:r>
          </w:p>
          <w:p w:rsidR="0057625D" w:rsidRPr="00585994" w:rsidRDefault="0057625D" w:rsidP="0057625D">
            <w:pPr>
              <w:spacing w:line="0" w:lineRule="atLeast"/>
              <w:jc w:val="center"/>
              <w:rPr>
                <w:rFonts w:ascii="新細明體" w:hAnsi="新細明體"/>
                <w:bCs/>
                <w:snapToGrid w:val="0"/>
                <w:kern w:val="0"/>
                <w:sz w:val="20"/>
                <w:szCs w:val="20"/>
              </w:rPr>
            </w:pPr>
            <w:r w:rsidRPr="00585994">
              <w:rPr>
                <w:rFonts w:ascii="新細明體" w:hAnsi="新細明體" w:hint="eastAsia"/>
                <w:bCs/>
                <w:snapToGrid w:val="0"/>
                <w:kern w:val="0"/>
                <w:sz w:val="20"/>
                <w:szCs w:val="20"/>
              </w:rPr>
              <w:t>歌聲舞影音樂劇（第三次段考）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單元三彩繪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職業生涯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單元五愛的</w:t>
            </w:r>
            <w: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魔法棒</w:t>
            </w:r>
          </w:p>
          <w:p w:rsidR="0057625D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單元七生活風情畫</w:t>
            </w:r>
          </w:p>
          <w:p w:rsidR="0057625D" w:rsidRPr="00253E81" w:rsidRDefault="0057625D" w:rsidP="0057625D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  <w:r w:rsidRPr="00B44E5D">
              <w:rPr>
                <w:rFonts w:ascii="新細明體" w:hAnsi="新細明體" w:hint="eastAsia"/>
                <w:bCs/>
                <w:snapToGrid w:val="0"/>
                <w:kern w:val="0"/>
                <w:sz w:val="16"/>
                <w:szCs w:val="16"/>
              </w:rPr>
              <w:t>【</w:t>
            </w:r>
            <w:r w:rsidRPr="00B44E5D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性別平等】【資訊】【生涯規劃】【家庭教育】</w:t>
            </w:r>
            <w:r w:rsidRPr="00C41737"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  <w:t>【人權】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625D" w:rsidRPr="00253E81" w:rsidRDefault="0057625D" w:rsidP="0057625D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6B6FC2" w:rsidRPr="00253E81" w:rsidTr="006B6FC2">
        <w:trPr>
          <w:cantSplit/>
          <w:trHeight w:hRule="exact" w:val="776"/>
          <w:tblCellSpacing w:w="0" w:type="dxa"/>
          <w:jc w:val="center"/>
        </w:trPr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B6FC2" w:rsidRPr="00F02D9A" w:rsidRDefault="006B6FC2" w:rsidP="009F475F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全學期上課</w:t>
            </w:r>
          </w:p>
          <w:p w:rsidR="006B6FC2" w:rsidRPr="00DC3783" w:rsidRDefault="006B6FC2" w:rsidP="009F475F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總日數</w:t>
            </w:r>
            <w:r w:rsidRPr="00F02D9A">
              <w:rPr>
                <w:rFonts w:ascii="標楷體" w:eastAsia="標楷體" w:hAnsi="標楷體"/>
                <w:color w:val="FF0000"/>
                <w:sz w:val="20"/>
                <w:szCs w:val="20"/>
              </w:rPr>
              <w:t>—</w:t>
            </w: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Pr="00DC3783" w:rsidRDefault="006B6FC2" w:rsidP="009F475F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C3783">
              <w:rPr>
                <w:rFonts w:ascii="標楷體" w:eastAsia="標楷體" w:hAnsi="標楷體" w:hint="eastAsia"/>
                <w:sz w:val="20"/>
                <w:szCs w:val="20"/>
              </w:rPr>
              <w:t>實際上課節數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Pr="00C03BEA" w:rsidRDefault="006B6FC2" w:rsidP="00703B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03BEA">
              <w:rPr>
                <w:rFonts w:ascii="標楷體" w:eastAsia="標楷體" w:hAnsi="標楷體" w:hint="eastAsia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 w:rsidRPr="00913E58">
              <w:rPr>
                <w:rFonts w:hint="eastAsia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 w:rsidRPr="00913E58">
              <w:rPr>
                <w:rFonts w:hint="eastAsia"/>
              </w:rPr>
              <w:t>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 w:rsidRPr="00A2344D">
              <w:rPr>
                <w:rFonts w:hint="eastAsia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 w:rsidRPr="00A2344D">
              <w:rPr>
                <w:rFonts w:hint="eastAsia"/>
              </w:rPr>
              <w:t>20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 w:rsidRPr="00A2344D">
              <w:rPr>
                <w:rFonts w:hint="eastAsia"/>
              </w:rP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Default="006B6FC2" w:rsidP="00703BBF">
            <w:pPr>
              <w:jc w:val="center"/>
            </w:pPr>
            <w:r>
              <w:rPr>
                <w:rFonts w:hint="eastAsia"/>
              </w:rPr>
              <w:t>60(</w:t>
            </w: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20)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B6FC2" w:rsidRPr="00253E81" w:rsidRDefault="006B6FC2" w:rsidP="009F475F">
            <w:pPr>
              <w:rPr>
                <w:rFonts w:ascii="標楷體" w:eastAsia="標楷體" w:hAnsi="標楷體"/>
                <w:sz w:val="16"/>
              </w:rPr>
            </w:pPr>
          </w:p>
        </w:tc>
      </w:tr>
      <w:tr w:rsidR="008F70AA" w:rsidRPr="00253E81" w:rsidTr="006B6FC2">
        <w:trPr>
          <w:cantSplit/>
          <w:trHeight w:val="162"/>
          <w:tblCellSpacing w:w="0" w:type="dxa"/>
          <w:jc w:val="center"/>
        </w:trPr>
        <w:tc>
          <w:tcPr>
            <w:tcW w:w="1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0AA" w:rsidRDefault="008F70AA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全學期</w:t>
            </w:r>
          </w:p>
          <w:p w:rsidR="008F70AA" w:rsidRDefault="008F70AA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應上課</w:t>
            </w:r>
          </w:p>
          <w:p w:rsidR="008F70AA" w:rsidRPr="00253E81" w:rsidRDefault="008F70AA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 xml:space="preserve">總節數  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0AA" w:rsidRPr="00253E81" w:rsidRDefault="006B6FC2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580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Pr="00253E81" w:rsidRDefault="008F70AA" w:rsidP="009F475F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124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70AA" w:rsidRDefault="008F70AA" w:rsidP="008F70A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學期：自10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週)至10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週)休業式，實際上課天數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96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日。</w:t>
            </w:r>
          </w:p>
          <w:p w:rsidR="008F70AA" w:rsidRDefault="008F70AA" w:rsidP="008F70A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各項議題請</w:t>
            </w:r>
            <w:r>
              <w:rPr>
                <w:rFonts w:ascii="標楷體" w:eastAsia="標楷體" w:hAnsi="標楷體"/>
                <w:sz w:val="22"/>
                <w:szCs w:val="22"/>
              </w:rPr>
              <w:t>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【】標</w:t>
            </w:r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</w:p>
          <w:p w:rsidR="008F70AA" w:rsidRPr="00DB1E17" w:rsidRDefault="008F70AA" w:rsidP="008F70AA">
            <w:pPr>
              <w:pStyle w:val="Web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</w:tr>
    </w:tbl>
    <w:p w:rsidR="008F70AA" w:rsidRPr="008F70AA" w:rsidRDefault="008F70AA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sectPr w:rsidR="008F70AA" w:rsidRPr="008F70AA" w:rsidSect="00DF64C4">
      <w:pgSz w:w="16839" w:h="11907" w:orient="landscape" w:code="9"/>
      <w:pgMar w:top="238" w:right="284" w:bottom="244" w:left="284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75F" w:rsidRDefault="009F475F" w:rsidP="00DF64C4">
      <w:r>
        <w:separator/>
      </w:r>
    </w:p>
  </w:endnote>
  <w:endnote w:type="continuationSeparator" w:id="1">
    <w:p w:rsidR="009F475F" w:rsidRDefault="009F475F" w:rsidP="00DF6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75F" w:rsidRDefault="009F475F" w:rsidP="00DF64C4">
      <w:r>
        <w:separator/>
      </w:r>
    </w:p>
  </w:footnote>
  <w:footnote w:type="continuationSeparator" w:id="1">
    <w:p w:rsidR="009F475F" w:rsidRDefault="009F475F" w:rsidP="00DF64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8E5"/>
    <w:rsid w:val="0000632A"/>
    <w:rsid w:val="00053B0C"/>
    <w:rsid w:val="000A4D4F"/>
    <w:rsid w:val="0020143C"/>
    <w:rsid w:val="00213282"/>
    <w:rsid w:val="0026589C"/>
    <w:rsid w:val="00293E41"/>
    <w:rsid w:val="002E3EA3"/>
    <w:rsid w:val="0030568B"/>
    <w:rsid w:val="00315C18"/>
    <w:rsid w:val="003503C5"/>
    <w:rsid w:val="003E45D2"/>
    <w:rsid w:val="00453778"/>
    <w:rsid w:val="00456C99"/>
    <w:rsid w:val="004670D6"/>
    <w:rsid w:val="00495FC0"/>
    <w:rsid w:val="004A69D8"/>
    <w:rsid w:val="004A7785"/>
    <w:rsid w:val="004C30FB"/>
    <w:rsid w:val="004D47CC"/>
    <w:rsid w:val="0053232E"/>
    <w:rsid w:val="00573E23"/>
    <w:rsid w:val="00575FEB"/>
    <w:rsid w:val="0057625D"/>
    <w:rsid w:val="005C4217"/>
    <w:rsid w:val="006B6FC2"/>
    <w:rsid w:val="007848E5"/>
    <w:rsid w:val="00830071"/>
    <w:rsid w:val="00851018"/>
    <w:rsid w:val="00870739"/>
    <w:rsid w:val="008F70AA"/>
    <w:rsid w:val="00974720"/>
    <w:rsid w:val="009747C5"/>
    <w:rsid w:val="009902EE"/>
    <w:rsid w:val="009F475F"/>
    <w:rsid w:val="00A50767"/>
    <w:rsid w:val="00A72B40"/>
    <w:rsid w:val="00A80D12"/>
    <w:rsid w:val="00AE63E3"/>
    <w:rsid w:val="00B76475"/>
    <w:rsid w:val="00B8285F"/>
    <w:rsid w:val="00B95364"/>
    <w:rsid w:val="00BE30A4"/>
    <w:rsid w:val="00CF5FF9"/>
    <w:rsid w:val="00D27392"/>
    <w:rsid w:val="00D55502"/>
    <w:rsid w:val="00DA02C7"/>
    <w:rsid w:val="00DF64C4"/>
    <w:rsid w:val="00E3500B"/>
    <w:rsid w:val="00EA0786"/>
    <w:rsid w:val="00EA5EA8"/>
    <w:rsid w:val="00EB1978"/>
    <w:rsid w:val="00EB3B8B"/>
    <w:rsid w:val="00EB5C97"/>
    <w:rsid w:val="00ED3F46"/>
    <w:rsid w:val="00F26995"/>
    <w:rsid w:val="00F27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E5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7848E5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7848E5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Web">
    <w:name w:val="Normal (Web)"/>
    <w:basedOn w:val="a"/>
    <w:uiPriority w:val="99"/>
    <w:rsid w:val="007848E5"/>
  </w:style>
  <w:style w:type="paragraph" w:styleId="a3">
    <w:name w:val="header"/>
    <w:basedOn w:val="a"/>
    <w:link w:val="a4"/>
    <w:uiPriority w:val="99"/>
    <w:semiHidden/>
    <w:unhideWhenUsed/>
    <w:rsid w:val="00DF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F64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F64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F64C4"/>
    <w:rPr>
      <w:rFonts w:ascii="Times New Roman" w:eastAsia="新細明體" w:hAnsi="Times New Roman" w:cs="Times New Roman"/>
      <w:sz w:val="20"/>
      <w:szCs w:val="20"/>
    </w:rPr>
  </w:style>
  <w:style w:type="paragraph" w:customStyle="1" w:styleId="4123">
    <w:name w:val="4.【教學目標】內文字（1.2.3.）"/>
    <w:basedOn w:val="a7"/>
    <w:rsid w:val="004D47CC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uiPriority w:val="99"/>
    <w:semiHidden/>
    <w:unhideWhenUsed/>
    <w:rsid w:val="004D47CC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uiPriority w:val="99"/>
    <w:semiHidden/>
    <w:rsid w:val="004D47CC"/>
    <w:rPr>
      <w:rFonts w:ascii="細明體" w:eastAsia="細明體" w:hAnsi="Courier New" w:cs="Courier New"/>
    </w:rPr>
  </w:style>
  <w:style w:type="paragraph" w:customStyle="1" w:styleId="3">
    <w:name w:val="3.【對應能力指標】內文字"/>
    <w:basedOn w:val="a7"/>
    <w:rsid w:val="004D47CC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2139</Words>
  <Characters>12197</Characters>
  <Application>Microsoft Office Word</Application>
  <DocSecurity>0</DocSecurity>
  <Lines>101</Lines>
  <Paragraphs>28</Paragraphs>
  <ScaleCrop>false</ScaleCrop>
  <Company/>
  <LinksUpToDate>false</LinksUpToDate>
  <CharactersWithSpaces>14308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38</cp:revision>
  <dcterms:created xsi:type="dcterms:W3CDTF">2018-06-22T07:03:00Z</dcterms:created>
  <dcterms:modified xsi:type="dcterms:W3CDTF">2018-06-27T08:43:00Z</dcterms:modified>
</cp:coreProperties>
</file>