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06" w:rsidRPr="001F22CD" w:rsidRDefault="000C3721" w:rsidP="001F22C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白河國中七年級資訊科技課程第一學期期末測驗</w:t>
      </w:r>
    </w:p>
    <w:p w:rsidR="001F22CD" w:rsidRPr="001F22CD" w:rsidRDefault="001F22CD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F22CD" w:rsidTr="001F22CD">
        <w:tc>
          <w:tcPr>
            <w:tcW w:w="9345" w:type="dxa"/>
          </w:tcPr>
          <w:p w:rsidR="001F22CD" w:rsidRPr="001F22CD" w:rsidRDefault="001F22CD" w:rsidP="001F22CD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1F22CD">
              <w:rPr>
                <w:rFonts w:ascii="微軟正黑體" w:eastAsia="微軟正黑體" w:hAnsi="微軟正黑體" w:hint="eastAsia"/>
                <w:szCs w:val="24"/>
              </w:rPr>
              <w:t>期末測驗：【中打】測驗關卡</w:t>
            </w:r>
            <w:proofErr w:type="gramStart"/>
            <w:r w:rsidRPr="001F22CD">
              <w:rPr>
                <w:rFonts w:ascii="微軟正黑體" w:eastAsia="微軟正黑體" w:hAnsi="微軟正黑體" w:hint="eastAsia"/>
                <w:b/>
                <w:sz w:val="40"/>
                <w:szCs w:val="40"/>
                <w:u w:val="single"/>
              </w:rPr>
              <w:t>＂</w:t>
            </w:r>
            <w:proofErr w:type="gramEnd"/>
            <w:r w:rsidRPr="001F22CD">
              <w:rPr>
                <w:rFonts w:ascii="微軟正黑體" w:eastAsia="微軟正黑體" w:hAnsi="微軟正黑體" w:hint="eastAsia"/>
                <w:b/>
                <w:sz w:val="40"/>
                <w:szCs w:val="40"/>
                <w:u w:val="single"/>
              </w:rPr>
              <w:t>理由充分</w:t>
            </w:r>
            <w:proofErr w:type="gramStart"/>
            <w:r w:rsidRPr="001F22CD">
              <w:rPr>
                <w:rFonts w:ascii="微軟正黑體" w:eastAsia="微軟正黑體" w:hAnsi="微軟正黑體" w:hint="eastAsia"/>
                <w:b/>
                <w:sz w:val="40"/>
                <w:szCs w:val="40"/>
                <w:u w:val="single"/>
              </w:rPr>
              <w:t>＂</w:t>
            </w:r>
            <w:proofErr w:type="gramEnd"/>
            <w:r w:rsidRPr="001F22CD">
              <w:rPr>
                <w:rFonts w:ascii="微軟正黑體" w:eastAsia="微軟正黑體" w:hAnsi="微軟正黑體"/>
                <w:szCs w:val="24"/>
              </w:rPr>
              <w:br/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網址:</w:t>
            </w:r>
            <w:r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hyperlink r:id="rId5" w:history="1">
              <w:r w:rsidRPr="00034D78">
                <w:rPr>
                  <w:rStyle w:val="a5"/>
                  <w:rFonts w:ascii="微軟正黑體" w:eastAsia="微軟正黑體" w:hAnsi="微軟正黑體" w:cs="Arial"/>
                  <w:spacing w:val="3"/>
                  <w:szCs w:val="24"/>
                </w:rPr>
                <w:t>https://contest.hlc.edu.tw/typing/content.asp?lang=1</w:t>
              </w:r>
            </w:hyperlink>
          </w:p>
          <w:p w:rsidR="001F22CD" w:rsidRPr="001F22CD" w:rsidRDefault="001F22CD" w:rsidP="001F22CD">
            <w:pPr>
              <w:rPr>
                <w:rFonts w:ascii="微軟正黑體" w:eastAsia="微軟正黑體" w:hAnsi="微軟正黑體" w:cs="Arial"/>
                <w:spacing w:val="3"/>
                <w:szCs w:val="24"/>
              </w:rPr>
            </w:pPr>
            <w:r w:rsidRPr="001F22CD">
              <w:rPr>
                <w:rFonts w:ascii="微軟正黑體" w:eastAsia="微軟正黑體" w:hAnsi="微軟正黑體" w:cs="Arial"/>
                <w:b/>
                <w:spacing w:val="3"/>
                <w:szCs w:val="24"/>
              </w:rPr>
              <w:t>測驗時間為十分鐘，由老師統一時間開始測驗，測驗前會有１５分鐘練習時間，不會的字先查詢。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  <w:t>注意事項：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（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一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）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、先在準備區切換全形字，並試著打出！？「」。，等符號。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（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二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）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、完成文章後</w:t>
            </w:r>
            <w:proofErr w:type="gramStart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立刻截圖上</w:t>
            </w:r>
            <w:proofErr w:type="gramEnd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傳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c</w:t>
            </w:r>
            <w:r>
              <w:rPr>
                <w:rFonts w:ascii="微軟正黑體" w:eastAsia="微軟正黑體" w:hAnsi="微軟正黑體" w:cs="Arial"/>
                <w:spacing w:val="3"/>
                <w:szCs w:val="24"/>
              </w:rPr>
              <w:t>lassroom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，老師確認檔案已經收到之後才可以關閉視窗。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（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三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）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、若時間內無法打完全文，</w:t>
            </w:r>
            <w:proofErr w:type="gramStart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一樣截圖上</w:t>
            </w:r>
            <w:proofErr w:type="gramEnd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傳。</w:t>
            </w:r>
          </w:p>
        </w:tc>
      </w:tr>
      <w:tr w:rsidR="001F22CD" w:rsidTr="001F22CD">
        <w:tc>
          <w:tcPr>
            <w:tcW w:w="9345" w:type="dxa"/>
          </w:tcPr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上傳步驟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使用g</w:t>
            </w:r>
            <w:r>
              <w:rPr>
                <w:rFonts w:ascii="微軟正黑體" w:eastAsia="微軟正黑體" w:hAnsi="微軟正黑體"/>
              </w:rPr>
              <w:t>oogle</w:t>
            </w:r>
            <w:r>
              <w:rPr>
                <w:rFonts w:ascii="微軟正黑體" w:eastAsia="微軟正黑體" w:hAnsi="微軟正黑體" w:hint="eastAsia"/>
              </w:rPr>
              <w:t>教育帳號登入，</w:t>
            </w:r>
            <w:hyperlink r:id="rId6" w:history="1">
              <w:r w:rsidRPr="00663D98">
                <w:rPr>
                  <w:rStyle w:val="a5"/>
                  <w:rFonts w:ascii="微軟正黑體" w:eastAsia="微軟正黑體" w:hAnsi="微軟正黑體" w:hint="eastAsia"/>
                </w:rPr>
                <w:t>也就是x</w:t>
              </w:r>
              <w:r w:rsidRPr="00663D98">
                <w:rPr>
                  <w:rStyle w:val="a5"/>
                  <w:rFonts w:ascii="微軟正黑體" w:eastAsia="微軟正黑體" w:hAnsi="微軟正黑體"/>
                </w:rPr>
                <w:t>xxxxx</w:t>
              </w:r>
              <w:r w:rsidRPr="00663D98">
                <w:rPr>
                  <w:rStyle w:val="a5"/>
                  <w:rFonts w:ascii="微軟正黑體" w:eastAsia="微軟正黑體" w:hAnsi="微軟正黑體" w:hint="eastAsia"/>
                </w:rPr>
                <w:t>@g</w:t>
              </w:r>
              <w:r w:rsidRPr="00663D98">
                <w:rPr>
                  <w:rStyle w:val="a5"/>
                  <w:rFonts w:ascii="微軟正黑體" w:eastAsia="微軟正黑體" w:hAnsi="微軟正黑體"/>
                </w:rPr>
                <w:t>o.edu.tw</w:t>
              </w:r>
            </w:hyperlink>
            <w:r>
              <w:rPr>
                <w:rFonts w:ascii="微軟正黑體" w:eastAsia="微軟正黑體" w:hAnsi="微軟正黑體" w:hint="eastAsia"/>
              </w:rPr>
              <w:t>的帳號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  <w:p w:rsidR="000C3721" w:rsidRDefault="000C3721" w:rsidP="000C3721">
            <w:r>
              <w:rPr>
                <w:rFonts w:ascii="微軟正黑體" w:eastAsia="微軟正黑體" w:hAnsi="微軟正黑體" w:hint="eastAsia"/>
              </w:rPr>
              <w:t>７０１：</w:t>
            </w:r>
            <w:hyperlink r:id="rId7" w:history="1">
              <w:r w:rsidRPr="00B80A01">
                <w:rPr>
                  <w:rStyle w:val="a5"/>
                </w:rPr>
                <w:t>https://classroom.google.com/c/NTQ0MTgwMzMxNjk0?cjc=4n74cno</w:t>
              </w:r>
            </w:hyperlink>
          </w:p>
          <w:p w:rsidR="000C3721" w:rsidRDefault="000C3721" w:rsidP="000C3721">
            <w:r>
              <w:rPr>
                <w:rFonts w:ascii="微軟正黑體" w:eastAsia="微軟正黑體" w:hAnsi="微軟正黑體" w:hint="eastAsia"/>
              </w:rPr>
              <w:t>７０２：</w:t>
            </w:r>
            <w:hyperlink r:id="rId8" w:history="1">
              <w:r w:rsidRPr="00B80A01">
                <w:rPr>
                  <w:rStyle w:val="a5"/>
                </w:rPr>
                <w:t>https://classroom.google.com/c/NTQ0MTgyMDI1NzAw?cjc=jl2sflo</w:t>
              </w:r>
            </w:hyperlink>
          </w:p>
          <w:p w:rsidR="000C3721" w:rsidRDefault="000C3721" w:rsidP="000C3721">
            <w:r>
              <w:rPr>
                <w:rFonts w:ascii="微軟正黑體" w:eastAsia="微軟正黑體" w:hAnsi="微軟正黑體" w:hint="eastAsia"/>
              </w:rPr>
              <w:t>７０３：</w:t>
            </w:r>
            <w:hyperlink r:id="rId9" w:history="1">
              <w:r w:rsidRPr="00B80A01">
                <w:rPr>
                  <w:rStyle w:val="a5"/>
                </w:rPr>
                <w:t>https://classroom.google.com/c/NTQ0MTgwNTYzMjgw?cjc=jh22tmn</w:t>
              </w:r>
            </w:hyperlink>
          </w:p>
          <w:p w:rsidR="001F22CD" w:rsidRPr="00B80A1A" w:rsidRDefault="001F22CD" w:rsidP="001F22CD">
            <w:pPr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Cl</w:t>
            </w:r>
            <w:r>
              <w:rPr>
                <w:rFonts w:ascii="微軟正黑體" w:eastAsia="微軟正黑體" w:hAnsi="微軟正黑體"/>
                <w:color w:val="333333"/>
              </w:rPr>
              <w:t>assroom</w:t>
            </w:r>
            <w:r>
              <w:rPr>
                <w:rFonts w:ascii="微軟正黑體" w:eastAsia="微軟正黑體" w:hAnsi="微軟正黑體" w:hint="eastAsia"/>
                <w:color w:val="333333"/>
              </w:rPr>
              <w:t>作業繳交方式：新增或建立＞</w:t>
            </w:r>
            <w:proofErr w:type="gramStart"/>
            <w:r>
              <w:rPr>
                <w:rFonts w:ascii="微軟正黑體" w:eastAsia="微軟正黑體" w:hAnsi="微軟正黑體" w:hint="eastAsia"/>
                <w:color w:val="333333"/>
              </w:rPr>
              <w:t>＂</w:t>
            </w:r>
            <w:proofErr w:type="gramEnd"/>
            <w:r>
              <w:rPr>
                <w:rFonts w:ascii="微軟正黑體" w:eastAsia="微軟正黑體" w:hAnsi="微軟正黑體" w:hint="eastAsia"/>
                <w:color w:val="333333"/>
              </w:rPr>
              <w:t>檔案</w:t>
            </w:r>
            <w:proofErr w:type="gramStart"/>
            <w:r>
              <w:rPr>
                <w:rFonts w:ascii="微軟正黑體" w:eastAsia="微軟正黑體" w:hAnsi="微軟正黑體" w:hint="eastAsia"/>
                <w:color w:val="333333"/>
              </w:rPr>
              <w:t>＂</w:t>
            </w:r>
            <w:proofErr w:type="gramEnd"/>
            <w:r>
              <w:rPr>
                <w:rFonts w:ascii="微軟正黑體" w:eastAsia="微軟正黑體" w:hAnsi="微軟正黑體" w:hint="eastAsia"/>
                <w:color w:val="333333"/>
              </w:rPr>
              <w:t>的方法</w:t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307E60FC" wp14:editId="7B5B6DB9">
                  <wp:extent cx="3364208" cy="3437985"/>
                  <wp:effectExtent l="152400" t="152400" r="370205" b="35306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35" cy="344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接著找到你儲存擷取畫面的檔案位置，檔名改成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班級加座號</w:t>
            </w:r>
            <w:proofErr w:type="gramEnd"/>
            <w:r>
              <w:rPr>
                <w:rFonts w:ascii="微軟正黑體" w:eastAsia="微軟正黑體" w:hAnsi="微軟正黑體" w:hint="eastAsia"/>
              </w:rPr>
              <w:t>後選擇檔案後按下開啟＞繳交</w:t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D8D4BAA" wp14:editId="309CA388">
                  <wp:extent cx="4958400" cy="2947898"/>
                  <wp:effectExtent l="152400" t="152400" r="356870" b="36703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607" cy="295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 w:rsidRPr="00682429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043A6C1B" wp14:editId="5051F72A">
                  <wp:extent cx="4934639" cy="4639322"/>
                  <wp:effectExtent l="152400" t="152400" r="361315" b="37084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9" cy="463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擷取畫面方式：</w:t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同時按下鍵盤上【s</w:t>
            </w:r>
            <w:r>
              <w:rPr>
                <w:rFonts w:ascii="微軟正黑體" w:eastAsia="微軟正黑體" w:hAnsi="微軟正黑體"/>
              </w:rPr>
              <w:t>hift</w:t>
            </w:r>
            <w:r>
              <w:rPr>
                <w:rFonts w:ascii="微軟正黑體" w:eastAsia="微軟正黑體" w:hAnsi="微軟正黑體" w:hint="eastAsia"/>
              </w:rPr>
              <w:t>】、【</w:t>
            </w:r>
            <w:r>
              <w:rPr>
                <w:noProof/>
              </w:rPr>
              <w:drawing>
                <wp:inline distT="0" distB="0" distL="0" distR="0" wp14:anchorId="7383D84D" wp14:editId="240DFE35">
                  <wp:extent cx="586032" cy="348716"/>
                  <wp:effectExtent l="0" t="0" r="5080" b="0"/>
                  <wp:docPr id="10" name="圖片 10" descr="電腦鍵盤win鍵的巧用，快捷操作倍兒爽！ - 每日頭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電腦鍵盤win鍵的巧用，快捷操作倍兒爽！ - 每日頭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27" cy="36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</w:rPr>
              <w:t>】、【S】三個按鍵，接著使用滑鼠左鍵拖曳你要擷取的範圍，放開後畫面右下角即會跳出一個視窗，點選視窗後，再按下視窗右上角的儲存</w:t>
            </w:r>
          </w:p>
        </w:tc>
      </w:tr>
      <w:tr w:rsidR="000C3721" w:rsidTr="001F22CD">
        <w:tc>
          <w:tcPr>
            <w:tcW w:w="9345" w:type="dxa"/>
          </w:tcPr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lastRenderedPageBreak/>
              <w:t>冒號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”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”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： 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鍵盤s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hift+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字母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L</w:t>
            </w:r>
            <w:bookmarkStart w:id="0" w:name="_GoBack"/>
            <w:bookmarkEnd w:id="0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旁邊，注音符號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ㄤ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逗號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rl+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,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字母M旁邊，注音符號</w:t>
            </w:r>
            <w:proofErr w:type="gramStart"/>
            <w:r w:rsidRPr="00ED75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ㄝ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句號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。＂：鍵盤Ct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rl+ .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</w:t>
            </w:r>
            <w:proofErr w:type="gramStart"/>
            <w:r w:rsidRPr="00ED75C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ㄡ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lastRenderedPageBreak/>
              <w:t>問號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？＂：鍵盤s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hift+/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</w:t>
            </w:r>
            <w:proofErr w:type="gramStart"/>
            <w:r w:rsidRPr="003B528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ㄥ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驚嘆號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！＂：鍵盤s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hift+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1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注音符號</w:t>
            </w:r>
            <w:proofErr w:type="gramStart"/>
            <w:r w:rsidRPr="003B528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ㄅ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</w:p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上引號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rl+ 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[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字母P旁邊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，接著會出現下拉選單，按下↓按鍵，選擇「</w:t>
            </w:r>
          </w:p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251251" wp14:editId="3F3C5477">
                  <wp:extent cx="1641129" cy="2933700"/>
                  <wp:effectExtent l="152400" t="152400" r="359410" b="36195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98" cy="2951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C3721" w:rsidRDefault="000C3721" w:rsidP="000C3721">
            <w:pPr>
              <w:widowControl/>
              <w:shd w:val="clear" w:color="auto" w:fill="FFFFFF"/>
              <w:spacing w:after="150" w:line="480" w:lineRule="auto"/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</w:pP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下引號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」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＂</w:t>
            </w:r>
            <w:proofErr w:type="gramEnd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：鍵盤Ct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rl+ 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 xml:space="preserve">] </w:t>
            </w:r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字母P右側第二</w:t>
            </w:r>
            <w:proofErr w:type="gramStart"/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 w:cs="Segoe UI"/>
                <w:color w:val="141414"/>
                <w:kern w:val="0"/>
                <w:szCs w:val="24"/>
              </w:rPr>
              <w:t>)</w:t>
            </w:r>
            <w:r>
              <w:rPr>
                <w:rFonts w:ascii="微軟正黑體" w:eastAsia="微軟正黑體" w:hAnsi="微軟正黑體" w:cs="Segoe UI" w:hint="eastAsia"/>
                <w:color w:val="141414"/>
                <w:kern w:val="0"/>
                <w:szCs w:val="24"/>
              </w:rPr>
              <w:t>，接著會出現下拉選單，按下↓按鍵，選擇」</w:t>
            </w:r>
          </w:p>
          <w:p w:rsidR="000C3721" w:rsidRDefault="000C3721" w:rsidP="000C3721">
            <w:pPr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812510" wp14:editId="5D778365">
                  <wp:extent cx="2400300" cy="3895725"/>
                  <wp:effectExtent l="152400" t="152400" r="361950" b="37147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389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2CD" w:rsidRPr="001F22CD" w:rsidRDefault="001F22CD">
      <w:pPr>
        <w:rPr>
          <w:rFonts w:ascii="微軟正黑體" w:eastAsia="微軟正黑體" w:hAnsi="微軟正黑體"/>
        </w:rPr>
      </w:pPr>
    </w:p>
    <w:sectPr w:rsidR="001F22CD" w:rsidRPr="001F22CD" w:rsidSect="001F22CD">
      <w:pgSz w:w="11906" w:h="16838" w:code="9"/>
      <w:pgMar w:top="1247" w:right="1304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843"/>
    <w:multiLevelType w:val="hybridMultilevel"/>
    <w:tmpl w:val="6F1AB044"/>
    <w:lvl w:ilvl="0" w:tplc="71F8D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CD"/>
    <w:rsid w:val="000C3721"/>
    <w:rsid w:val="001B4905"/>
    <w:rsid w:val="001F22CD"/>
    <w:rsid w:val="003E132A"/>
    <w:rsid w:val="004C3006"/>
    <w:rsid w:val="005F7081"/>
    <w:rsid w:val="00E6539C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9543"/>
  <w15:chartTrackingRefBased/>
  <w15:docId w15:val="{79416654-8EC6-4850-895F-C3BDED7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2CD"/>
    <w:pPr>
      <w:ind w:leftChars="200" w:left="480"/>
    </w:pPr>
  </w:style>
  <w:style w:type="character" w:styleId="a5">
    <w:name w:val="Hyperlink"/>
    <w:basedOn w:val="a0"/>
    <w:uiPriority w:val="99"/>
    <w:unhideWhenUsed/>
    <w:rsid w:val="001F22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Q0MTgyMDI1NzAw?cjc=jl2sflo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Q0MTgwMzMxNjk0?cjc=4n74cno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&#20063;&#23601;&#26159;xxxxxx@go.edu.tw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contest.hlc.edu.tw/typing/content.asp?lang=1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Q0MTgwNTYzMjgw?cjc=jh22tm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musasa</dc:creator>
  <cp:keywords/>
  <dc:description/>
  <cp:lastModifiedBy>USER</cp:lastModifiedBy>
  <cp:revision>2</cp:revision>
  <dcterms:created xsi:type="dcterms:W3CDTF">2023-03-07T01:27:00Z</dcterms:created>
  <dcterms:modified xsi:type="dcterms:W3CDTF">2023-03-07T01:27:00Z</dcterms:modified>
</cp:coreProperties>
</file>