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08" w:rsidRDefault="00433908" w:rsidP="00433908">
      <w:pPr>
        <w:rPr>
          <w:rFonts w:eastAsia="標楷體"/>
          <w:b/>
          <w:bCs/>
        </w:rPr>
      </w:pPr>
      <w:r>
        <w:rPr>
          <w:rFonts w:eastAsia="標楷體"/>
          <w:b/>
          <w:bCs/>
        </w:rPr>
        <w:t>（一）生涯規劃教育融入領域教學（可自行增刪表格）</w:t>
      </w:r>
    </w:p>
    <w:tbl>
      <w:tblPr>
        <w:tblW w:w="10490" w:type="dxa"/>
        <w:tblInd w:w="1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417"/>
        <w:gridCol w:w="1843"/>
        <w:gridCol w:w="2126"/>
        <w:gridCol w:w="3261"/>
      </w:tblGrid>
      <w:tr w:rsidR="00433908" w:rsidTr="00433908">
        <w:trPr>
          <w:tblHeader/>
        </w:trPr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00" w:lineRule="exact"/>
              <w:ind w:left="108" w:hanging="108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學習</w:t>
            </w:r>
          </w:p>
          <w:p w:rsidR="00433908" w:rsidRDefault="00433908" w:rsidP="000A1F94">
            <w:pPr>
              <w:spacing w:line="30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領域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實施年級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教材版本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融入單元名稱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生涯規劃教育</w:t>
            </w:r>
          </w:p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學習主題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實質內涵</w:t>
            </w:r>
          </w:p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(</w:t>
            </w:r>
            <w:r>
              <w:rPr>
                <w:rFonts w:eastAsia="標楷體" w:cs="Courier New"/>
                <w:b/>
                <w:sz w:val="20"/>
                <w:szCs w:val="20"/>
              </w:rPr>
              <w:t>參見十二年國民基本教育課程綱要議題融入說明手冊</w:t>
            </w:r>
            <w:r>
              <w:rPr>
                <w:rFonts w:eastAsia="標楷體" w:cs="Courier New"/>
                <w:b/>
                <w:sz w:val="20"/>
                <w:szCs w:val="20"/>
              </w:rPr>
              <w:t>)</w:t>
            </w:r>
          </w:p>
        </w:tc>
      </w:tr>
      <w:tr w:rsidR="00433908" w:rsidTr="00433908">
        <w:trPr>
          <w:trHeight w:val="3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語文</w:t>
            </w:r>
          </w:p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（國文）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6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6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500" w:hanging="5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500" w:hanging="50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6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6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九年級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6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500" w:hanging="5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500" w:hanging="50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語文</w:t>
            </w:r>
          </w:p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（英語）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29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九年級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語文</w:t>
            </w:r>
          </w:p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（本土語文）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九年級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數學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九年級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社會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九年級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pacing w:val="-4"/>
                <w:sz w:val="20"/>
                <w:szCs w:val="20"/>
              </w:rPr>
            </w:pPr>
            <w:r>
              <w:rPr>
                <w:rFonts w:eastAsia="標楷體"/>
                <w:spacing w:val="-4"/>
                <w:sz w:val="20"/>
                <w:szCs w:val="20"/>
              </w:rPr>
              <w:t>自然</w:t>
            </w:r>
          </w:p>
          <w:p w:rsidR="00433908" w:rsidRDefault="00433908" w:rsidP="000A1F94">
            <w:pPr>
              <w:spacing w:line="360" w:lineRule="exact"/>
              <w:jc w:val="center"/>
            </w:pPr>
            <w:r>
              <w:rPr>
                <w:rFonts w:eastAsia="標楷體"/>
                <w:spacing w:val="-4"/>
                <w:sz w:val="20"/>
                <w:szCs w:val="20"/>
              </w:rPr>
              <w:t>科學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九年級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bookmarkStart w:id="0" w:name="_GoBack"/>
        <w:bookmarkEnd w:id="0"/>
      </w:tr>
      <w:tr w:rsidR="00433908" w:rsidTr="00433908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藝術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500" w:hanging="50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500" w:hanging="50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九年級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綜合</w:t>
            </w:r>
          </w:p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活動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九年級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科技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九年級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健康</w:t>
            </w:r>
          </w:p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與體育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九年級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433908" w:rsidTr="00433908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</w:tbl>
    <w:p w:rsidR="00977103" w:rsidRDefault="00977103"/>
    <w:sectPr w:rsidR="00977103" w:rsidSect="00433908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08"/>
    <w:rsid w:val="00433908"/>
    <w:rsid w:val="009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17FDE-78F2-4628-AD2A-B8E2306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3908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2023-06-09T07:30:00Z</cp:lastPrinted>
  <dcterms:created xsi:type="dcterms:W3CDTF">2023-06-09T07:26:00Z</dcterms:created>
  <dcterms:modified xsi:type="dcterms:W3CDTF">2023-06-09T07:42:00Z</dcterms:modified>
</cp:coreProperties>
</file>