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5DED6D5B" w:rsidR="001F20D5" w:rsidRPr="00E53430" w:rsidRDefault="001F20D5" w:rsidP="001F20D5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</w:rPr>
      </w:pPr>
      <w:r w:rsidRPr="00E5343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白河國中資訊科技課程:SC</w:t>
      </w:r>
      <w:r w:rsidRPr="00E53430">
        <w:rPr>
          <w:rFonts w:ascii="Microsoft JhengHei Light" w:eastAsia="Microsoft JhengHei Light" w:hAnsi="Microsoft JhengHei Light"/>
          <w:b/>
          <w:bCs/>
          <w:sz w:val="36"/>
          <w:szCs w:val="36"/>
        </w:rPr>
        <w:t>RATCH</w:t>
      </w:r>
    </w:p>
    <w:p w14:paraId="411824FE" w14:textId="2D919CFD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hint="eastAsia"/>
          <w:b/>
          <w:bCs/>
        </w:rPr>
        <w:t>一</w:t>
      </w:r>
      <w:r w:rsidR="005B380F">
        <w:rPr>
          <w:rFonts w:ascii="Microsoft JhengHei Light" w:eastAsia="Microsoft JhengHei Light" w:hAnsi="Microsoft JhengHei Light" w:hint="eastAsia"/>
          <w:b/>
          <w:bCs/>
        </w:rPr>
        <w:t>、</w:t>
      </w:r>
      <w:r w:rsidR="001F20D5" w:rsidRPr="00E53430">
        <w:rPr>
          <w:rFonts w:ascii="Microsoft JhengHei Light" w:eastAsia="Microsoft JhengHei Light" w:hAnsi="Microsoft JhengHei Light" w:hint="eastAsia"/>
          <w:b/>
          <w:bCs/>
        </w:rPr>
        <w:t>S</w:t>
      </w:r>
      <w:r w:rsidR="001F20D5" w:rsidRPr="00E53430">
        <w:rPr>
          <w:rFonts w:ascii="Microsoft JhengHei Light" w:eastAsia="Microsoft JhengHei Light" w:hAnsi="Microsoft JhengHei Light"/>
          <w:b/>
          <w:bCs/>
        </w:rPr>
        <w:t>CRATCH</w:t>
      </w:r>
      <w:r w:rsidR="001F20D5" w:rsidRPr="00E53430">
        <w:rPr>
          <w:rFonts w:ascii="Microsoft JhengHei Light" w:eastAsia="Microsoft JhengHei Light" w:hAnsi="Microsoft JhengHei Light" w:hint="eastAsia"/>
          <w:b/>
          <w:bCs/>
        </w:rPr>
        <w:t>簡介</w:t>
      </w:r>
      <w:r w:rsidR="001F20D5" w:rsidRPr="001F20D5">
        <w:rPr>
          <w:rFonts w:ascii="Microsoft JhengHei Light" w:eastAsia="Microsoft JhengHei Light" w:hAnsi="Microsoft JhengHei Light" w:hint="eastAsia"/>
        </w:rPr>
        <w:t>:</w:t>
      </w:r>
      <w:r w:rsidR="001F20D5" w:rsidRPr="001F20D5">
        <w:rPr>
          <w:rFonts w:ascii="Microsoft JhengHei Light" w:eastAsia="Microsoft JhengHei Light" w:hAnsi="Microsoft JhengHei Light" w:cs="Arial"/>
          <w:b/>
          <w:bCs/>
          <w:color w:val="202122"/>
          <w:sz w:val="23"/>
          <w:szCs w:val="23"/>
        </w:rPr>
        <w:t xml:space="preserve"> </w:t>
      </w:r>
      <w:r w:rsidR="001F20D5" w:rsidRPr="00E53430">
        <w:rPr>
          <w:rFonts w:ascii="Microsoft JhengHei Light" w:eastAsia="Microsoft JhengHei Light" w:hAnsi="Microsoft JhengHei Light" w:cs="Arial"/>
          <w:b/>
          <w:bCs/>
          <w:color w:val="202122"/>
        </w:rPr>
        <w:t>Scratch是</w:t>
      </w:r>
      <w:r w:rsidRPr="00E53430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一套可以讓你創造故事、遊戲、動畫的軟體!</w:t>
      </w:r>
    </w:p>
    <w:p w14:paraId="2AA3FEFC" w14:textId="5A27AAA2" w:rsidR="001F20D5" w:rsidRPr="001F20D5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由</w:t>
      </w:r>
      <w:proofErr w:type="gramStart"/>
      <w:r w:rsidR="001F20D5" w:rsidRPr="00E53430">
        <w:rPr>
          <w:rFonts w:ascii="Microsoft JhengHei Light" w:eastAsia="Microsoft JhengHei Light" w:hAnsi="Microsoft JhengHei Light" w:cs="Arial"/>
          <w:color w:val="202122"/>
        </w:rPr>
        <w:t>麻省理工</w:t>
      </w:r>
      <w:proofErr w:type="gramEnd"/>
      <w:r w:rsidR="001F20D5" w:rsidRPr="00E53430">
        <w:rPr>
          <w:rFonts w:ascii="Microsoft JhengHei Light" w:eastAsia="Microsoft JhengHei Light" w:hAnsi="Microsoft JhengHei Light" w:cs="Arial"/>
          <w:color w:val="202122"/>
        </w:rPr>
        <w:t>媒體實驗室</w:t>
      </w:r>
      <w:r w:rsidR="001F20D5" w:rsidRPr="001F20D5">
        <w:rPr>
          <w:rFonts w:ascii="Microsoft JhengHei Light" w:eastAsia="Microsoft JhengHei Light" w:hAnsi="Microsoft JhengHei Light" w:cs="Arial"/>
          <w:color w:val="202122"/>
        </w:rPr>
        <w:t>開發的一套高階的積木塊為基礎的</w:t>
      </w:r>
      <w:r w:rsidR="001F20D5" w:rsidRPr="00E53430">
        <w:rPr>
          <w:rFonts w:ascii="Microsoft JhengHei Light" w:eastAsia="Microsoft JhengHei Light" w:hAnsi="Microsoft JhengHei Light" w:cs="Arial"/>
          <w:color w:val="202122"/>
        </w:rPr>
        <w:t>視覺化程式設計語言</w:t>
      </w:r>
      <w:r w:rsidR="001F20D5" w:rsidRPr="001F20D5">
        <w:rPr>
          <w:rFonts w:ascii="Microsoft JhengHei Light" w:eastAsia="Microsoft JhengHei Light" w:hAnsi="Microsoft JhengHei Light" w:cs="Arial"/>
          <w:color w:val="202122"/>
        </w:rPr>
        <w:t>開發平台，於150多個國家和地區公開，並提供60多種語言版本。由Mitchel Resnick和Andr</w:t>
      </w:r>
      <w:r w:rsidR="001F20D5" w:rsidRPr="001F20D5">
        <w:rPr>
          <w:rFonts w:ascii="Calibri" w:eastAsia="Microsoft JhengHei Light" w:hAnsi="Calibri" w:cs="Calibri"/>
          <w:color w:val="202122"/>
        </w:rPr>
        <w:t>é</w:t>
      </w:r>
      <w:r w:rsidR="001F20D5" w:rsidRPr="001F20D5">
        <w:rPr>
          <w:rFonts w:ascii="Microsoft JhengHei Light" w:eastAsia="Microsoft JhengHei Light" w:hAnsi="Microsoft JhengHei Light" w:cs="Arial"/>
          <w:color w:val="202122"/>
        </w:rPr>
        <w:t>s Monroy-Hern</w:t>
      </w:r>
      <w:r w:rsidR="001F20D5" w:rsidRPr="001F20D5">
        <w:rPr>
          <w:rFonts w:ascii="Calibri" w:eastAsia="Microsoft JhengHei Light" w:hAnsi="Calibri" w:cs="Calibri"/>
          <w:color w:val="202122"/>
        </w:rPr>
        <w:t>á</w:t>
      </w:r>
      <w:r w:rsidR="001F20D5" w:rsidRPr="001F20D5">
        <w:rPr>
          <w:rFonts w:ascii="Microsoft JhengHei Light" w:eastAsia="Microsoft JhengHei Light" w:hAnsi="Microsoft JhengHei Light" w:cs="Arial"/>
          <w:color w:val="202122"/>
        </w:rPr>
        <w:t>ndez創立。</w:t>
      </w:r>
    </w:p>
    <w:p w14:paraId="7079D2C0" w14:textId="77777777" w:rsidR="001F20D5" w:rsidRPr="001F20D5" w:rsidRDefault="001F20D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1F20D5">
        <w:rPr>
          <w:rFonts w:ascii="Microsoft JhengHei Light" w:eastAsia="Microsoft JhengHei Light" w:hAnsi="Microsoft JhengHei Light" w:cs="Arial"/>
          <w:color w:val="202122"/>
        </w:rPr>
        <w:t>Scratch最初可安裝在</w:t>
      </w:r>
      <w:hyperlink r:id="rId8" w:tooltip="Mac OS X" w:history="1">
        <w:r w:rsidRPr="001F20D5">
          <w:rPr>
            <w:rStyle w:val="a3"/>
            <w:rFonts w:ascii="Microsoft JhengHei Light" w:eastAsia="Microsoft JhengHei Light" w:hAnsi="Microsoft JhengHei Light" w:cs="Arial"/>
            <w:color w:val="0645AD"/>
          </w:rPr>
          <w:t>Mac OS X</w:t>
        </w:r>
      </w:hyperlink>
      <w:r w:rsidRPr="001F20D5">
        <w:rPr>
          <w:rFonts w:ascii="Microsoft JhengHei Light" w:eastAsia="Microsoft JhengHei Light" w:hAnsi="Microsoft JhengHei Light" w:cs="Arial"/>
          <w:color w:val="202122"/>
        </w:rPr>
        <w:t>、</w:t>
      </w:r>
      <w:hyperlink r:id="rId9" w:tooltip="Windows" w:history="1">
        <w:r w:rsidRPr="001F20D5">
          <w:rPr>
            <w:rStyle w:val="a3"/>
            <w:rFonts w:ascii="Microsoft JhengHei Light" w:eastAsia="Microsoft JhengHei Light" w:hAnsi="Microsoft JhengHei Light" w:cs="Arial"/>
            <w:color w:val="0645AD"/>
          </w:rPr>
          <w:t>Windows</w:t>
        </w:r>
      </w:hyperlink>
      <w:r w:rsidRPr="001F20D5">
        <w:rPr>
          <w:rFonts w:ascii="Microsoft JhengHei Light" w:eastAsia="Microsoft JhengHei Light" w:hAnsi="Microsoft JhengHei Light" w:cs="Arial"/>
          <w:color w:val="202122"/>
        </w:rPr>
        <w:t>、</w:t>
      </w:r>
      <w:hyperlink r:id="rId10" w:tooltip="Linux" w:history="1">
        <w:r w:rsidRPr="001F20D5">
          <w:rPr>
            <w:rStyle w:val="a3"/>
            <w:rFonts w:ascii="Microsoft JhengHei Light" w:eastAsia="Microsoft JhengHei Light" w:hAnsi="Microsoft JhengHei Light" w:cs="Arial"/>
            <w:color w:val="0645AD"/>
          </w:rPr>
          <w:t>Linux</w:t>
        </w:r>
      </w:hyperlink>
      <w:r w:rsidRPr="001F20D5">
        <w:rPr>
          <w:rFonts w:ascii="Microsoft JhengHei Light" w:eastAsia="Microsoft JhengHei Light" w:hAnsi="Microsoft JhengHei Light" w:cs="Arial"/>
          <w:color w:val="202122"/>
        </w:rPr>
        <w:t>的平台上；2.0改使用</w:t>
      </w:r>
      <w:hyperlink r:id="rId11" w:tooltip="ActionScript" w:history="1">
        <w:r w:rsidRPr="001F20D5">
          <w:rPr>
            <w:rStyle w:val="a3"/>
            <w:rFonts w:ascii="Microsoft JhengHei Light" w:eastAsia="Microsoft JhengHei Light" w:hAnsi="Microsoft JhengHei Light" w:cs="Arial"/>
            <w:color w:val="0645AD"/>
          </w:rPr>
          <w:t>ActionScript</w:t>
        </w:r>
      </w:hyperlink>
      <w:r w:rsidRPr="001F20D5">
        <w:rPr>
          <w:rFonts w:ascii="Microsoft JhengHei Light" w:eastAsia="Microsoft JhengHei Light" w:hAnsi="Microsoft JhengHei Light" w:cs="Arial"/>
          <w:color w:val="202122"/>
        </w:rPr>
        <w:t>編制，3.0改使用</w:t>
      </w:r>
      <w:hyperlink r:id="rId12" w:tooltip="HTML5" w:history="1">
        <w:r w:rsidRPr="001F20D5">
          <w:rPr>
            <w:rStyle w:val="a3"/>
            <w:rFonts w:ascii="Microsoft JhengHei Light" w:eastAsia="Microsoft JhengHei Light" w:hAnsi="Microsoft JhengHei Light" w:cs="Arial"/>
            <w:color w:val="0645AD"/>
          </w:rPr>
          <w:t>HTML5</w:t>
        </w:r>
      </w:hyperlink>
      <w:r w:rsidRPr="001F20D5">
        <w:rPr>
          <w:rFonts w:ascii="Microsoft JhengHei Light" w:eastAsia="Microsoft JhengHei Light" w:hAnsi="Microsoft JhengHei Light" w:cs="Arial"/>
          <w:color w:val="202122"/>
        </w:rPr>
        <w:t>編制，並可執行於瀏覽器。</w:t>
      </w:r>
    </w:p>
    <w:p w14:paraId="0E701234" w14:textId="3D7A4FC3" w:rsidR="001F20D5" w:rsidRDefault="001F20D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1F20D5">
        <w:rPr>
          <w:rFonts w:ascii="Microsoft JhengHei Light" w:eastAsia="Microsoft JhengHei Light" w:hAnsi="Microsoft JhengHei Light" w:cs="Arial"/>
          <w:color w:val="202122"/>
        </w:rPr>
        <w:t>Scratch</w:t>
      </w:r>
      <w:hyperlink r:id="rId13" w:tooltip="原始碼" w:history="1">
        <w:r w:rsidRPr="001F20D5">
          <w:rPr>
            <w:rStyle w:val="a3"/>
            <w:rFonts w:ascii="Microsoft JhengHei Light" w:eastAsia="Microsoft JhengHei Light" w:hAnsi="Microsoft JhengHei Light" w:cs="Arial"/>
            <w:color w:val="0645AD"/>
          </w:rPr>
          <w:t>原始碼</w:t>
        </w:r>
      </w:hyperlink>
      <w:r w:rsidRPr="001F20D5">
        <w:rPr>
          <w:rFonts w:ascii="Microsoft JhengHei Light" w:eastAsia="Microsoft JhengHei Light" w:hAnsi="Microsoft JhengHei Light" w:cs="Arial"/>
          <w:color w:val="202122"/>
        </w:rPr>
        <w:t>完全</w:t>
      </w:r>
      <w:hyperlink r:id="rId14" w:tooltip="創用CC" w:history="1">
        <w:r w:rsidRPr="001F20D5">
          <w:rPr>
            <w:rStyle w:val="a3"/>
            <w:rFonts w:ascii="Microsoft JhengHei Light" w:eastAsia="Microsoft JhengHei Light" w:hAnsi="Microsoft JhengHei Light" w:cs="Arial"/>
            <w:color w:val="0645AD"/>
          </w:rPr>
          <w:t>開放</w:t>
        </w:r>
      </w:hyperlink>
      <w:r w:rsidRPr="001F20D5">
        <w:rPr>
          <w:rFonts w:ascii="Microsoft JhengHei Light" w:eastAsia="Microsoft JhengHei Light" w:hAnsi="Microsoft JhengHei Light" w:cs="Arial"/>
          <w:color w:val="202122"/>
        </w:rPr>
        <w:t>，只有貓咪的象徵圖案和Scratch名稱受</w:t>
      </w:r>
      <w:hyperlink r:id="rId15" w:tooltip="著作權" w:history="1">
        <w:r w:rsidRPr="001F20D5">
          <w:rPr>
            <w:rStyle w:val="a3"/>
            <w:rFonts w:ascii="Microsoft JhengHei Light" w:eastAsia="Microsoft JhengHei Light" w:hAnsi="Microsoft JhengHei Light" w:cs="Arial"/>
            <w:color w:val="0645AD"/>
          </w:rPr>
          <w:t>著作權</w:t>
        </w:r>
      </w:hyperlink>
      <w:r w:rsidRPr="001F20D5">
        <w:rPr>
          <w:rFonts w:ascii="Microsoft JhengHei Light" w:eastAsia="Microsoft JhengHei Light" w:hAnsi="Microsoft JhengHei Light" w:cs="Arial"/>
          <w:color w:val="202122"/>
        </w:rPr>
        <w:t>保護。</w:t>
      </w:r>
    </w:p>
    <w:p w14:paraId="1852D39E" w14:textId="5C7A014F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二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>
        <w:rPr>
          <w:rFonts w:ascii="Microsoft JhengHei Light" w:eastAsia="Microsoft JhengHei Light" w:hAnsi="Microsoft JhengHei Light" w:cs="Arial" w:hint="eastAsia"/>
          <w:color w:val="202122"/>
        </w:rPr>
        <w:t>登入及帳號:</w:t>
      </w:r>
    </w:p>
    <w:p w14:paraId="4909D3D4" w14:textId="1D554519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同學點選網站:</w:t>
      </w:r>
      <w:r w:rsidRPr="00E53430">
        <w:t xml:space="preserve"> </w:t>
      </w:r>
      <w:hyperlink r:id="rId16" w:history="1">
        <w:r w:rsidRPr="00371A17">
          <w:rPr>
            <w:rStyle w:val="a3"/>
            <w:rFonts w:ascii="Microsoft JhengHei Light" w:eastAsia="Microsoft JhengHei Light" w:hAnsi="Microsoft JhengHei Light" w:cs="Arial"/>
          </w:rPr>
          <w:t>https://scratch.mit.edu/</w:t>
        </w:r>
      </w:hyperlink>
    </w:p>
    <w:p w14:paraId="6B488A26" w14:textId="44402352" w:rsidR="009F1E45" w:rsidRPr="00053D38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右上角登入，帳號:</w:t>
      </w:r>
    </w:p>
    <w:p w14:paraId="61CD5302" w14:textId="3A056E16" w:rsidR="00C47E1D" w:rsidRPr="002A166A" w:rsidRDefault="00053D38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bookmarkStart w:id="0" w:name="_GoBack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帳號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規則: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 xml:space="preserve"> 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b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h11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+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8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0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2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7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號為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bh11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0207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bookmarkEnd w:id="0"/>
    <w:p w14:paraId="6F8624EC" w14:textId="29B643FE" w:rsidR="009C76CB" w:rsidRPr="00C47E1D" w:rsidRDefault="009C76CB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密碼皆為: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ab123456</w:t>
      </w:r>
    </w:p>
    <w:p w14:paraId="0A21F820" w14:textId="09F8458A" w:rsidR="00E53430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06C2B863" wp14:editId="7723392C">
            <wp:extent cx="4375562" cy="1981277"/>
            <wp:effectExtent l="190500" t="190500" r="196850" b="190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62" cy="198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907289" w14:textId="525F8CA2" w:rsidR="002A166A" w:rsidRDefault="002A166A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三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1C1D77">
        <w:rPr>
          <w:rFonts w:ascii="Microsoft JhengHei Light" w:eastAsia="Microsoft JhengHei Light" w:hAnsi="Microsoft JhengHei Light" w:cs="Arial" w:hint="eastAsia"/>
          <w:color w:val="202122"/>
        </w:rPr>
        <w:t>基本介面介紹</w:t>
      </w:r>
      <w:r w:rsidR="004C3E99">
        <w:rPr>
          <w:rFonts w:ascii="Microsoft JhengHei Light" w:eastAsia="Microsoft JhengHei Light" w:hAnsi="Microsoft JhengHei Light" w:cs="Arial" w:hint="eastAsia"/>
          <w:color w:val="202122"/>
        </w:rPr>
        <w:t>:</w:t>
      </w:r>
    </w:p>
    <w:p w14:paraId="1608134B" w14:textId="5D911D42" w:rsidR="004C3E99" w:rsidRDefault="004C3E99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點選左上角「創造</w:t>
      </w:r>
      <w:r w:rsidRPr="004C3E99">
        <w:rPr>
          <w:rFonts w:ascii="Microsoft JhengHei Light" w:eastAsia="Microsoft JhengHei Light" w:hAnsi="Microsoft JhengHei Light" w:cs="Arial" w:hint="eastAsia"/>
          <w:color w:val="202122"/>
        </w:rPr>
        <w:t>」</w:t>
      </w: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66081A24" wp14:editId="798AD16C">
            <wp:extent cx="4898077" cy="743503"/>
            <wp:effectExtent l="190500" t="190500" r="188595" b="19050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173" cy="744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1C6517" w14:textId="5C744C28" w:rsidR="004C3E99" w:rsidRDefault="00FA2676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畫面分為四區:</w:t>
      </w:r>
      <w:r w:rsidR="006140AF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E79464E" wp14:editId="0A08B390">
            <wp:extent cx="4292435" cy="2169822"/>
            <wp:effectExtent l="190500" t="190500" r="184785" b="192405"/>
            <wp:docPr id="3" name="圖片 3" descr="一張含有 文字, 螢幕擷取畫面, 膝上型電腦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螢幕擷取畫面, 膝上型電腦 的圖片&#10;&#10;自動產生的描述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274" cy="21818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9A89DF" w14:textId="62E233BE" w:rsidR="006140AF" w:rsidRDefault="005239B4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基本移動</w:t>
      </w:r>
      <w:r w:rsidR="0042323B">
        <w:rPr>
          <w:rFonts w:ascii="Microsoft JhengHei Light" w:eastAsia="Microsoft JhengHei Light" w:hAnsi="Microsoft JhengHei Light" w:cs="Arial" w:hint="eastAsia"/>
          <w:color w:val="202122"/>
        </w:rPr>
        <w:t>概念:</w:t>
      </w:r>
    </w:p>
    <w:p w14:paraId="1AE7EBFF" w14:textId="0ADD4068" w:rsidR="0042323B" w:rsidRDefault="00DF52E8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舞台區為一個</w:t>
      </w:r>
      <w:r w:rsidR="0002676A">
        <w:rPr>
          <w:rFonts w:ascii="Microsoft JhengHei Light" w:eastAsia="Microsoft JhengHei Light" w:hAnsi="Microsoft JhengHei Light" w:cs="Arial" w:hint="eastAsia"/>
          <w:color w:val="202122"/>
        </w:rPr>
        <w:t>左右</w:t>
      </w:r>
      <w:r>
        <w:rPr>
          <w:rFonts w:ascii="Microsoft JhengHei Light" w:eastAsia="Microsoft JhengHei Light" w:hAnsi="Microsoft JhengHei Light" w:cs="Arial" w:hint="eastAsia"/>
          <w:color w:val="202122"/>
        </w:rPr>
        <w:t>480</w:t>
      </w:r>
      <w:r w:rsidR="0002676A">
        <w:rPr>
          <w:rFonts w:ascii="Microsoft JhengHei Light" w:eastAsia="Microsoft JhengHei Light" w:hAnsi="Microsoft JhengHei Light" w:cs="Arial" w:hint="eastAsia"/>
          <w:color w:val="202122"/>
        </w:rPr>
        <w:t>幅，上下360幅的2D平面</w:t>
      </w:r>
      <w:r w:rsidR="00AB1731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4557B3B2" wp14:editId="5FD73ADD">
            <wp:extent cx="4304311" cy="3260612"/>
            <wp:effectExtent l="190500" t="190500" r="191770" b="18796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784" cy="3269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FC85E2" w14:textId="7FB5AB5A" w:rsidR="00AB1731" w:rsidRDefault="00A44E90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簡易移動方式:使用</w:t>
      </w:r>
      <w:r w:rsidR="00310A3A">
        <w:rPr>
          <w:rFonts w:ascii="Microsoft JhengHei Light" w:eastAsia="Microsoft JhengHei Light" w:hAnsi="Microsoft JhengHei Light" w:cs="Arial" w:hint="eastAsia"/>
          <w:color w:val="202122"/>
        </w:rPr>
        <w:t>積木</w:t>
      </w:r>
      <w:r w:rsidR="00310A3A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F769C2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事件</w:t>
      </w:r>
      <w:r w:rsidR="00310A3A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</w:t>
      </w:r>
      <w:r w:rsidR="00F769C2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&gt;</w:t>
      </w:r>
      <w:r w:rsidR="00F8566A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《當空白鍵被按下》</w:t>
      </w:r>
      <w:r w:rsidR="000A429E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+【動作】&gt;《y改變》</w:t>
      </w:r>
      <w:r w:rsid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兩個積木</w:t>
      </w:r>
    </w:p>
    <w:p w14:paraId="0469B056" w14:textId="1851CB4F" w:rsidR="009B0801" w:rsidRDefault="00D06F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  <w:sz w:val="36"/>
          <w:szCs w:val="36"/>
        </w:rPr>
      </w:pPr>
      <w:proofErr w:type="gramStart"/>
      <w:r w:rsidRPr="00266A90">
        <w:rPr>
          <w:rFonts w:ascii="Microsoft JhengHei Light" w:eastAsia="Microsoft JhengHei Light" w:hAnsi="Microsoft JhengHei Light" w:cs="Arial" w:hint="eastAsia"/>
          <w:b/>
          <w:bCs/>
          <w:color w:val="202122"/>
          <w:sz w:val="36"/>
          <w:szCs w:val="36"/>
        </w:rPr>
        <w:lastRenderedPageBreak/>
        <w:t>﹟</w:t>
      </w:r>
      <w:proofErr w:type="gramEnd"/>
      <w:r w:rsidR="00266A90" w:rsidRPr="00266A90">
        <w:rPr>
          <w:rFonts w:ascii="Microsoft JhengHei Light" w:eastAsia="Microsoft JhengHei Light" w:hAnsi="Microsoft JhengHei Light" w:cs="Arial" w:hint="eastAsia"/>
          <w:b/>
          <w:bCs/>
          <w:color w:val="202122"/>
          <w:sz w:val="36"/>
          <w:szCs w:val="36"/>
        </w:rPr>
        <w:t>提示:重複指令可使用右鍵&gt;複製的方式！</w:t>
      </w:r>
    </w:p>
    <w:p w14:paraId="14F15E28" w14:textId="36307E2F" w:rsidR="00266A90" w:rsidRDefault="00EB671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  <w:sz w:val="36"/>
          <w:szCs w:val="36"/>
        </w:rPr>
      </w:pPr>
      <w:r>
        <w:rPr>
          <w:rFonts w:ascii="Microsoft JhengHei Light" w:eastAsia="Microsoft JhengHei Light" w:hAnsi="Microsoft JhengHei Light" w:cs="Arial" w:hint="eastAsia"/>
          <w:b/>
          <w:bCs/>
          <w:noProof/>
          <w:color w:val="202122"/>
          <w:lang w:val="zh-TW"/>
        </w:rPr>
        <w:drawing>
          <wp:anchor distT="0" distB="0" distL="114300" distR="114300" simplePos="0" relativeHeight="251662336" behindDoc="0" locked="0" layoutInCell="1" allowOverlap="1" wp14:anchorId="1EF45733" wp14:editId="1F41EA47">
            <wp:simplePos x="0" y="0"/>
            <wp:positionH relativeFrom="column">
              <wp:posOffset>3148965</wp:posOffset>
            </wp:positionH>
            <wp:positionV relativeFrom="paragraph">
              <wp:posOffset>2302733</wp:posOffset>
            </wp:positionV>
            <wp:extent cx="795655" cy="456565"/>
            <wp:effectExtent l="0" t="0" r="4445" b="63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4D6">
        <w:rPr>
          <w:rFonts w:ascii="Microsoft JhengHei Light" w:eastAsia="Microsoft JhengHei Light" w:hAnsi="Microsoft JhengHei Light" w:cs="Arial" w:hint="eastAsia"/>
          <w:b/>
          <w:bCs/>
          <w:noProof/>
          <w:color w:val="202122"/>
          <w:sz w:val="36"/>
          <w:szCs w:val="36"/>
        </w:rPr>
        <w:drawing>
          <wp:inline distT="0" distB="0" distL="0" distR="0" wp14:anchorId="339389F3" wp14:editId="31A8DCCC">
            <wp:extent cx="2879272" cy="1910751"/>
            <wp:effectExtent l="190500" t="190500" r="187960" b="18478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430" cy="1920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98CAEA" w14:textId="54CC2190" w:rsidR="003B4375" w:rsidRDefault="003B437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3B4375">
        <w:rPr>
          <w:rFonts w:ascii="Microsoft JhengHei Light" w:eastAsia="Microsoft JhengHei Light" w:hAnsi="Microsoft JhengHei Light" w:cs="Arial" w:hint="eastAsia"/>
          <w:color w:val="202122"/>
        </w:rPr>
        <w:t>另外一種移動方式指令</w:t>
      </w:r>
      <w:r w:rsidR="00193644">
        <w:rPr>
          <w:rFonts w:ascii="Microsoft JhengHei Light" w:eastAsia="Microsoft JhengHei Light" w:hAnsi="Microsoft JhengHei Light" w:cs="Arial" w:hint="eastAsia"/>
          <w:color w:val="202122"/>
        </w:rPr>
        <w:t>：使用積木</w:t>
      </w:r>
      <w:r w:rsidR="001936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【事件】&gt;《</w:t>
      </w:r>
      <w:r w:rsidR="00E24A23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　　　　　</w:t>
      </w:r>
      <w:r w:rsidR="001936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</w:t>
      </w:r>
      <w:r w:rsidR="005F74CD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5F74CD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="005F74CD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 w:rsidR="005F74CD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重複無限次(迴圈)</w:t>
      </w:r>
      <w:r w:rsidR="005F74CD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5F74CD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</w:t>
      </w:r>
      <w:r w:rsidR="001936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72628C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="001936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 w:rsidR="0072628C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如果那麼(條件)</w:t>
      </w:r>
      <w:r w:rsidR="001936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193644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兩個積木</w:t>
      </w:r>
      <w:r w:rsidR="007604D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</w:t>
      </w:r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7604D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偵測</w:t>
      </w:r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</w:t>
      </w:r>
      <w:proofErr w:type="gramStart"/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空白鍵被按下</w:t>
      </w:r>
      <w:r w:rsidR="00644B6C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?</w:t>
      </w:r>
      <w:r w:rsidR="007604D1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》+【動作】&gt;《y改變》</w:t>
      </w:r>
      <w:r w:rsidR="00886E0B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五</w:t>
      </w:r>
      <w:r w:rsidR="007604D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個積木</w:t>
      </w:r>
    </w:p>
    <w:p w14:paraId="7EAF7AD9" w14:textId="02B1DA93" w:rsidR="005974A4" w:rsidRDefault="00EB671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noProof/>
          <w:color w:val="202122"/>
        </w:rPr>
        <w:drawing>
          <wp:inline distT="0" distB="0" distL="0" distR="0" wp14:anchorId="3EB14F2B" wp14:editId="7EE27EED">
            <wp:extent cx="2210557" cy="4120243"/>
            <wp:effectExtent l="190500" t="190500" r="189865" b="1854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13" cy="4160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9F46AF" w14:textId="55AFDE39" w:rsidR="000E59C6" w:rsidRDefault="000E59C6" w:rsidP="000E59C6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0E59C6"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創建新角色</w:t>
      </w:r>
      <w:r w:rsidR="00DE2D6B">
        <w:rPr>
          <w:rFonts w:ascii="Microsoft JhengHei Light" w:eastAsia="Microsoft JhengHei Light" w:hAnsi="Microsoft JhengHei Light" w:cs="Arial" w:hint="eastAsia"/>
          <w:color w:val="202122"/>
        </w:rPr>
        <w:t>:</w:t>
      </w:r>
      <w:r w:rsidR="0096213F">
        <w:rPr>
          <w:rFonts w:ascii="Microsoft JhengHei Light" w:eastAsia="Microsoft JhengHei Light" w:hAnsi="Microsoft JhengHei Light" w:cs="Arial"/>
          <w:color w:val="202122"/>
        </w:rPr>
        <w:br/>
      </w:r>
      <w:r w:rsidR="0096213F">
        <w:rPr>
          <w:rFonts w:ascii="Microsoft JhengHei Light" w:eastAsia="Microsoft JhengHei Light" w:hAnsi="Microsoft JhengHei Light" w:cs="Arial" w:hint="eastAsia"/>
          <w:color w:val="202122"/>
        </w:rPr>
        <w:t>在角色區</w:t>
      </w:r>
      <w:r w:rsidR="00DE2D6B">
        <w:rPr>
          <w:rFonts w:ascii="Microsoft JhengHei Light" w:eastAsia="Microsoft JhengHei Light" w:hAnsi="Microsoft JhengHei Light" w:cs="Arial" w:hint="eastAsia"/>
          <w:color w:val="202122"/>
        </w:rPr>
        <w:t>按下綠色圖標:</w:t>
      </w:r>
      <w:r w:rsidR="00DE2D6B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F84434A" wp14:editId="30F8D92A">
            <wp:extent cx="1470374" cy="1594881"/>
            <wp:effectExtent l="190500" t="190500" r="187325" b="196215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2" cy="1600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D143B3" w14:textId="28EBD33A" w:rsidR="00DE2D6B" w:rsidRDefault="0055060C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有了新角色之後，你可以針對兩個角色分別設計動作</w:t>
      </w:r>
      <w:r w:rsidR="00225EA6">
        <w:rPr>
          <w:rFonts w:ascii="Microsoft JhengHei Light" w:eastAsia="Microsoft JhengHei Light" w:hAnsi="Microsoft JhengHei Light" w:cs="Arial" w:hint="eastAsia"/>
          <w:color w:val="202122"/>
        </w:rPr>
        <w:t>，記得先點選你要設計的角色，再進行腳本規劃。</w:t>
      </w:r>
      <w:r w:rsidR="00DF1EBB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7E9EC35B" wp14:editId="70AC9C0F">
            <wp:extent cx="5076207" cy="1776514"/>
            <wp:effectExtent l="190500" t="190500" r="181610" b="18605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112" cy="1788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132192" w14:textId="2704E9F3" w:rsidR="00DF1EBB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【</w:t>
      </w:r>
      <w:r w:rsidR="00DA62CE">
        <w:rPr>
          <w:rFonts w:ascii="Microsoft JhengHei Light" w:eastAsia="Microsoft JhengHei Light" w:hAnsi="Microsoft JhengHei Light" w:cs="Arial" w:hint="eastAsia"/>
          <w:color w:val="202122"/>
        </w:rPr>
        <w:t>今日作業</w:t>
      </w:r>
      <w:r>
        <w:rPr>
          <w:rFonts w:ascii="Microsoft JhengHei Light" w:eastAsia="Microsoft JhengHei Light" w:hAnsi="Microsoft JhengHei Light" w:cs="Arial" w:hint="eastAsia"/>
          <w:color w:val="202122"/>
        </w:rPr>
        <w:t>】</w:t>
      </w:r>
    </w:p>
    <w:p w14:paraId="028FE021" w14:textId="439F296F" w:rsidR="00DA62CE" w:rsidRDefault="00DA62C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請同學創建兩個角色，</w:t>
      </w:r>
      <w:r w:rsidR="00A4325B">
        <w:rPr>
          <w:rFonts w:ascii="Microsoft JhengHei Light" w:eastAsia="Microsoft JhengHei Light" w:hAnsi="Microsoft JhengHei Light" w:cs="Arial" w:hint="eastAsia"/>
          <w:color w:val="202122"/>
        </w:rPr>
        <w:t>分別</w:t>
      </w:r>
      <w:r>
        <w:rPr>
          <w:rFonts w:ascii="Microsoft JhengHei Light" w:eastAsia="Microsoft JhengHei Light" w:hAnsi="Microsoft JhengHei Light" w:cs="Arial" w:hint="eastAsia"/>
          <w:color w:val="202122"/>
        </w:rPr>
        <w:t>使用上述兩種移動指令，</w:t>
      </w:r>
      <w:r w:rsidR="00363EAB">
        <w:rPr>
          <w:rFonts w:ascii="Microsoft JhengHei Light" w:eastAsia="Microsoft JhengHei Light" w:hAnsi="Microsoft JhengHei Light" w:cs="Arial" w:hint="eastAsia"/>
          <w:color w:val="202122"/>
        </w:rPr>
        <w:t>讓角色能夠進行上下左右的移動</w:t>
      </w:r>
      <w:r w:rsidR="00A4325B">
        <w:rPr>
          <w:rFonts w:ascii="Microsoft JhengHei Light" w:eastAsia="Microsoft JhengHei Light" w:hAnsi="Microsoft JhengHei Light" w:cs="Arial" w:hint="eastAsia"/>
          <w:color w:val="202122"/>
        </w:rPr>
        <w:t>!</w:t>
      </w:r>
    </w:p>
    <w:p w14:paraId="64A73716" w14:textId="3C42E553" w:rsidR="00A4325B" w:rsidRDefault="00A4325B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6D646BA1" w14:textId="3AC5116A" w:rsidR="00A4325B" w:rsidRDefault="00A4325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【如何繳交作業】</w:t>
      </w:r>
    </w:p>
    <w:p w14:paraId="3539DC76" w14:textId="4E5CE8C7" w:rsidR="00A4325B" w:rsidRDefault="001E615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1:按下儲存檔案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2:</w:t>
      </w:r>
      <w:r w:rsidR="00F7414B">
        <w:rPr>
          <w:rFonts w:ascii="Microsoft JhengHei Light" w:eastAsia="Microsoft JhengHei Light" w:hAnsi="Microsoft JhengHei Light" w:cs="Arial" w:hint="eastAsia"/>
          <w:color w:val="202122"/>
        </w:rPr>
        <w:t>修改檔案名稱為</w:t>
      </w:r>
      <w:proofErr w:type="gramStart"/>
      <w:r w:rsidR="00F7414B">
        <w:rPr>
          <w:rFonts w:ascii="Microsoft JhengHei Light" w:eastAsia="Microsoft JhengHei Light" w:hAnsi="Microsoft JhengHei Light" w:cs="Arial" w:hint="eastAsia"/>
          <w:color w:val="202122"/>
        </w:rPr>
        <w:t>班級加座號</w:t>
      </w:r>
      <w:proofErr w:type="gramEnd"/>
      <w:r w:rsidR="00F7414B">
        <w:rPr>
          <w:rFonts w:ascii="Microsoft JhengHei Light" w:eastAsia="Microsoft JhengHei Light" w:hAnsi="Microsoft JhengHei Light" w:cs="Arial" w:hint="eastAsia"/>
          <w:color w:val="202122"/>
        </w:rPr>
        <w:t>，如80229</w:t>
      </w:r>
    </w:p>
    <w:p w14:paraId="5D5AE692" w14:textId="3B9F5554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3:按下分享</w:t>
      </w:r>
    </w:p>
    <w:p w14:paraId="6A995BD8" w14:textId="1E9F2C10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4:</w:t>
      </w:r>
      <w:r w:rsidR="00216A0F">
        <w:rPr>
          <w:rFonts w:ascii="Microsoft JhengHei Light" w:eastAsia="Microsoft JhengHei Light" w:hAnsi="Microsoft JhengHei Light" w:cs="Arial" w:hint="eastAsia"/>
          <w:color w:val="202122"/>
        </w:rPr>
        <w:t>按下切換到專案頁面</w:t>
      </w:r>
    </w:p>
    <w:p w14:paraId="5B6A3668" w14:textId="0A47A27F" w:rsidR="00216A0F" w:rsidRDefault="00216A0F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5A1EFAB" wp14:editId="4CD45EDA">
            <wp:extent cx="4577052" cy="2018310"/>
            <wp:effectExtent l="190500" t="190500" r="186055" b="1917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92" cy="2022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198AE" w14:textId="3D12EE2A" w:rsidR="00216A0F" w:rsidRDefault="00CE505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5.按下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加入到創作坊</w:t>
      </w:r>
      <w:proofErr w:type="gramEnd"/>
      <w:r w:rsidR="000D3BA5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6288829" wp14:editId="167C63F2">
            <wp:extent cx="4411188" cy="2130533"/>
            <wp:effectExtent l="190500" t="190500" r="199390" b="1936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56" cy="214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47A464" w14:textId="039EE8C5" w:rsidR="000D3BA5" w:rsidRDefault="000D3BA5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6.</w:t>
      </w:r>
      <w:r w:rsidR="00750EF1">
        <w:rPr>
          <w:rFonts w:ascii="Microsoft JhengHei Light" w:eastAsia="Microsoft JhengHei Light" w:hAnsi="Microsoft JhengHei Light" w:cs="Arial" w:hint="eastAsia"/>
          <w:color w:val="202122"/>
        </w:rPr>
        <w:t>選擇今天</w:t>
      </w:r>
      <w:r w:rsidR="00B74F20">
        <w:rPr>
          <w:rFonts w:ascii="Microsoft JhengHei Light" w:eastAsia="Microsoft JhengHei Light" w:hAnsi="Microsoft JhengHei Light" w:cs="Arial" w:hint="eastAsia"/>
          <w:color w:val="202122"/>
        </w:rPr>
        <w:t>課堂數，再按下確定!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完成!!!</w:t>
      </w:r>
    </w:p>
    <w:p w14:paraId="07C950AF" w14:textId="0077654E" w:rsidR="00B74F20" w:rsidRPr="00B74F20" w:rsidRDefault="00B74F2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drawing>
          <wp:inline distT="0" distB="0" distL="0" distR="0" wp14:anchorId="7F7600CD" wp14:editId="2BA0C6C3">
            <wp:extent cx="3853048" cy="3000487"/>
            <wp:effectExtent l="190500" t="190500" r="186055" b="1809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05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4F20" w:rsidRPr="00B74F20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D5"/>
    <w:rsid w:val="00022566"/>
    <w:rsid w:val="0002676A"/>
    <w:rsid w:val="00053D38"/>
    <w:rsid w:val="000934D6"/>
    <w:rsid w:val="000A429E"/>
    <w:rsid w:val="000D3BA5"/>
    <w:rsid w:val="000E59C6"/>
    <w:rsid w:val="00107AA3"/>
    <w:rsid w:val="00193644"/>
    <w:rsid w:val="001C1D77"/>
    <w:rsid w:val="001E615E"/>
    <w:rsid w:val="001F20D5"/>
    <w:rsid w:val="00216A0F"/>
    <w:rsid w:val="00225EA6"/>
    <w:rsid w:val="00266A90"/>
    <w:rsid w:val="002A166A"/>
    <w:rsid w:val="00310A3A"/>
    <w:rsid w:val="00363EAB"/>
    <w:rsid w:val="003B4375"/>
    <w:rsid w:val="0042323B"/>
    <w:rsid w:val="004C3E99"/>
    <w:rsid w:val="005239B4"/>
    <w:rsid w:val="0055060C"/>
    <w:rsid w:val="005974A4"/>
    <w:rsid w:val="005B380F"/>
    <w:rsid w:val="005F74CD"/>
    <w:rsid w:val="006140AF"/>
    <w:rsid w:val="00644B6C"/>
    <w:rsid w:val="00685B0E"/>
    <w:rsid w:val="006862E9"/>
    <w:rsid w:val="0072628C"/>
    <w:rsid w:val="00750EF1"/>
    <w:rsid w:val="007604D1"/>
    <w:rsid w:val="00886E0B"/>
    <w:rsid w:val="0096213F"/>
    <w:rsid w:val="009B0801"/>
    <w:rsid w:val="009C76CB"/>
    <w:rsid w:val="009F1E45"/>
    <w:rsid w:val="00A4325B"/>
    <w:rsid w:val="00A44E90"/>
    <w:rsid w:val="00A851D7"/>
    <w:rsid w:val="00AB1731"/>
    <w:rsid w:val="00B74F20"/>
    <w:rsid w:val="00BF3395"/>
    <w:rsid w:val="00C47E1D"/>
    <w:rsid w:val="00CE5050"/>
    <w:rsid w:val="00D06F05"/>
    <w:rsid w:val="00D57CA5"/>
    <w:rsid w:val="00DA62CE"/>
    <w:rsid w:val="00DE2D6B"/>
    <w:rsid w:val="00DF1EBB"/>
    <w:rsid w:val="00DF52E8"/>
    <w:rsid w:val="00E24A23"/>
    <w:rsid w:val="00E53430"/>
    <w:rsid w:val="00EB6711"/>
    <w:rsid w:val="00F7414B"/>
    <w:rsid w:val="00F769C2"/>
    <w:rsid w:val="00F8566A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Mac_OS_X" TargetMode="External"/><Relationship Id="rId13" Type="http://schemas.openxmlformats.org/officeDocument/2006/relationships/hyperlink" Target="https://zh.wikipedia.org/wiki/%E6%BA%90%E7%A2%BC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s://zh.wikipedia.org/wiki/HTML5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s://scratch.mit.edu/" TargetMode="Externa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h.wikipedia.org/wiki/ActionScript" TargetMode="External"/><Relationship Id="rId24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hyperlink" Target="https://zh.wikipedia.org/wiki/%E8%91%97%E4%BD%9C%E6%AC%8A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hyperlink" Target="https://zh.wikipedia.org/wiki/Linux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hyperlink" Target="https://zh.wikipedia.org/wiki/Windows" TargetMode="External"/><Relationship Id="rId14" Type="http://schemas.openxmlformats.org/officeDocument/2006/relationships/hyperlink" Target="https://zh.wikipedia.org/wiki/%E7%9F%A5%E8%AF%86%E5%85%B1%E4%BA%AB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陳躍升</cp:lastModifiedBy>
  <cp:revision>2</cp:revision>
  <dcterms:created xsi:type="dcterms:W3CDTF">2023-08-29T06:15:00Z</dcterms:created>
  <dcterms:modified xsi:type="dcterms:W3CDTF">2023-08-29T06:15:00Z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