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Default="003E1963" w:rsidP="00851F48">
      <w:pPr>
        <w:pStyle w:val="a3"/>
        <w:kinsoku w:val="0"/>
        <w:overflowPunct w:val="0"/>
        <w:spacing w:line="406" w:lineRule="exact"/>
        <w:ind w:left="100"/>
      </w:pPr>
      <w:r>
        <w:rPr>
          <w:rFonts w:hint="eastAsia"/>
        </w:rPr>
        <w:t>附表</w:t>
      </w:r>
      <w:r>
        <w:t xml:space="preserve"> 1</w:t>
      </w:r>
    </w:p>
    <w:p w:rsidR="003E1963" w:rsidRDefault="003E1963">
      <w:pPr>
        <w:pStyle w:val="a3"/>
        <w:kinsoku w:val="0"/>
        <w:overflowPunct w:val="0"/>
        <w:spacing w:before="168"/>
        <w:ind w:left="1950"/>
        <w:rPr>
          <w:b/>
          <w:bCs/>
          <w:w w:val="95"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w w:val="95"/>
          <w:sz w:val="36"/>
          <w:szCs w:val="36"/>
        </w:rPr>
        <w:t>教學觀察（公開授課）－觀察前會談紀錄表</w:t>
      </w:r>
    </w:p>
    <w:p w:rsidR="003E1963" w:rsidRDefault="003E1963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6"/>
      </w:tblGrid>
      <w:tr w:rsidR="003E1963">
        <w:trPr>
          <w:trHeight w:val="2440"/>
        </w:trPr>
        <w:tc>
          <w:tcPr>
            <w:tcW w:w="10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F7" w:rsidRPr="006330F7" w:rsidRDefault="003E1963">
            <w:pPr>
              <w:pStyle w:val="TableParagraph"/>
              <w:tabs>
                <w:tab w:val="left" w:pos="2904"/>
                <w:tab w:val="left" w:pos="3040"/>
                <w:tab w:val="left" w:pos="5703"/>
                <w:tab w:val="left" w:pos="7499"/>
                <w:tab w:val="left" w:pos="9769"/>
              </w:tabs>
              <w:kinsoku w:val="0"/>
              <w:overflowPunct w:val="0"/>
              <w:spacing w:before="188" w:line="259" w:lineRule="auto"/>
              <w:ind w:left="102" w:right="743"/>
              <w:jc w:val="both"/>
              <w:rPr>
                <w:sz w:val="28"/>
                <w:szCs w:val="28"/>
                <w:u w:val="single" w:color="000000"/>
              </w:rPr>
            </w:pPr>
            <w:r>
              <w:rPr>
                <w:rFonts w:hint="eastAsia"/>
                <w:sz w:val="28"/>
                <w:szCs w:val="28"/>
              </w:rPr>
              <w:t>授課教</w:t>
            </w:r>
            <w:r>
              <w:rPr>
                <w:rFonts w:hint="eastAsia"/>
                <w:spacing w:val="-3"/>
                <w:sz w:val="28"/>
                <w:szCs w:val="28"/>
              </w:rPr>
              <w:t>師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任教年</w:t>
            </w:r>
            <w:r>
              <w:rPr>
                <w:rFonts w:hint="eastAsia"/>
                <w:spacing w:val="-3"/>
                <w:sz w:val="28"/>
                <w:szCs w:val="28"/>
              </w:rPr>
              <w:t>級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pacing w:val="-1"/>
                <w:sz w:val="28"/>
                <w:szCs w:val="28"/>
              </w:rPr>
              <w:t>任教</w:t>
            </w:r>
            <w:r>
              <w:rPr>
                <w:rFonts w:hint="eastAsia"/>
                <w:sz w:val="28"/>
                <w:szCs w:val="28"/>
              </w:rPr>
              <w:t>領域</w:t>
            </w:r>
            <w:r>
              <w:rPr>
                <w:rFonts w:ascii="Times New Roman" w:cs="Times New Roman"/>
                <w:sz w:val="28"/>
                <w:szCs w:val="28"/>
              </w:rPr>
              <w:t>/</w:t>
            </w:r>
            <w:r>
              <w:rPr>
                <w:rFonts w:hint="eastAsia"/>
                <w:spacing w:val="-3"/>
                <w:sz w:val="28"/>
                <w:szCs w:val="28"/>
              </w:rPr>
              <w:t>科</w:t>
            </w:r>
            <w:r>
              <w:rPr>
                <w:rFonts w:hint="eastAsia"/>
                <w:sz w:val="28"/>
                <w:szCs w:val="28"/>
              </w:rPr>
              <w:t>目：</w:t>
            </w:r>
            <w:r>
              <w:rPr>
                <w:sz w:val="28"/>
                <w:szCs w:val="28"/>
                <w:u w:val="single" w:color="000000"/>
              </w:rPr>
              <w:tab/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回饋人</w:t>
            </w:r>
            <w:r>
              <w:rPr>
                <w:rFonts w:hint="eastAsia"/>
                <w:spacing w:val="-3"/>
                <w:sz w:val="28"/>
                <w:szCs w:val="28"/>
              </w:rPr>
              <w:t>員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 w:rsidRPr="006330F7">
              <w:rPr>
                <w:rFonts w:hint="eastAsia"/>
                <w:sz w:val="28"/>
                <w:szCs w:val="28"/>
              </w:rPr>
              <w:t>任教年</w:t>
            </w:r>
            <w:r w:rsidRPr="006330F7">
              <w:rPr>
                <w:rFonts w:hint="eastAsia"/>
                <w:spacing w:val="-3"/>
                <w:sz w:val="28"/>
                <w:szCs w:val="28"/>
              </w:rPr>
              <w:t>級</w:t>
            </w:r>
            <w:r w:rsidRPr="006330F7">
              <w:rPr>
                <w:rFonts w:hint="eastAsia"/>
                <w:sz w:val="28"/>
                <w:szCs w:val="28"/>
              </w:rPr>
              <w:t>：</w:t>
            </w:r>
            <w:r w:rsidRPr="006330F7">
              <w:rPr>
                <w:sz w:val="28"/>
                <w:szCs w:val="28"/>
                <w:u w:val="single" w:color="000000"/>
              </w:rPr>
              <w:t xml:space="preserve"> </w:t>
            </w:r>
            <w:r w:rsidR="00DC30D4" w:rsidRPr="006330F7">
              <w:rPr>
                <w:rFonts w:hint="eastAsia"/>
                <w:sz w:val="28"/>
                <w:szCs w:val="28"/>
                <w:u w:val="single" w:color="000000"/>
              </w:rPr>
              <w:t xml:space="preserve">   </w:t>
            </w:r>
            <w:r w:rsidRPr="006330F7">
              <w:rPr>
                <w:rFonts w:hint="eastAsia"/>
                <w:spacing w:val="-1"/>
                <w:sz w:val="28"/>
                <w:szCs w:val="28"/>
              </w:rPr>
              <w:t>任教</w:t>
            </w:r>
            <w:r w:rsidRPr="006330F7">
              <w:rPr>
                <w:rFonts w:hint="eastAsia"/>
                <w:sz w:val="28"/>
                <w:szCs w:val="28"/>
              </w:rPr>
              <w:t>領域</w:t>
            </w:r>
            <w:r w:rsidRPr="006330F7">
              <w:rPr>
                <w:rFonts w:ascii="Times New Roman" w:cs="Times New Roman"/>
                <w:sz w:val="28"/>
                <w:szCs w:val="28"/>
              </w:rPr>
              <w:t>/</w:t>
            </w:r>
            <w:r w:rsidRPr="006330F7">
              <w:rPr>
                <w:rFonts w:hint="eastAsia"/>
                <w:sz w:val="28"/>
                <w:szCs w:val="28"/>
              </w:rPr>
              <w:t>科目：</w:t>
            </w:r>
            <w:r w:rsidR="006330F7">
              <w:rPr>
                <w:rFonts w:hint="eastAsia"/>
                <w:sz w:val="28"/>
                <w:szCs w:val="28"/>
              </w:rPr>
              <w:t xml:space="preserve"> </w:t>
            </w:r>
            <w:r w:rsidRPr="006330F7">
              <w:rPr>
                <w:sz w:val="28"/>
                <w:szCs w:val="28"/>
                <w:u w:val="single" w:color="000000"/>
              </w:rPr>
              <w:tab/>
              <w:t xml:space="preserve"> </w:t>
            </w:r>
          </w:p>
          <w:p w:rsidR="006330F7" w:rsidRDefault="006330F7">
            <w:pPr>
              <w:pStyle w:val="TableParagraph"/>
              <w:tabs>
                <w:tab w:val="left" w:pos="2904"/>
                <w:tab w:val="left" w:pos="3040"/>
                <w:tab w:val="left" w:pos="5703"/>
                <w:tab w:val="left" w:pos="7499"/>
                <w:tab w:val="left" w:pos="9769"/>
              </w:tabs>
              <w:kinsoku w:val="0"/>
              <w:overflowPunct w:val="0"/>
              <w:spacing w:before="188" w:line="259" w:lineRule="auto"/>
              <w:ind w:left="102" w:right="743"/>
              <w:jc w:val="both"/>
              <w:rPr>
                <w:sz w:val="28"/>
                <w:szCs w:val="28"/>
                <w:u w:val="single" w:color="000000"/>
              </w:rPr>
            </w:pPr>
            <w:r w:rsidRPr="006330F7">
              <w:rPr>
                <w:rFonts w:hint="eastAsia"/>
                <w:sz w:val="28"/>
                <w:szCs w:val="28"/>
              </w:rPr>
              <w:t>回饋人</w:t>
            </w:r>
            <w:r w:rsidRPr="006330F7">
              <w:rPr>
                <w:rFonts w:hint="eastAsia"/>
                <w:spacing w:val="-3"/>
                <w:sz w:val="28"/>
                <w:szCs w:val="28"/>
              </w:rPr>
              <w:t>員</w:t>
            </w:r>
            <w:r w:rsidRPr="006330F7">
              <w:rPr>
                <w:rFonts w:hint="eastAsia"/>
                <w:sz w:val="28"/>
                <w:szCs w:val="28"/>
              </w:rPr>
              <w:t>：</w:t>
            </w:r>
            <w:r w:rsidRPr="006330F7">
              <w:rPr>
                <w:sz w:val="28"/>
                <w:szCs w:val="28"/>
                <w:u w:val="single" w:color="000000"/>
              </w:rPr>
              <w:t xml:space="preserve"> </w:t>
            </w:r>
            <w:r w:rsidRPr="006330F7"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任教年</w:t>
            </w:r>
            <w:r>
              <w:rPr>
                <w:rFonts w:hint="eastAsia"/>
                <w:spacing w:val="-3"/>
                <w:sz w:val="28"/>
                <w:szCs w:val="28"/>
              </w:rPr>
              <w:t>級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 w:color="000000"/>
              </w:rPr>
              <w:t xml:space="preserve">   </w:t>
            </w:r>
            <w:r>
              <w:rPr>
                <w:rFonts w:hint="eastAsia"/>
                <w:spacing w:val="-1"/>
                <w:sz w:val="28"/>
                <w:szCs w:val="28"/>
              </w:rPr>
              <w:t>任教</w:t>
            </w:r>
            <w:r>
              <w:rPr>
                <w:rFonts w:hint="eastAsia"/>
                <w:sz w:val="28"/>
                <w:szCs w:val="28"/>
              </w:rPr>
              <w:t>領域</w:t>
            </w:r>
            <w:r>
              <w:rPr>
                <w:rFonts w:ascii="Times New Roman" w:cs="Times New Roman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科目：</w:t>
            </w:r>
            <w:r>
              <w:rPr>
                <w:sz w:val="28"/>
                <w:szCs w:val="28"/>
                <w:u w:val="single" w:color="000000"/>
              </w:rPr>
              <w:tab/>
              <w:t xml:space="preserve"> </w:t>
            </w:r>
            <w:r w:rsidR="003E1963">
              <w:rPr>
                <w:sz w:val="28"/>
                <w:szCs w:val="28"/>
                <w:u w:val="single" w:color="000000"/>
              </w:rPr>
              <w:t xml:space="preserve">            </w:t>
            </w:r>
          </w:p>
          <w:p w:rsidR="003E1963" w:rsidRDefault="003E1963">
            <w:pPr>
              <w:pStyle w:val="TableParagraph"/>
              <w:tabs>
                <w:tab w:val="left" w:pos="2904"/>
                <w:tab w:val="left" w:pos="3040"/>
                <w:tab w:val="left" w:pos="5703"/>
                <w:tab w:val="left" w:pos="7499"/>
                <w:tab w:val="left" w:pos="9769"/>
              </w:tabs>
              <w:kinsoku w:val="0"/>
              <w:overflowPunct w:val="0"/>
              <w:spacing w:before="188" w:line="259" w:lineRule="auto"/>
              <w:ind w:left="102" w:right="743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備課社</w:t>
            </w:r>
            <w:r>
              <w:rPr>
                <w:rFonts w:hint="eastAsia"/>
                <w:spacing w:val="-3"/>
                <w:sz w:val="28"/>
                <w:szCs w:val="28"/>
              </w:rPr>
              <w:t>群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>(</w:t>
            </w:r>
            <w:r>
              <w:rPr>
                <w:rFonts w:hint="eastAsia"/>
                <w:sz w:val="28"/>
                <w:szCs w:val="28"/>
                <w:u w:val="single" w:color="000000"/>
              </w:rPr>
              <w:t>選填</w:t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 xml:space="preserve">) </w:t>
            </w:r>
            <w:r>
              <w:rPr>
                <w:rFonts w:ascii="Times New Roman" w:cs="Times New Roman"/>
                <w:spacing w:val="3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教學單元：</w:t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ab/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ab/>
            </w:r>
          </w:p>
          <w:p w:rsidR="003E1963" w:rsidRDefault="003E1963">
            <w:pPr>
              <w:pStyle w:val="TableParagraph"/>
              <w:tabs>
                <w:tab w:val="left" w:pos="2484"/>
                <w:tab w:val="left" w:pos="2764"/>
                <w:tab w:val="left" w:pos="3184"/>
                <w:tab w:val="left" w:pos="3463"/>
                <w:tab w:val="left" w:pos="3883"/>
                <w:tab w:val="left" w:pos="4164"/>
                <w:tab w:val="left" w:pos="4723"/>
                <w:tab w:val="left" w:pos="7522"/>
                <w:tab w:val="left" w:pos="10108"/>
              </w:tabs>
              <w:kinsoku w:val="0"/>
              <w:overflowPunct w:val="0"/>
              <w:spacing w:before="4" w:line="314" w:lineRule="auto"/>
              <w:ind w:left="102" w:right="403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觀察前</w:t>
            </w:r>
            <w:r>
              <w:rPr>
                <w:rFonts w:hint="eastAsia"/>
                <w:spacing w:val="-3"/>
                <w:sz w:val="28"/>
                <w:szCs w:val="28"/>
              </w:rPr>
              <w:t>會</w:t>
            </w:r>
            <w:r>
              <w:rPr>
                <w:rFonts w:hint="eastAsia"/>
                <w:sz w:val="28"/>
                <w:szCs w:val="28"/>
              </w:rPr>
              <w:t>談日</w:t>
            </w:r>
            <w:r>
              <w:rPr>
                <w:rFonts w:hint="eastAsia"/>
                <w:spacing w:val="-3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時間：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pacing w:val="-3"/>
                <w:sz w:val="28"/>
                <w:szCs w:val="28"/>
              </w:rPr>
              <w:t>點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ab/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公開授</w:t>
            </w:r>
            <w:r>
              <w:rPr>
                <w:rFonts w:hint="eastAsia"/>
                <w:spacing w:val="-3"/>
                <w:sz w:val="28"/>
                <w:szCs w:val="28"/>
              </w:rPr>
              <w:t>課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時間：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地點：</w:t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ab/>
            </w:r>
          </w:p>
        </w:tc>
      </w:tr>
      <w:tr w:rsidR="003E1963">
        <w:trPr>
          <w:trHeight w:val="10720"/>
        </w:trPr>
        <w:tc>
          <w:tcPr>
            <w:tcW w:w="10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90"/>
              <w:ind w:left="1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一、學習目標</w:t>
            </w:r>
            <w:r>
              <w:rPr>
                <w:rFonts w:ascii="Times New Roman" w:cs="Times New Roman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含核心素養、學習表現與學習內容</w:t>
            </w:r>
            <w:r>
              <w:rPr>
                <w:rFonts w:ascii="Times New Roman" w:cs="Times New Roman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3E1963" w:rsidRPr="00292D1C" w:rsidRDefault="001F14F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F94CF7">
              <w:rPr>
                <w:b/>
                <w:bCs/>
                <w:sz w:val="20"/>
                <w:szCs w:val="20"/>
                <w:highlight w:val="yellow"/>
              </w:rPr>
              <w:t>(</w:t>
            </w:r>
            <w:r w:rsidRPr="00F94CF7">
              <w:rPr>
                <w:rFonts w:hint="eastAsia"/>
                <w:b/>
                <w:bCs/>
                <w:sz w:val="20"/>
                <w:szCs w:val="20"/>
                <w:highlight w:val="yellow"/>
              </w:rPr>
              <w:t>核心素養寫法範例如下:</w:t>
            </w:r>
            <w:r w:rsidR="00292D1C" w:rsidRPr="00F94CF7">
              <w:rPr>
                <w:rStyle w:val="a3"/>
                <w:rFonts w:ascii="Times New Roman" w:cs="Times New Roman"/>
                <w:color w:val="000000"/>
                <w:sz w:val="20"/>
                <w:szCs w:val="20"/>
                <w:highlight w:val="yellow"/>
                <w:bdr w:val="none" w:sz="0" w:space="0" w:color="auto" w:frame="1"/>
                <w:shd w:val="clear" w:color="auto" w:fill="FFFFFF"/>
              </w:rPr>
              <w:t xml:space="preserve"> </w:t>
            </w:r>
            <w:r w:rsidR="00292D1C" w:rsidRPr="00F94CF7">
              <w:rPr>
                <w:rStyle w:val="aa"/>
                <w:rFonts w:ascii="Times New Roman" w:cs="Times New Roman"/>
                <w:color w:val="000000"/>
                <w:sz w:val="20"/>
                <w:szCs w:val="20"/>
                <w:highlight w:val="yellow"/>
                <w:bdr w:val="none" w:sz="0" w:space="0" w:color="auto" w:frame="1"/>
                <w:shd w:val="clear" w:color="auto" w:fill="FFFFFF"/>
              </w:rPr>
              <w:t>數</w:t>
            </w:r>
            <w:r w:rsidR="00292D1C" w:rsidRPr="00F94CF7">
              <w:rPr>
                <w:rStyle w:val="aa"/>
                <w:rFonts w:ascii="Times New Roman" w:cs="Times New Roman"/>
                <w:color w:val="000000"/>
                <w:sz w:val="20"/>
                <w:szCs w:val="20"/>
                <w:highlight w:val="yellow"/>
                <w:bdr w:val="none" w:sz="0" w:space="0" w:color="auto" w:frame="1"/>
                <w:shd w:val="clear" w:color="auto" w:fill="FFFFFF"/>
              </w:rPr>
              <w:t>-J-A2</w:t>
            </w:r>
            <w:r w:rsidR="00292D1C" w:rsidRPr="00F94CF7">
              <w:rPr>
                <w:rFonts w:asci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具備有理數、根式、坐標系之運作能力，並能以符號代表數或幾何物件，執行運算與推論，在生活情境或可理解的想像情境中，分析本質以解決問題</w:t>
            </w:r>
            <w:r w:rsidRPr="00F94CF7">
              <w:rPr>
                <w:b/>
                <w:bCs/>
                <w:sz w:val="20"/>
                <w:szCs w:val="20"/>
                <w:highlight w:val="yellow"/>
              </w:rPr>
              <w:t>)</w:t>
            </w: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30"/>
                <w:szCs w:val="30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40"/>
                <w:szCs w:val="40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1"/>
              <w:ind w:left="1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二、學生經驗</w:t>
            </w:r>
            <w:r>
              <w:rPr>
                <w:rFonts w:ascii="Times New Roman" w:cs="Times New Roman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含學生先備知識、起點行為、學生特性</w:t>
            </w:r>
            <w:r>
              <w:rPr>
                <w:rFonts w:ascii="Times New Roman" w:cs="Times New Roman"/>
                <w:sz w:val="28"/>
                <w:szCs w:val="28"/>
              </w:rPr>
              <w:t>…</w:t>
            </w:r>
            <w:r>
              <w:rPr>
                <w:rFonts w:hint="eastAsia"/>
                <w:sz w:val="28"/>
                <w:szCs w:val="28"/>
              </w:rPr>
              <w:t>等</w:t>
            </w:r>
            <w:r>
              <w:rPr>
                <w:rFonts w:ascii="Times New Roman" w:cs="Times New Roman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30"/>
                <w:szCs w:val="30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30"/>
                <w:szCs w:val="30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40"/>
                <w:szCs w:val="40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ind w:left="1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三、教師教學預定流程與策略：</w:t>
            </w: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214"/>
              <w:ind w:left="1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四、學生學習策略或方法：</w:t>
            </w: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214"/>
              <w:ind w:left="102"/>
              <w:rPr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五、教學評量方式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pacing w:val="-3"/>
                <w:sz w:val="28"/>
                <w:szCs w:val="28"/>
              </w:rPr>
              <w:t>請呼應學習目標，說明使用的評量方式</w:t>
            </w:r>
            <w:r>
              <w:rPr>
                <w:rFonts w:hint="eastAsia"/>
                <w:spacing w:val="-142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133" w:line="328" w:lineRule="auto"/>
              <w:ind w:left="1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pacing w:val="-17"/>
                <w:sz w:val="28"/>
                <w:szCs w:val="28"/>
              </w:rPr>
              <w:t>例如：紙筆測驗、學習單、提問、發表、實作評量、實驗、小組討論、自評、互評、</w:t>
            </w:r>
            <w:r>
              <w:rPr>
                <w:rFonts w:hint="eastAsia"/>
                <w:spacing w:val="-8"/>
                <w:sz w:val="28"/>
                <w:szCs w:val="28"/>
              </w:rPr>
              <w:t>角色扮演、作業、專題報告、其他。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3E1963" w:rsidRPr="00CA119D" w:rsidRDefault="00DC30D4">
            <w:pPr>
              <w:pStyle w:val="TableParagraph"/>
              <w:kinsoku w:val="0"/>
              <w:overflowPunct w:val="0"/>
              <w:rPr>
                <w:spacing w:val="-3"/>
                <w:sz w:val="28"/>
                <w:szCs w:val="28"/>
              </w:rPr>
            </w:pPr>
            <w:r w:rsidRPr="00CA119D">
              <w:rPr>
                <w:rFonts w:hint="eastAsia"/>
                <w:b/>
                <w:bCs/>
                <w:sz w:val="28"/>
                <w:szCs w:val="28"/>
                <w:highlight w:val="yellow"/>
              </w:rPr>
              <w:t>六</w:t>
            </w:r>
            <w:r w:rsidRPr="00CA119D">
              <w:rPr>
                <w:rFonts w:hAnsi="標楷體" w:hint="eastAsia"/>
                <w:b/>
                <w:bCs/>
                <w:sz w:val="28"/>
                <w:szCs w:val="28"/>
                <w:highlight w:val="yellow"/>
              </w:rPr>
              <w:t>、</w:t>
            </w:r>
            <w:r w:rsidRPr="00CA119D">
              <w:rPr>
                <w:rFonts w:hint="eastAsia"/>
                <w:spacing w:val="-3"/>
                <w:sz w:val="28"/>
                <w:szCs w:val="28"/>
                <w:highlight w:val="yellow"/>
              </w:rPr>
              <w:t>觀察焦點</w:t>
            </w:r>
            <w:r w:rsidR="00A77279">
              <w:rPr>
                <w:rFonts w:hint="eastAsia"/>
                <w:spacing w:val="-3"/>
                <w:sz w:val="28"/>
                <w:szCs w:val="28"/>
                <w:highlight w:val="yellow"/>
              </w:rPr>
              <w:t xml:space="preserve"> </w:t>
            </w:r>
            <w:r w:rsidRPr="00CA119D">
              <w:rPr>
                <w:rFonts w:hint="eastAsia"/>
                <w:spacing w:val="-3"/>
                <w:sz w:val="28"/>
                <w:szCs w:val="28"/>
                <w:highlight w:val="yellow"/>
              </w:rPr>
              <w:t>(由授課老師決定，不同觀課人員可以安排不同觀察焦點或觀察任務</w:t>
            </w:r>
            <w:r w:rsidR="00CA119D" w:rsidRPr="00CA119D">
              <w:rPr>
                <w:rFonts w:hint="eastAsia"/>
                <w:spacing w:val="-3"/>
                <w:sz w:val="28"/>
                <w:szCs w:val="28"/>
                <w:highlight w:val="yellow"/>
              </w:rPr>
              <w:t>，例如：</w:t>
            </w:r>
            <w:r w:rsidR="00CA119D" w:rsidRPr="00CA119D">
              <w:rPr>
                <w:spacing w:val="-3"/>
                <w:sz w:val="28"/>
                <w:szCs w:val="28"/>
                <w:highlight w:val="yellow"/>
              </w:rPr>
              <w:t>課程設計</w:t>
            </w:r>
            <w:r w:rsidR="00CA119D" w:rsidRPr="00CA119D">
              <w:rPr>
                <w:rFonts w:hint="eastAsia"/>
                <w:spacing w:val="-3"/>
                <w:sz w:val="28"/>
                <w:szCs w:val="28"/>
                <w:highlight w:val="yellow"/>
              </w:rPr>
              <w:t>、</w:t>
            </w:r>
            <w:r w:rsidR="00CA119D" w:rsidRPr="00CA119D">
              <w:rPr>
                <w:spacing w:val="-3"/>
                <w:sz w:val="28"/>
                <w:szCs w:val="28"/>
                <w:highlight w:val="yellow"/>
              </w:rPr>
              <w:t>教學清晰與教學策略多樣化</w:t>
            </w:r>
            <w:r w:rsidR="00CA119D" w:rsidRPr="00CA119D">
              <w:rPr>
                <w:rFonts w:hint="eastAsia"/>
                <w:spacing w:val="-3"/>
                <w:sz w:val="28"/>
                <w:szCs w:val="28"/>
                <w:highlight w:val="yellow"/>
              </w:rPr>
              <w:t>、</w:t>
            </w:r>
            <w:r w:rsidR="00CA119D" w:rsidRPr="00CA119D">
              <w:rPr>
                <w:spacing w:val="-3"/>
                <w:sz w:val="28"/>
                <w:szCs w:val="28"/>
                <w:highlight w:val="yellow"/>
              </w:rPr>
              <w:t>學生學習回饋</w:t>
            </w:r>
            <w:r w:rsidR="00CA119D" w:rsidRPr="00CA119D">
              <w:rPr>
                <w:rFonts w:hint="eastAsia"/>
                <w:spacing w:val="-3"/>
                <w:sz w:val="28"/>
                <w:szCs w:val="28"/>
                <w:highlight w:val="yellow"/>
              </w:rPr>
              <w:t>、</w:t>
            </w:r>
            <w:r w:rsidR="00CA119D" w:rsidRPr="00CA119D">
              <w:rPr>
                <w:spacing w:val="-3"/>
                <w:sz w:val="28"/>
                <w:szCs w:val="28"/>
                <w:highlight w:val="yellow"/>
              </w:rPr>
              <w:t>師生互動/生生互動</w:t>
            </w:r>
            <w:r w:rsidR="00CA119D" w:rsidRPr="00CA119D">
              <w:rPr>
                <w:rFonts w:hint="eastAsia"/>
                <w:spacing w:val="-3"/>
                <w:sz w:val="28"/>
                <w:szCs w:val="28"/>
                <w:highlight w:val="yellow"/>
              </w:rPr>
              <w:t>、</w:t>
            </w:r>
            <w:r w:rsidR="00CA119D" w:rsidRPr="00CA119D">
              <w:rPr>
                <w:spacing w:val="-3"/>
                <w:sz w:val="28"/>
                <w:szCs w:val="28"/>
                <w:highlight w:val="yellow"/>
              </w:rPr>
              <w:t>教室情境布置與學習規範</w:t>
            </w:r>
            <w:r w:rsidRPr="00CA119D">
              <w:rPr>
                <w:rFonts w:hint="eastAsia"/>
                <w:spacing w:val="-3"/>
                <w:sz w:val="28"/>
                <w:szCs w:val="28"/>
                <w:highlight w:val="yellow"/>
              </w:rPr>
              <w:t>)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2"/>
                <w:szCs w:val="22"/>
              </w:rPr>
            </w:pPr>
          </w:p>
          <w:p w:rsidR="00DC30D4" w:rsidRDefault="00DC30D4">
            <w:pPr>
              <w:pStyle w:val="TableParagraph"/>
              <w:tabs>
                <w:tab w:val="left" w:pos="1363"/>
                <w:tab w:val="left" w:pos="2064"/>
                <w:tab w:val="left" w:pos="2764"/>
                <w:tab w:val="left" w:pos="3324"/>
                <w:tab w:val="left" w:pos="6401"/>
                <w:tab w:val="left" w:pos="8570"/>
              </w:tabs>
              <w:kinsoku w:val="0"/>
              <w:overflowPunct w:val="0"/>
              <w:spacing w:line="326" w:lineRule="auto"/>
              <w:ind w:left="102" w:right="1870"/>
              <w:rPr>
                <w:sz w:val="28"/>
                <w:szCs w:val="28"/>
              </w:rPr>
            </w:pPr>
          </w:p>
          <w:p w:rsidR="003E1963" w:rsidRDefault="00DC30D4">
            <w:pPr>
              <w:pStyle w:val="TableParagraph"/>
              <w:tabs>
                <w:tab w:val="left" w:pos="1363"/>
                <w:tab w:val="left" w:pos="2064"/>
                <w:tab w:val="left" w:pos="2764"/>
                <w:tab w:val="left" w:pos="3324"/>
                <w:tab w:val="left" w:pos="6401"/>
                <w:tab w:val="left" w:pos="8570"/>
              </w:tabs>
              <w:kinsoku w:val="0"/>
              <w:overflowPunct w:val="0"/>
              <w:spacing w:line="326" w:lineRule="auto"/>
              <w:ind w:left="102" w:right="187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  <w:r w:rsidR="003E1963">
              <w:rPr>
                <w:rFonts w:hint="eastAsia"/>
                <w:sz w:val="28"/>
                <w:szCs w:val="28"/>
              </w:rPr>
              <w:t>、回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饋</w:t>
            </w:r>
            <w:r w:rsidR="003E1963">
              <w:rPr>
                <w:rFonts w:hint="eastAsia"/>
                <w:sz w:val="28"/>
                <w:szCs w:val="28"/>
              </w:rPr>
              <w:t>會談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日期</w:t>
            </w:r>
            <w:r w:rsidR="003E1963">
              <w:rPr>
                <w:rFonts w:hint="eastAsia"/>
                <w:sz w:val="28"/>
                <w:szCs w:val="28"/>
              </w:rPr>
              <w:t>與地點</w:t>
            </w:r>
            <w:r w:rsidR="003E1963">
              <w:rPr>
                <w:rFonts w:hint="eastAsia"/>
                <w:spacing w:val="-142"/>
                <w:sz w:val="28"/>
                <w:szCs w:val="28"/>
              </w:rPr>
              <w:t>：</w:t>
            </w:r>
            <w:r w:rsidR="003E1963">
              <w:rPr>
                <w:rFonts w:hint="eastAsia"/>
                <w:sz w:val="28"/>
                <w:szCs w:val="28"/>
              </w:rPr>
              <w:t>（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建</w:t>
            </w:r>
            <w:r w:rsidR="003E1963">
              <w:rPr>
                <w:rFonts w:hint="eastAsia"/>
                <w:sz w:val="28"/>
                <w:szCs w:val="28"/>
              </w:rPr>
              <w:t>議於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教</w:t>
            </w:r>
            <w:r w:rsidR="003E1963">
              <w:rPr>
                <w:rFonts w:hint="eastAsia"/>
                <w:sz w:val="28"/>
                <w:szCs w:val="28"/>
              </w:rPr>
              <w:t>學觀察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後</w:t>
            </w:r>
            <w:r w:rsidR="003E1963">
              <w:rPr>
                <w:rFonts w:hint="eastAsia"/>
                <w:sz w:val="28"/>
                <w:szCs w:val="28"/>
              </w:rPr>
              <w:t>三天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內完</w:t>
            </w:r>
            <w:r w:rsidR="003E1963">
              <w:rPr>
                <w:rFonts w:hint="eastAsia"/>
                <w:sz w:val="28"/>
                <w:szCs w:val="28"/>
              </w:rPr>
              <w:t>成會談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為</w:t>
            </w:r>
            <w:r w:rsidR="003E1963">
              <w:rPr>
                <w:rFonts w:hint="eastAsia"/>
                <w:sz w:val="28"/>
                <w:szCs w:val="28"/>
              </w:rPr>
              <w:t>佳）日期：</w:t>
            </w:r>
            <w:r w:rsidR="003E1963">
              <w:rPr>
                <w:sz w:val="28"/>
                <w:szCs w:val="28"/>
                <w:u w:val="single" w:color="000000"/>
              </w:rPr>
              <w:t xml:space="preserve"> </w:t>
            </w:r>
            <w:r w:rsidR="003E1963">
              <w:rPr>
                <w:sz w:val="28"/>
                <w:szCs w:val="28"/>
                <w:u w:val="single" w:color="000000"/>
              </w:rPr>
              <w:tab/>
            </w:r>
            <w:r w:rsidR="003E1963">
              <w:rPr>
                <w:rFonts w:hint="eastAsia"/>
                <w:sz w:val="28"/>
                <w:szCs w:val="28"/>
              </w:rPr>
              <w:t>年</w:t>
            </w:r>
            <w:r w:rsidR="003E1963">
              <w:rPr>
                <w:sz w:val="28"/>
                <w:szCs w:val="28"/>
                <w:u w:val="single" w:color="000000"/>
              </w:rPr>
              <w:t xml:space="preserve"> </w:t>
            </w:r>
            <w:r w:rsidR="003E1963">
              <w:rPr>
                <w:sz w:val="28"/>
                <w:szCs w:val="28"/>
                <w:u w:val="single" w:color="000000"/>
              </w:rPr>
              <w:tab/>
            </w:r>
            <w:r w:rsidR="003E1963">
              <w:rPr>
                <w:rFonts w:hint="eastAsia"/>
                <w:sz w:val="28"/>
                <w:szCs w:val="28"/>
              </w:rPr>
              <w:t>月</w:t>
            </w:r>
            <w:r w:rsidR="003E1963">
              <w:rPr>
                <w:sz w:val="28"/>
                <w:szCs w:val="28"/>
                <w:u w:val="single" w:color="000000"/>
              </w:rPr>
              <w:t xml:space="preserve"> </w:t>
            </w:r>
            <w:r w:rsidR="003E1963">
              <w:rPr>
                <w:sz w:val="28"/>
                <w:szCs w:val="28"/>
                <w:u w:val="single" w:color="000000"/>
              </w:rPr>
              <w:tab/>
            </w:r>
            <w:r w:rsidR="003E1963">
              <w:rPr>
                <w:rFonts w:hint="eastAsia"/>
                <w:sz w:val="28"/>
                <w:szCs w:val="28"/>
              </w:rPr>
              <w:t>日</w:t>
            </w:r>
            <w:r w:rsidR="003E1963">
              <w:rPr>
                <w:sz w:val="28"/>
                <w:szCs w:val="28"/>
              </w:rPr>
              <w:tab/>
            </w:r>
            <w:r w:rsidR="003E1963">
              <w:rPr>
                <w:rFonts w:hint="eastAsia"/>
                <w:sz w:val="28"/>
                <w:szCs w:val="28"/>
              </w:rPr>
              <w:t>時間：</w:t>
            </w:r>
            <w:r w:rsidR="003E1963">
              <w:rPr>
                <w:sz w:val="28"/>
                <w:szCs w:val="28"/>
                <w:u w:val="single" w:color="000000"/>
              </w:rPr>
              <w:t xml:space="preserve"> </w:t>
            </w:r>
            <w:r w:rsidR="003E1963">
              <w:rPr>
                <w:sz w:val="28"/>
                <w:szCs w:val="28"/>
                <w:u w:val="single" w:color="000000"/>
              </w:rPr>
              <w:tab/>
            </w:r>
            <w:r w:rsidR="003E1963">
              <w:rPr>
                <w:rFonts w:hint="eastAsia"/>
                <w:sz w:val="28"/>
                <w:szCs w:val="28"/>
              </w:rPr>
              <w:t>地點：</w:t>
            </w:r>
            <w:r w:rsidR="003E1963">
              <w:rPr>
                <w:rFonts w:ascii="Times New Roman" w:cs="Times New Roman"/>
                <w:sz w:val="28"/>
                <w:szCs w:val="28"/>
                <w:u w:val="single" w:color="000000"/>
              </w:rPr>
              <w:t xml:space="preserve"> </w:t>
            </w:r>
            <w:r w:rsidR="003E1963">
              <w:rPr>
                <w:rFonts w:ascii="Times New Roman" w:cs="Times New Roman"/>
                <w:sz w:val="28"/>
                <w:szCs w:val="28"/>
                <w:u w:val="single" w:color="000000"/>
              </w:rPr>
              <w:tab/>
            </w:r>
          </w:p>
        </w:tc>
      </w:tr>
    </w:tbl>
    <w:p w:rsidR="003E1963" w:rsidRDefault="003E1963">
      <w:pPr>
        <w:rPr>
          <w:b/>
          <w:bCs/>
          <w:sz w:val="17"/>
          <w:szCs w:val="17"/>
        </w:rPr>
        <w:sectPr w:rsidR="003E1963">
          <w:pgSz w:w="11910" w:h="16840"/>
          <w:pgMar w:top="820" w:right="560" w:bottom="280" w:left="580" w:header="720" w:footer="720" w:gutter="0"/>
          <w:cols w:space="720" w:equalWidth="0">
            <w:col w:w="10770"/>
          </w:cols>
          <w:noEndnote/>
        </w:sectPr>
      </w:pPr>
    </w:p>
    <w:p w:rsidR="003E1963" w:rsidRDefault="003E1963">
      <w:pPr>
        <w:pStyle w:val="a3"/>
        <w:kinsoku w:val="0"/>
        <w:overflowPunct w:val="0"/>
        <w:spacing w:before="2"/>
        <w:ind w:left="120"/>
        <w:rPr>
          <w:rFonts w:ascii="Times New Roman"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附表</w:t>
      </w:r>
      <w:r>
        <w:rPr>
          <w:b/>
          <w:bCs/>
          <w:sz w:val="36"/>
          <w:szCs w:val="36"/>
        </w:rPr>
        <w:t xml:space="preserve"> </w:t>
      </w:r>
      <w:r>
        <w:rPr>
          <w:rFonts w:ascii="Times New Roman" w:cs="Times New Roman"/>
          <w:b/>
          <w:bCs/>
          <w:sz w:val="36"/>
          <w:szCs w:val="36"/>
        </w:rPr>
        <w:t>2</w:t>
      </w:r>
    </w:p>
    <w:p w:rsidR="003E1963" w:rsidRDefault="003E1963">
      <w:pPr>
        <w:pStyle w:val="a3"/>
        <w:kinsoku w:val="0"/>
        <w:overflowPunct w:val="0"/>
        <w:spacing w:line="461" w:lineRule="exact"/>
        <w:ind w:left="4138" w:right="4194"/>
        <w:jc w:val="center"/>
        <w:rPr>
          <w:b/>
          <w:bCs/>
          <w:w w:val="95"/>
          <w:sz w:val="36"/>
          <w:szCs w:val="36"/>
        </w:rPr>
      </w:pPr>
      <w:r>
        <w:rPr>
          <w:rFonts w:hint="eastAsia"/>
          <w:b/>
          <w:bCs/>
          <w:w w:val="95"/>
          <w:sz w:val="36"/>
          <w:szCs w:val="36"/>
        </w:rPr>
        <w:t>教學觀察紀錄表</w:t>
      </w:r>
    </w:p>
    <w:p w:rsidR="003E1963" w:rsidRDefault="003E1963">
      <w:pPr>
        <w:pStyle w:val="a3"/>
        <w:kinsoku w:val="0"/>
        <w:overflowPunct w:val="0"/>
        <w:spacing w:before="5" w:after="1"/>
        <w:ind w:left="0"/>
        <w:rPr>
          <w:b/>
          <w:bCs/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130"/>
        <w:gridCol w:w="3330"/>
        <w:gridCol w:w="544"/>
        <w:gridCol w:w="545"/>
        <w:gridCol w:w="547"/>
      </w:tblGrid>
      <w:tr w:rsidR="003E1963">
        <w:trPr>
          <w:trHeight w:val="2000"/>
        </w:trPr>
        <w:tc>
          <w:tcPr>
            <w:tcW w:w="10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0A" w:rsidRDefault="003E1963">
            <w:pPr>
              <w:pStyle w:val="TableParagraph"/>
              <w:tabs>
                <w:tab w:val="left" w:pos="2904"/>
                <w:tab w:val="left" w:pos="3605"/>
                <w:tab w:val="left" w:pos="5703"/>
                <w:tab w:val="left" w:pos="9210"/>
              </w:tabs>
              <w:kinsoku w:val="0"/>
              <w:overflowPunct w:val="0"/>
              <w:spacing w:before="8" w:line="280" w:lineRule="auto"/>
              <w:ind w:left="102" w:right="1298"/>
              <w:jc w:val="both"/>
              <w:rPr>
                <w:sz w:val="28"/>
                <w:szCs w:val="28"/>
                <w:u w:val="single" w:color="000000"/>
              </w:rPr>
            </w:pPr>
            <w:r>
              <w:rPr>
                <w:rFonts w:hint="eastAsia"/>
                <w:sz w:val="28"/>
                <w:szCs w:val="28"/>
              </w:rPr>
              <w:t>授課教</w:t>
            </w:r>
            <w:r>
              <w:rPr>
                <w:rFonts w:hint="eastAsia"/>
                <w:spacing w:val="-3"/>
                <w:sz w:val="28"/>
                <w:szCs w:val="28"/>
              </w:rPr>
              <w:t>師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任教年</w:t>
            </w:r>
            <w:r>
              <w:rPr>
                <w:rFonts w:hint="eastAsia"/>
                <w:spacing w:val="-3"/>
                <w:sz w:val="28"/>
                <w:szCs w:val="28"/>
              </w:rPr>
              <w:t>級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pacing w:val="-1"/>
                <w:sz w:val="28"/>
                <w:szCs w:val="28"/>
              </w:rPr>
              <w:t>任教</w:t>
            </w:r>
            <w:r>
              <w:rPr>
                <w:rFonts w:hint="eastAsia"/>
                <w:sz w:val="28"/>
                <w:szCs w:val="28"/>
              </w:rPr>
              <w:t>領域</w:t>
            </w:r>
            <w:r>
              <w:rPr>
                <w:rFonts w:ascii="Times New Roman" w:cs="Times New Roman"/>
                <w:sz w:val="28"/>
                <w:szCs w:val="28"/>
              </w:rPr>
              <w:t>/</w:t>
            </w:r>
            <w:r>
              <w:rPr>
                <w:rFonts w:hint="eastAsia"/>
                <w:spacing w:val="-3"/>
                <w:sz w:val="28"/>
                <w:szCs w:val="28"/>
              </w:rPr>
              <w:t>科</w:t>
            </w:r>
            <w:r>
              <w:rPr>
                <w:rFonts w:hint="eastAsia"/>
                <w:sz w:val="28"/>
                <w:szCs w:val="28"/>
              </w:rPr>
              <w:t>目：</w:t>
            </w:r>
            <w:r>
              <w:rPr>
                <w:sz w:val="28"/>
                <w:szCs w:val="28"/>
                <w:u w:val="single" w:color="000000"/>
              </w:rPr>
              <w:tab/>
              <w:t xml:space="preserve">         </w:t>
            </w:r>
            <w:r>
              <w:rPr>
                <w:rFonts w:hint="eastAsia"/>
                <w:sz w:val="28"/>
                <w:szCs w:val="28"/>
              </w:rPr>
              <w:t>觀課教師：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任教年</w:t>
            </w:r>
            <w:r>
              <w:rPr>
                <w:rFonts w:hint="eastAsia"/>
                <w:spacing w:val="-3"/>
                <w:sz w:val="28"/>
                <w:szCs w:val="28"/>
              </w:rPr>
              <w:t>級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任教領域</w:t>
            </w:r>
            <w:r>
              <w:rPr>
                <w:rFonts w:ascii="Times New Roman" w:cs="Times New Roman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科目：</w:t>
            </w:r>
            <w:r>
              <w:rPr>
                <w:sz w:val="28"/>
                <w:szCs w:val="28"/>
                <w:u w:val="single" w:color="000000"/>
              </w:rPr>
              <w:tab/>
            </w:r>
          </w:p>
          <w:p w:rsidR="003E1963" w:rsidRDefault="0060300A">
            <w:pPr>
              <w:pStyle w:val="TableParagraph"/>
              <w:tabs>
                <w:tab w:val="left" w:pos="2904"/>
                <w:tab w:val="left" w:pos="3605"/>
                <w:tab w:val="left" w:pos="5703"/>
                <w:tab w:val="left" w:pos="9210"/>
              </w:tabs>
              <w:kinsoku w:val="0"/>
              <w:overflowPunct w:val="0"/>
              <w:spacing w:before="8" w:line="280" w:lineRule="auto"/>
              <w:ind w:left="102" w:right="1298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觀課教師：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任教年</w:t>
            </w:r>
            <w:r>
              <w:rPr>
                <w:rFonts w:hint="eastAsia"/>
                <w:spacing w:val="-3"/>
                <w:sz w:val="28"/>
                <w:szCs w:val="28"/>
              </w:rPr>
              <w:t>級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</w:t>
            </w:r>
            <w:r>
              <w:rPr>
                <w:sz w:val="28"/>
                <w:szCs w:val="28"/>
                <w:u w:val="single" w:color="000000"/>
              </w:rPr>
              <w:tab/>
            </w:r>
            <w:r>
              <w:rPr>
                <w:rFonts w:hint="eastAsia"/>
                <w:sz w:val="28"/>
                <w:szCs w:val="28"/>
              </w:rPr>
              <w:t>任教領域</w:t>
            </w:r>
            <w:r>
              <w:rPr>
                <w:rFonts w:ascii="Times New Roman" w:cs="Times New Roman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科目：</w:t>
            </w:r>
            <w:r>
              <w:rPr>
                <w:sz w:val="28"/>
                <w:szCs w:val="28"/>
                <w:u w:val="single" w:color="000000"/>
              </w:rPr>
              <w:tab/>
              <w:t xml:space="preserve"> </w:t>
            </w:r>
            <w:r w:rsidR="003E1963">
              <w:rPr>
                <w:sz w:val="28"/>
                <w:szCs w:val="28"/>
                <w:u w:val="single" w:color="000000"/>
              </w:rPr>
              <w:t xml:space="preserve">         </w:t>
            </w:r>
            <w:r w:rsidR="003E1963">
              <w:rPr>
                <w:rFonts w:hint="eastAsia"/>
                <w:sz w:val="28"/>
                <w:szCs w:val="28"/>
              </w:rPr>
              <w:t>教學單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元</w:t>
            </w:r>
            <w:r w:rsidR="003E1963">
              <w:rPr>
                <w:rFonts w:hint="eastAsia"/>
                <w:sz w:val="28"/>
                <w:szCs w:val="28"/>
              </w:rPr>
              <w:t>：</w:t>
            </w:r>
            <w:r w:rsidR="003E1963">
              <w:rPr>
                <w:sz w:val="28"/>
                <w:szCs w:val="28"/>
                <w:u w:val="single" w:color="000000"/>
              </w:rPr>
              <w:t xml:space="preserve"> </w:t>
            </w:r>
            <w:r w:rsidR="003E1963">
              <w:rPr>
                <w:sz w:val="28"/>
                <w:szCs w:val="28"/>
                <w:u w:val="single" w:color="000000"/>
              </w:rPr>
              <w:tab/>
            </w:r>
            <w:r w:rsidR="003E1963">
              <w:rPr>
                <w:sz w:val="28"/>
                <w:szCs w:val="28"/>
                <w:u w:val="single" w:color="000000"/>
              </w:rPr>
              <w:tab/>
            </w:r>
            <w:r w:rsidR="003E1963">
              <w:rPr>
                <w:rFonts w:hint="eastAsia"/>
                <w:sz w:val="28"/>
                <w:szCs w:val="28"/>
              </w:rPr>
              <w:t>；教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學節</w:t>
            </w:r>
            <w:r w:rsidR="003E1963">
              <w:rPr>
                <w:rFonts w:hint="eastAsia"/>
                <w:sz w:val="28"/>
                <w:szCs w:val="28"/>
              </w:rPr>
              <w:t>次：共</w:t>
            </w:r>
            <w:r w:rsidR="003E1963">
              <w:rPr>
                <w:sz w:val="28"/>
                <w:szCs w:val="28"/>
                <w:u w:val="single" w:color="000000"/>
              </w:rPr>
              <w:t xml:space="preserve">   </w:t>
            </w:r>
            <w:r w:rsidR="003E1963">
              <w:rPr>
                <w:spacing w:val="5"/>
                <w:sz w:val="28"/>
                <w:szCs w:val="28"/>
                <w:u w:val="single" w:color="000000"/>
              </w:rPr>
              <w:t xml:space="preserve"> </w:t>
            </w:r>
            <w:r w:rsidR="003E1963">
              <w:rPr>
                <w:rFonts w:hint="eastAsia"/>
                <w:sz w:val="28"/>
                <w:szCs w:val="28"/>
              </w:rPr>
              <w:t>節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，本</w:t>
            </w:r>
            <w:r w:rsidR="003E1963">
              <w:rPr>
                <w:rFonts w:hint="eastAsia"/>
                <w:sz w:val="28"/>
                <w:szCs w:val="28"/>
              </w:rPr>
              <w:t>次教學</w:t>
            </w:r>
            <w:r w:rsidR="003E1963">
              <w:rPr>
                <w:rFonts w:hint="eastAsia"/>
                <w:spacing w:val="-3"/>
                <w:sz w:val="28"/>
                <w:szCs w:val="28"/>
              </w:rPr>
              <w:t>為</w:t>
            </w:r>
            <w:r w:rsidR="003E1963">
              <w:rPr>
                <w:rFonts w:hint="eastAsia"/>
                <w:sz w:val="28"/>
                <w:szCs w:val="28"/>
              </w:rPr>
              <w:t>第</w:t>
            </w:r>
            <w:r w:rsidR="003E1963">
              <w:rPr>
                <w:sz w:val="28"/>
                <w:szCs w:val="28"/>
                <w:u w:val="single" w:color="000000"/>
              </w:rPr>
              <w:t xml:space="preserve">   </w:t>
            </w:r>
            <w:r w:rsidR="003E1963">
              <w:rPr>
                <w:spacing w:val="5"/>
                <w:sz w:val="28"/>
                <w:szCs w:val="28"/>
                <w:u w:val="single" w:color="000000"/>
              </w:rPr>
              <w:t xml:space="preserve"> </w:t>
            </w:r>
            <w:r w:rsidR="003E1963">
              <w:rPr>
                <w:rFonts w:hint="eastAsia"/>
                <w:sz w:val="28"/>
                <w:szCs w:val="28"/>
              </w:rPr>
              <w:t>節</w:t>
            </w:r>
          </w:p>
          <w:p w:rsidR="003E1963" w:rsidRDefault="003E1963">
            <w:pPr>
              <w:pStyle w:val="TableParagraph"/>
              <w:tabs>
                <w:tab w:val="left" w:pos="7309"/>
              </w:tabs>
              <w:kinsoku w:val="0"/>
              <w:overflowPunct w:val="0"/>
              <w:spacing w:before="128"/>
              <w:ind w:left="102"/>
              <w:jc w:val="both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觀察日</w:t>
            </w:r>
            <w:r>
              <w:rPr>
                <w:rFonts w:hint="eastAsia"/>
                <w:spacing w:val="-3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 w:color="000000"/>
              </w:rPr>
              <w:t xml:space="preserve">   </w:t>
            </w:r>
            <w:r>
              <w:rPr>
                <w:spacing w:val="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 w:color="000000"/>
              </w:rPr>
              <w:t xml:space="preserve">   </w:t>
            </w:r>
            <w:r>
              <w:rPr>
                <w:spacing w:val="1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pacing w:val="138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地點：</w:t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sz w:val="28"/>
                <w:szCs w:val="28"/>
                <w:u w:val="single" w:color="000000"/>
              </w:rPr>
              <w:tab/>
            </w:r>
          </w:p>
        </w:tc>
      </w:tr>
      <w:tr w:rsidR="003E1963" w:rsidTr="0060300A">
        <w:trPr>
          <w:trHeight w:val="7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6"/>
                <w:szCs w:val="1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line="276" w:lineRule="auto"/>
              <w:ind w:left="102" w:right="52"/>
            </w:pPr>
            <w:r>
              <w:rPr>
                <w:rFonts w:hint="eastAsia"/>
              </w:rPr>
              <w:t>層面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30"/>
                <w:szCs w:val="30"/>
              </w:rPr>
            </w:pPr>
          </w:p>
          <w:p w:rsidR="0060300A" w:rsidRDefault="003E1963">
            <w:pPr>
              <w:pStyle w:val="TableParagraph"/>
              <w:kinsoku w:val="0"/>
              <w:overflowPunct w:val="0"/>
              <w:ind w:left="269" w:right="269"/>
              <w:jc w:val="center"/>
            </w:pPr>
            <w:r>
              <w:rPr>
                <w:rFonts w:hint="eastAsia"/>
              </w:rPr>
              <w:t>指標與檢核重點</w:t>
            </w:r>
          </w:p>
          <w:p w:rsidR="002F5324" w:rsidRDefault="002F5324" w:rsidP="002F5324">
            <w:pPr>
              <w:pStyle w:val="TableParagraph"/>
              <w:kinsoku w:val="0"/>
              <w:overflowPunct w:val="0"/>
              <w:ind w:left="269" w:right="269"/>
              <w:rPr>
                <w:rFonts w:hAnsi="標楷體"/>
                <w:highlight w:val="yellow"/>
              </w:rPr>
            </w:pPr>
            <w:r>
              <w:rPr>
                <w:rFonts w:hint="eastAsia"/>
                <w:highlight w:val="yellow"/>
              </w:rPr>
              <w:t>1.</w:t>
            </w:r>
            <w:r w:rsidR="0060300A" w:rsidRPr="0060300A">
              <w:rPr>
                <w:rFonts w:hint="eastAsia"/>
                <w:highlight w:val="yellow"/>
              </w:rPr>
              <w:t>請依據觀察焦點選擇搭配的指標具體事實摘要即可</w:t>
            </w:r>
            <w:r>
              <w:rPr>
                <w:rFonts w:ascii="新細明體" w:eastAsia="新細明體" w:hAnsi="新細明體" w:hint="eastAsia"/>
                <w:highlight w:val="yellow"/>
              </w:rPr>
              <w:t>。</w:t>
            </w:r>
          </w:p>
          <w:p w:rsidR="003E1963" w:rsidRDefault="002F5324" w:rsidP="002F5324">
            <w:pPr>
              <w:pStyle w:val="TableParagraph"/>
              <w:kinsoku w:val="0"/>
              <w:overflowPunct w:val="0"/>
              <w:ind w:left="269" w:right="269"/>
            </w:pPr>
            <w:r>
              <w:rPr>
                <w:rFonts w:hint="eastAsia"/>
                <w:highlight w:val="yellow"/>
              </w:rPr>
              <w:t>2.</w:t>
            </w:r>
            <w:r w:rsidR="001F14F8">
              <w:rPr>
                <w:rFonts w:hint="eastAsia"/>
                <w:highlight w:val="yellow"/>
              </w:rPr>
              <w:t>大</w:t>
            </w:r>
            <w:r>
              <w:rPr>
                <w:rFonts w:hint="eastAsia"/>
                <w:highlight w:val="yellow"/>
              </w:rPr>
              <w:t>標題</w:t>
            </w:r>
            <w:r w:rsidR="001F14F8">
              <w:rPr>
                <w:rFonts w:hint="eastAsia"/>
                <w:highlight w:val="yellow"/>
              </w:rPr>
              <w:t>指標</w:t>
            </w:r>
            <w:r w:rsidR="00E81D34" w:rsidRPr="003E1963">
              <w:rPr>
                <w:rFonts w:ascii="Times New Roman" w:eastAsia="新細明體" w:cs="Times New Roman"/>
              </w:rPr>
              <w:t>A-2</w:t>
            </w:r>
            <w:r w:rsidR="00E81D34" w:rsidRPr="003E1963">
              <w:rPr>
                <w:rFonts w:ascii="Times New Roman" w:eastAsia="新細明體" w:cs="Times New Roman"/>
              </w:rPr>
              <w:t xml:space="preserve"> </w:t>
            </w:r>
            <w:r w:rsidR="00E81D34" w:rsidRPr="003E1963">
              <w:rPr>
                <w:rFonts w:ascii="Times New Roman" w:eastAsia="新細明體" w:cs="Times New Roman"/>
              </w:rPr>
              <w:t>A-3</w:t>
            </w:r>
            <w:r w:rsidR="00E81D34" w:rsidRPr="003E1963">
              <w:rPr>
                <w:rFonts w:ascii="Times New Roman" w:eastAsia="新細明體" w:cs="Times New Roman"/>
              </w:rPr>
              <w:t xml:space="preserve"> </w:t>
            </w:r>
            <w:r w:rsidR="00E81D34" w:rsidRPr="003E1963">
              <w:rPr>
                <w:rFonts w:ascii="Times New Roman" w:eastAsia="新細明體" w:cs="Times New Roman"/>
              </w:rPr>
              <w:t>A-4 B-1 B-2</w:t>
            </w:r>
            <w:r>
              <w:rPr>
                <w:rFonts w:hint="eastAsia"/>
                <w:highlight w:val="yellow"/>
              </w:rPr>
              <w:t>選擇二個大指標</w:t>
            </w:r>
            <w:r>
              <w:rPr>
                <w:rFonts w:hint="eastAsia"/>
                <w:highlight w:val="yellow"/>
              </w:rPr>
              <w:t>書寫即可</w:t>
            </w:r>
            <w:r>
              <w:rPr>
                <w:rFonts w:ascii="新細明體" w:eastAsia="新細明體" w:hAnsi="新細明體" w:hint="eastAsia"/>
                <w:highlight w:val="yellow"/>
              </w:rPr>
              <w:t>。</w:t>
            </w:r>
            <w:r>
              <w:rPr>
                <w:rFonts w:hint="eastAsia"/>
                <w:highlight w:val="yellow"/>
              </w:rPr>
              <w:t>其他指標空白沒關係</w:t>
            </w:r>
            <w:r>
              <w:rPr>
                <w:rFonts w:ascii="新細明體" w:eastAsia="新細明體" w:hAnsi="新細明體" w:hint="eastAsia"/>
                <w:highlight w:val="yellow"/>
              </w:rPr>
              <w:t>。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175"/>
              <w:ind w:left="64" w:right="64"/>
              <w:jc w:val="center"/>
            </w:pPr>
            <w:r>
              <w:rPr>
                <w:rFonts w:hint="eastAsia"/>
              </w:rPr>
              <w:t>事實摘要敘述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45" w:line="273" w:lineRule="auto"/>
              <w:ind w:left="64" w:right="65"/>
              <w:jc w:val="center"/>
              <w:rPr>
                <w:rFonts w:ascii="Times New Roman" w:cs="Times New Roman"/>
                <w:w w:val="95"/>
              </w:rPr>
            </w:pPr>
            <w:r w:rsidRPr="003E1963">
              <w:rPr>
                <w:rFonts w:ascii="Times New Roman" w:eastAsia="新細明體" w:cs="Times New Roman"/>
              </w:rPr>
              <w:t>(</w:t>
            </w:r>
            <w:r>
              <w:rPr>
                <w:rFonts w:hint="eastAsia"/>
              </w:rPr>
              <w:t>含教師教學行為、學生學習表現、師生互動與學生同儕互動</w:t>
            </w:r>
            <w:r>
              <w:rPr>
                <w:rFonts w:hint="eastAsia"/>
                <w:w w:val="95"/>
              </w:rPr>
              <w:t>之情形</w:t>
            </w:r>
            <w:r>
              <w:rPr>
                <w:rFonts w:ascii="Times New Roman" w:cs="Times New Roman"/>
                <w:w w:val="95"/>
              </w:rPr>
              <w:t>)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76" w:lineRule="auto"/>
              <w:ind w:left="103" w:right="303"/>
            </w:pPr>
            <w:r>
              <w:rPr>
                <w:rFonts w:hint="eastAsia"/>
              </w:rPr>
              <w:t>評量（請勾選）</w:t>
            </w:r>
          </w:p>
        </w:tc>
      </w:tr>
      <w:tr w:rsidR="003E1963" w:rsidTr="0060300A">
        <w:trPr>
          <w:trHeight w:val="10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38"/>
              <w:ind w:left="148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優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ind w:left="148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良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38"/>
              <w:ind w:left="148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滿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ind w:left="148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意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49" w:line="237" w:lineRule="auto"/>
              <w:ind w:left="148" w:right="146"/>
              <w:jc w:val="both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待成長</w:t>
            </w:r>
          </w:p>
        </w:tc>
      </w:tr>
      <w:tr w:rsidR="003E1963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38"/>
                <w:szCs w:val="38"/>
              </w:rPr>
            </w:pPr>
          </w:p>
          <w:p w:rsidR="003E1963" w:rsidRPr="003E1963" w:rsidRDefault="003E1963">
            <w:pPr>
              <w:pStyle w:val="TableParagraph"/>
              <w:kinsoku w:val="0"/>
              <w:overflowPunct w:val="0"/>
              <w:ind w:left="119"/>
              <w:jc w:val="both"/>
              <w:rPr>
                <w:rFonts w:ascii="Times New Roman" w:eastAsia="新細明體" w:cs="Times New Roman"/>
                <w:w w:val="99"/>
              </w:rPr>
            </w:pPr>
            <w:r w:rsidRPr="003E1963">
              <w:rPr>
                <w:rFonts w:ascii="Times New Roman" w:eastAsia="新細明體" w:cs="Times New Roman"/>
                <w:w w:val="99"/>
              </w:rPr>
              <w:t>A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20" w:line="256" w:lineRule="auto"/>
              <w:ind w:left="102" w:right="69"/>
              <w:jc w:val="both"/>
            </w:pPr>
            <w:r>
              <w:rPr>
                <w:rFonts w:hint="eastAsia"/>
              </w:rPr>
              <w:t>課程設計與教學</w:t>
            </w: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Default="003E1963">
            <w:pPr>
              <w:pStyle w:val="TableParagraph"/>
              <w:kinsoku w:val="0"/>
              <w:overflowPunct w:val="0"/>
              <w:spacing w:before="174"/>
              <w:ind w:left="103"/>
            </w:pPr>
            <w:r w:rsidRPr="003E1963">
              <w:rPr>
                <w:rFonts w:ascii="Times New Roman" w:eastAsia="新細明體" w:cs="Times New Roman"/>
              </w:rPr>
              <w:t xml:space="preserve">A-2 </w:t>
            </w:r>
            <w:r>
              <w:rPr>
                <w:rFonts w:hint="eastAsia"/>
              </w:rPr>
              <w:t>掌握教材內容，實施教學活動，促進學生學習。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</w:tr>
      <w:tr w:rsidR="003E1963" w:rsidTr="0060300A">
        <w:trPr>
          <w:trHeight w:val="7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77" w:lineRule="exact"/>
              <w:ind w:left="503" w:right="269"/>
              <w:jc w:val="center"/>
            </w:pPr>
            <w:r w:rsidRPr="003E1963">
              <w:rPr>
                <w:rFonts w:ascii="Times New Roman" w:eastAsia="新細明體" w:cs="Times New Roman"/>
              </w:rPr>
              <w:t xml:space="preserve">A-2-1  </w:t>
            </w:r>
            <w:r>
              <w:rPr>
                <w:rFonts w:hint="eastAsia"/>
              </w:rPr>
              <w:t>有效連結學生的新舊知能或生活經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39"/>
              <w:ind w:left="503" w:right="151"/>
              <w:jc w:val="center"/>
            </w:pPr>
            <w:r>
              <w:rPr>
                <w:rFonts w:hint="eastAsia"/>
              </w:rPr>
              <w:t>驗，引發與維持學生學習動機。</w:t>
            </w:r>
          </w:p>
        </w:tc>
        <w:tc>
          <w:tcPr>
            <w:tcW w:w="49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60300A" w:rsidRDefault="003E1963">
            <w:pPr>
              <w:pStyle w:val="TableParagraph"/>
              <w:kinsoku w:val="0"/>
              <w:overflowPunct w:val="0"/>
              <w:spacing w:before="12"/>
              <w:ind w:left="102"/>
            </w:pPr>
          </w:p>
        </w:tc>
      </w:tr>
      <w:tr w:rsidR="003E1963" w:rsidTr="0060300A">
        <w:trPr>
          <w:trHeight w:val="7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77" w:lineRule="exact"/>
              <w:ind w:left="343"/>
              <w:rPr>
                <w:spacing w:val="-11"/>
              </w:rPr>
            </w:pPr>
            <w:r w:rsidRPr="003E1963">
              <w:rPr>
                <w:rFonts w:ascii="Times New Roman" w:eastAsia="新細明體" w:cs="Times New Roman"/>
              </w:rPr>
              <w:t>A-2-2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  <w:spacing w:val="-11"/>
              </w:rPr>
              <w:t>清晰呈現教材內容，協助學生習得重要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42"/>
              <w:ind w:left="1049"/>
            </w:pPr>
            <w:r>
              <w:rPr>
                <w:rFonts w:hint="eastAsia"/>
              </w:rPr>
              <w:t>概念、原則或技能。</w:t>
            </w:r>
          </w:p>
        </w:tc>
        <w:tc>
          <w:tcPr>
            <w:tcW w:w="4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</w:tr>
      <w:tr w:rsidR="003E1963" w:rsidTr="0060300A">
        <w:trPr>
          <w:trHeight w:val="7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80" w:lineRule="exact"/>
              <w:ind w:left="343"/>
              <w:rPr>
                <w:spacing w:val="-11"/>
              </w:rPr>
            </w:pPr>
            <w:r w:rsidRPr="003E1963">
              <w:rPr>
                <w:rFonts w:ascii="Times New Roman" w:eastAsia="新細明體" w:cs="Times New Roman"/>
              </w:rPr>
              <w:t>A-2-3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  <w:spacing w:val="-11"/>
              </w:rPr>
              <w:t>提供適當的練習或活動，以理解或熟練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39"/>
              <w:ind w:left="1044"/>
            </w:pPr>
            <w:r>
              <w:rPr>
                <w:rFonts w:hint="eastAsia"/>
              </w:rPr>
              <w:t>學習內容。</w:t>
            </w:r>
          </w:p>
        </w:tc>
        <w:tc>
          <w:tcPr>
            <w:tcW w:w="4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</w:tr>
      <w:tr w:rsidR="003E1963" w:rsidTr="0060300A">
        <w:trPr>
          <w:trHeight w:val="7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77" w:lineRule="exact"/>
              <w:ind w:left="343"/>
              <w:rPr>
                <w:spacing w:val="-11"/>
              </w:rPr>
            </w:pPr>
            <w:r w:rsidRPr="003E1963">
              <w:rPr>
                <w:rFonts w:ascii="Times New Roman" w:eastAsia="新細明體" w:cs="Times New Roman"/>
              </w:rPr>
              <w:t>A-2-4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  <w:spacing w:val="-11"/>
              </w:rPr>
              <w:t>完成每個學習活動後，適時歸納或總結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40"/>
              <w:ind w:left="1044"/>
            </w:pPr>
            <w:r>
              <w:rPr>
                <w:rFonts w:hint="eastAsia"/>
              </w:rPr>
              <w:t>學習重點。</w:t>
            </w:r>
          </w:p>
        </w:tc>
        <w:tc>
          <w:tcPr>
            <w:tcW w:w="4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</w:tr>
      <w:tr w:rsidR="003E1963">
        <w:trPr>
          <w:trHeight w:val="7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Default="003E1963">
            <w:pPr>
              <w:pStyle w:val="TableParagraph"/>
              <w:kinsoku w:val="0"/>
              <w:overflowPunct w:val="0"/>
              <w:spacing w:before="175"/>
              <w:ind w:left="103"/>
            </w:pPr>
            <w:r w:rsidRPr="003E1963">
              <w:rPr>
                <w:rFonts w:ascii="Times New Roman" w:eastAsia="新細明體" w:cs="Times New Roman"/>
              </w:rPr>
              <w:t xml:space="preserve">A-3 </w:t>
            </w:r>
            <w:r>
              <w:rPr>
                <w:rFonts w:hint="eastAsia"/>
              </w:rPr>
              <w:t>運用適切教學策略與溝通技巧，幫助學生學習。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</w:tr>
      <w:tr w:rsidR="003E1963" w:rsidTr="0060300A">
        <w:trPr>
          <w:trHeight w:val="7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77" w:lineRule="exact"/>
              <w:ind w:left="343"/>
              <w:rPr>
                <w:spacing w:val="-7"/>
              </w:rPr>
            </w:pPr>
            <w:r w:rsidRPr="003E1963">
              <w:rPr>
                <w:rFonts w:ascii="Times New Roman" w:eastAsia="新細明體" w:cs="Times New Roman"/>
              </w:rPr>
              <w:t>A-3-1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  <w:spacing w:val="-7"/>
              </w:rPr>
              <w:t>運用適切的教學方法，引導學生思考、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42"/>
              <w:ind w:left="1044"/>
            </w:pPr>
            <w:r>
              <w:rPr>
                <w:rFonts w:hint="eastAsia"/>
              </w:rPr>
              <w:t>討論或實作。</w:t>
            </w:r>
          </w:p>
        </w:tc>
        <w:tc>
          <w:tcPr>
            <w:tcW w:w="49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C67A69" w:rsidRDefault="003E1963">
            <w:pPr>
              <w:pStyle w:val="TableParagraph"/>
              <w:kinsoku w:val="0"/>
              <w:overflowPunct w:val="0"/>
              <w:spacing w:before="12"/>
              <w:ind w:left="102"/>
              <w:rPr>
                <w:strike/>
              </w:rPr>
            </w:pPr>
          </w:p>
        </w:tc>
      </w:tr>
      <w:tr w:rsidR="003E1963" w:rsidTr="0060300A">
        <w:trPr>
          <w:trHeight w:val="3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77" w:lineRule="exact"/>
              <w:ind w:left="343"/>
            </w:pPr>
            <w:r w:rsidRPr="003E1963">
              <w:rPr>
                <w:rFonts w:ascii="Times New Roman" w:eastAsia="新細明體" w:cs="Times New Roman"/>
              </w:rPr>
              <w:t>A-3-2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</w:rPr>
              <w:t>教學活動中融入學習策略的指導。</w:t>
            </w:r>
          </w:p>
        </w:tc>
        <w:tc>
          <w:tcPr>
            <w:tcW w:w="4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</w:tr>
      <w:tr w:rsidR="003E1963" w:rsidTr="0060300A">
        <w:trPr>
          <w:trHeight w:val="7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80" w:lineRule="exact"/>
              <w:ind w:left="343"/>
              <w:rPr>
                <w:spacing w:val="-12"/>
              </w:rPr>
            </w:pPr>
            <w:r w:rsidRPr="003E1963">
              <w:rPr>
                <w:rFonts w:ascii="Times New Roman" w:eastAsia="新細明體" w:cs="Times New Roman"/>
              </w:rPr>
              <w:t>A-3-3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  <w:spacing w:val="-12"/>
              </w:rPr>
              <w:t>運用口語、非口語、教室走動等溝通技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39"/>
              <w:ind w:left="1049"/>
            </w:pPr>
            <w:r>
              <w:rPr>
                <w:rFonts w:hint="eastAsia"/>
              </w:rPr>
              <w:t>巧，幫助學生學習。</w:t>
            </w:r>
          </w:p>
        </w:tc>
        <w:tc>
          <w:tcPr>
            <w:tcW w:w="4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</w:tr>
      <w:tr w:rsidR="003E1963">
        <w:trPr>
          <w:trHeight w:val="7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Default="003E1963">
            <w:pPr>
              <w:pStyle w:val="TableParagraph"/>
              <w:kinsoku w:val="0"/>
              <w:overflowPunct w:val="0"/>
              <w:spacing w:before="172"/>
              <w:ind w:left="103"/>
            </w:pPr>
            <w:r w:rsidRPr="003E1963">
              <w:rPr>
                <w:rFonts w:ascii="Times New Roman" w:eastAsia="新細明體" w:cs="Times New Roman"/>
              </w:rPr>
              <w:t xml:space="preserve">A-4 </w:t>
            </w:r>
            <w:r>
              <w:rPr>
                <w:rFonts w:hint="eastAsia"/>
              </w:rPr>
              <w:t>運用多元評量方式評估學生能力，提供學習回饋並調整教學。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</w:tr>
      <w:tr w:rsidR="003E1963" w:rsidTr="0060300A">
        <w:trPr>
          <w:trHeight w:val="7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78" w:lineRule="exact"/>
              <w:ind w:left="343"/>
            </w:pPr>
            <w:r w:rsidRPr="003E1963">
              <w:rPr>
                <w:rFonts w:ascii="Times New Roman" w:eastAsia="新細明體" w:cs="Times New Roman"/>
              </w:rPr>
              <w:t xml:space="preserve">A-4-1  </w:t>
            </w:r>
            <w:r>
              <w:rPr>
                <w:rFonts w:hint="eastAsia"/>
              </w:rPr>
              <w:t>運用多元評量方式，評估學生學習成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42"/>
              <w:ind w:left="1044"/>
            </w:pPr>
            <w:r>
              <w:rPr>
                <w:rFonts w:hint="eastAsia"/>
              </w:rPr>
              <w:t>效。</w:t>
            </w:r>
          </w:p>
        </w:tc>
        <w:tc>
          <w:tcPr>
            <w:tcW w:w="49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C67A69" w:rsidRDefault="003E1963">
            <w:pPr>
              <w:pStyle w:val="TableParagraph"/>
              <w:kinsoku w:val="0"/>
              <w:overflowPunct w:val="0"/>
              <w:spacing w:before="12"/>
              <w:ind w:left="102"/>
              <w:rPr>
                <w:strike/>
              </w:rPr>
            </w:pPr>
          </w:p>
        </w:tc>
      </w:tr>
      <w:tr w:rsidR="003E1963" w:rsidTr="0060300A">
        <w:trPr>
          <w:trHeight w:val="7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80" w:lineRule="exact"/>
              <w:ind w:left="343"/>
              <w:rPr>
                <w:spacing w:val="-11"/>
              </w:rPr>
            </w:pPr>
            <w:r w:rsidRPr="003E1963">
              <w:rPr>
                <w:rFonts w:ascii="Times New Roman" w:eastAsia="新細明體" w:cs="Times New Roman"/>
              </w:rPr>
              <w:t>A-4-2</w:t>
            </w:r>
            <w:r w:rsidRPr="003E1963">
              <w:rPr>
                <w:rFonts w:ascii="Times New Roman" w:eastAsia="新細明體" w:cs="Times New Roman"/>
                <w:spacing w:val="55"/>
              </w:rPr>
              <w:t xml:space="preserve"> </w:t>
            </w:r>
            <w:r>
              <w:rPr>
                <w:rFonts w:hint="eastAsia"/>
                <w:spacing w:val="-11"/>
              </w:rPr>
              <w:t>分析評量結果，適時提供學生適切的學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39"/>
              <w:ind w:left="1044"/>
            </w:pPr>
            <w:r>
              <w:rPr>
                <w:rFonts w:hint="eastAsia"/>
              </w:rPr>
              <w:t>習回饋。</w:t>
            </w:r>
          </w:p>
        </w:tc>
        <w:tc>
          <w:tcPr>
            <w:tcW w:w="4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</w:tr>
      <w:tr w:rsidR="003E1963" w:rsidTr="0060300A">
        <w:trPr>
          <w:trHeight w:val="6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91"/>
              <w:ind w:left="343"/>
            </w:pPr>
            <w:r w:rsidRPr="003E1963">
              <w:rPr>
                <w:rFonts w:ascii="Times New Roman" w:eastAsia="新細明體" w:cs="Times New Roman"/>
              </w:rPr>
              <w:t xml:space="preserve">A-4-3 </w:t>
            </w:r>
            <w:r>
              <w:rPr>
                <w:rFonts w:hint="eastAsia"/>
              </w:rPr>
              <w:t>根據評量結果，調整教學。</w:t>
            </w:r>
          </w:p>
        </w:tc>
        <w:tc>
          <w:tcPr>
            <w:tcW w:w="4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</w:tr>
      <w:tr w:rsidR="003E1963" w:rsidTr="0060300A">
        <w:trPr>
          <w:trHeight w:val="70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77" w:lineRule="exact"/>
              <w:ind w:left="343"/>
              <w:rPr>
                <w:spacing w:val="-11"/>
              </w:rPr>
            </w:pPr>
            <w:r w:rsidRPr="003E1963">
              <w:rPr>
                <w:rFonts w:ascii="Times New Roman" w:eastAsia="新細明體" w:cs="Times New Roman"/>
              </w:rPr>
              <w:t>A-4-4</w:t>
            </w:r>
            <w:r w:rsidRPr="003E1963">
              <w:rPr>
                <w:rFonts w:ascii="Times New Roman" w:eastAsia="新細明體" w:cs="Times New Roman"/>
                <w:spacing w:val="55"/>
              </w:rPr>
              <w:t xml:space="preserve"> </w:t>
            </w:r>
            <w:r>
              <w:rPr>
                <w:rFonts w:hint="eastAsia"/>
                <w:spacing w:val="-11"/>
              </w:rPr>
              <w:t>運用評量結果，規劃實施充實或補強性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42"/>
              <w:ind w:left="1049"/>
              <w:rPr>
                <w:rFonts w:ascii="Times New Roman" w:cs="Times New Roman"/>
              </w:rPr>
            </w:pPr>
            <w:r>
              <w:rPr>
                <w:rFonts w:hint="eastAsia"/>
              </w:rPr>
              <w:t>課程。</w:t>
            </w:r>
            <w:r>
              <w:rPr>
                <w:rFonts w:ascii="Times New Roman" w:cs="Times New Roman"/>
              </w:rPr>
              <w:t>(</w:t>
            </w:r>
            <w:r>
              <w:rPr>
                <w:rFonts w:hint="eastAsia"/>
              </w:rPr>
              <w:t>選用</w:t>
            </w:r>
            <w:r>
              <w:rPr>
                <w:rFonts w:ascii="Times New Roman" w:cs="Times New Roman"/>
              </w:rPr>
              <w:t>)</w:t>
            </w:r>
          </w:p>
        </w:tc>
        <w:tc>
          <w:tcPr>
            <w:tcW w:w="49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a3"/>
              <w:kinsoku w:val="0"/>
              <w:overflowPunct w:val="0"/>
              <w:spacing w:before="5" w:after="1"/>
              <w:ind w:left="0"/>
              <w:rPr>
                <w:b/>
                <w:bCs/>
                <w:sz w:val="17"/>
                <w:szCs w:val="17"/>
              </w:rPr>
            </w:pPr>
          </w:p>
        </w:tc>
      </w:tr>
    </w:tbl>
    <w:p w:rsidR="003E1963" w:rsidRDefault="003E1963">
      <w:pPr>
        <w:rPr>
          <w:b/>
          <w:bCs/>
          <w:sz w:val="17"/>
          <w:szCs w:val="17"/>
        </w:rPr>
        <w:sectPr w:rsidR="003E1963">
          <w:pgSz w:w="11910" w:h="16840"/>
          <w:pgMar w:top="780" w:right="540" w:bottom="280" w:left="600" w:header="720" w:footer="720" w:gutter="0"/>
          <w:cols w:space="720"/>
          <w:noEndnote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115"/>
        <w:gridCol w:w="3312"/>
        <w:gridCol w:w="565"/>
        <w:gridCol w:w="576"/>
        <w:gridCol w:w="528"/>
      </w:tblGrid>
      <w:tr w:rsidR="003E1963">
        <w:trPr>
          <w:trHeight w:val="70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line="276" w:lineRule="auto"/>
              <w:ind w:left="102" w:right="52"/>
            </w:pPr>
            <w:r>
              <w:rPr>
                <w:rFonts w:hint="eastAsia"/>
              </w:rPr>
              <w:t>層面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0"/>
                <w:szCs w:val="30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ind w:left="269" w:right="269"/>
              <w:jc w:val="center"/>
            </w:pPr>
            <w:r>
              <w:rPr>
                <w:rFonts w:hint="eastAsia"/>
              </w:rPr>
              <w:t>指標與檢核重點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line="276" w:lineRule="auto"/>
              <w:ind w:left="1185" w:right="896" w:hanging="240"/>
            </w:pPr>
            <w:r>
              <w:rPr>
                <w:rFonts w:hint="eastAsia"/>
              </w:rPr>
              <w:t>教師表現事實摘要敘述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276" w:lineRule="auto"/>
              <w:ind w:left="255" w:right="184"/>
            </w:pPr>
            <w:r>
              <w:rPr>
                <w:rFonts w:hint="eastAsia"/>
              </w:rPr>
              <w:t>評量（請勾選）</w:t>
            </w:r>
          </w:p>
        </w:tc>
      </w:tr>
      <w:tr w:rsidR="003E1963">
        <w:trPr>
          <w:trHeight w:val="10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38"/>
              <w:ind w:left="19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優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ind w:left="190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良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38"/>
              <w:ind w:left="196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滿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ind w:left="196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52" w:line="235" w:lineRule="auto"/>
              <w:ind w:left="158" w:right="117"/>
              <w:jc w:val="both"/>
              <w:rPr>
                <w:rFonts w:ascii="新細明體" w:eastAsia="新細明體" w:cs="新細明體"/>
              </w:rPr>
            </w:pPr>
            <w:r>
              <w:rPr>
                <w:rFonts w:ascii="新細明體" w:eastAsia="新細明體" w:cs="新細明體" w:hint="eastAsia"/>
              </w:rPr>
              <w:t>待成長</w:t>
            </w:r>
          </w:p>
        </w:tc>
      </w:tr>
      <w:tr w:rsidR="003E1963">
        <w:trPr>
          <w:trHeight w:val="7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3E1963" w:rsidRPr="003E1963" w:rsidRDefault="003E1963">
            <w:pPr>
              <w:pStyle w:val="TableParagraph"/>
              <w:kinsoku w:val="0"/>
              <w:overflowPunct w:val="0"/>
              <w:spacing w:before="232"/>
              <w:ind w:left="127"/>
              <w:jc w:val="both"/>
              <w:rPr>
                <w:rFonts w:ascii="Times New Roman" w:eastAsia="新細明體" w:cs="Times New Roman"/>
              </w:rPr>
            </w:pPr>
            <w:r w:rsidRPr="003E1963">
              <w:rPr>
                <w:rFonts w:ascii="Times New Roman" w:eastAsia="新細明體" w:cs="Times New Roman"/>
              </w:rPr>
              <w:t>B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22" w:line="256" w:lineRule="auto"/>
              <w:ind w:left="102" w:right="69"/>
              <w:jc w:val="both"/>
            </w:pPr>
            <w:r>
              <w:rPr>
                <w:rFonts w:hint="eastAsia"/>
              </w:rPr>
              <w:t>班級經營與輔導</w:t>
            </w:r>
          </w:p>
        </w:tc>
        <w:tc>
          <w:tcPr>
            <w:tcW w:w="8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3E1963" w:rsidRDefault="003E1963">
            <w:pPr>
              <w:pStyle w:val="TableParagraph"/>
              <w:kinsoku w:val="0"/>
              <w:overflowPunct w:val="0"/>
              <w:spacing w:before="174"/>
              <w:ind w:left="103"/>
            </w:pPr>
            <w:r w:rsidRPr="003E1963">
              <w:rPr>
                <w:rFonts w:ascii="Times New Roman" w:eastAsia="新細明體" w:cs="Times New Roman"/>
              </w:rPr>
              <w:t xml:space="preserve">B-1 </w:t>
            </w:r>
            <w:r>
              <w:rPr>
                <w:rFonts w:hint="eastAsia"/>
              </w:rPr>
              <w:t>建立課堂規範，並適切回應學生的行為表現。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</w:tr>
      <w:tr w:rsidR="003E1963">
        <w:trPr>
          <w:trHeight w:val="9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9"/>
                <w:szCs w:val="19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1"/>
              <w:ind w:left="343"/>
            </w:pPr>
            <w:r w:rsidRPr="003E1963">
              <w:rPr>
                <w:rFonts w:ascii="Times New Roman" w:eastAsia="新細明體" w:cs="Times New Roman"/>
              </w:rPr>
              <w:t>B-1-1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</w:rPr>
              <w:t>建立有助於學生學習的課堂規範。</w:t>
            </w:r>
          </w:p>
        </w:tc>
        <w:tc>
          <w:tcPr>
            <w:tcW w:w="49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C67A69" w:rsidRDefault="003E1963">
            <w:pPr>
              <w:pStyle w:val="TableParagraph"/>
              <w:kinsoku w:val="0"/>
              <w:overflowPunct w:val="0"/>
              <w:spacing w:before="12"/>
              <w:ind w:left="102"/>
              <w:rPr>
                <w:strike/>
                <w:highlight w:val="yellow"/>
              </w:rPr>
            </w:pPr>
          </w:p>
        </w:tc>
      </w:tr>
      <w:tr w:rsidR="003E1963">
        <w:trPr>
          <w:trHeight w:val="9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9"/>
                <w:szCs w:val="19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1"/>
              <w:ind w:left="343"/>
            </w:pPr>
            <w:r w:rsidRPr="003E1963">
              <w:rPr>
                <w:rFonts w:ascii="Times New Roman" w:eastAsia="新細明體" w:cs="Times New Roman"/>
              </w:rPr>
              <w:t>B-1-2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</w:rPr>
              <w:t>適切引導或回應學生的行為表現。</w:t>
            </w:r>
          </w:p>
        </w:tc>
        <w:tc>
          <w:tcPr>
            <w:tcW w:w="49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</w:tr>
      <w:tr w:rsidR="003E1963">
        <w:trPr>
          <w:trHeight w:val="7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3E1963" w:rsidRDefault="003E1963">
            <w:pPr>
              <w:pStyle w:val="TableParagraph"/>
              <w:kinsoku w:val="0"/>
              <w:overflowPunct w:val="0"/>
              <w:spacing w:before="174"/>
              <w:ind w:left="103"/>
            </w:pPr>
            <w:r w:rsidRPr="003E1963">
              <w:rPr>
                <w:rFonts w:ascii="Times New Roman" w:eastAsia="新細明體" w:cs="Times New Roman"/>
              </w:rPr>
              <w:t xml:space="preserve">B-2 </w:t>
            </w:r>
            <w:r>
              <w:rPr>
                <w:rFonts w:hint="eastAsia"/>
              </w:rPr>
              <w:t>安排學習情境，促進師生互動。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</w:rPr>
            </w:pPr>
          </w:p>
        </w:tc>
      </w:tr>
      <w:tr w:rsidR="003E1963">
        <w:trPr>
          <w:trHeight w:val="8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24" w:line="271" w:lineRule="auto"/>
              <w:ind w:left="1049" w:hanging="706"/>
              <w:rPr>
                <w:spacing w:val="-9"/>
              </w:rPr>
            </w:pPr>
            <w:r w:rsidRPr="003E1963">
              <w:rPr>
                <w:rFonts w:ascii="Times New Roman" w:eastAsia="新細明體" w:cs="Times New Roman"/>
              </w:rPr>
              <w:t>B-2-1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  <w:spacing w:val="-9"/>
              </w:rPr>
              <w:t>安排適切的教學環境與設施，促進師生互動與學生學習。</w:t>
            </w:r>
          </w:p>
        </w:tc>
        <w:tc>
          <w:tcPr>
            <w:tcW w:w="49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C67A69" w:rsidRDefault="003E1963">
            <w:pPr>
              <w:pStyle w:val="TableParagraph"/>
              <w:kinsoku w:val="0"/>
              <w:overflowPunct w:val="0"/>
              <w:spacing w:before="12"/>
              <w:ind w:left="102"/>
              <w:rPr>
                <w:strike/>
              </w:rPr>
            </w:pPr>
          </w:p>
        </w:tc>
      </w:tr>
      <w:tr w:rsidR="003E1963">
        <w:trPr>
          <w:trHeight w:val="8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26" w:line="268" w:lineRule="auto"/>
              <w:ind w:left="1049" w:hanging="706"/>
              <w:rPr>
                <w:spacing w:val="-10"/>
              </w:rPr>
            </w:pPr>
            <w:r w:rsidRPr="003E1963">
              <w:rPr>
                <w:rFonts w:ascii="Times New Roman" w:eastAsia="新細明體" w:cs="Times New Roman"/>
              </w:rPr>
              <w:t>B-2-2</w:t>
            </w:r>
            <w:r w:rsidRPr="003E1963">
              <w:rPr>
                <w:rFonts w:ascii="Times New Roman" w:eastAsia="新細明體" w:cs="Times New Roman"/>
                <w:spacing w:val="56"/>
              </w:rPr>
              <w:t xml:space="preserve"> </w:t>
            </w:r>
            <w:r>
              <w:rPr>
                <w:rFonts w:hint="eastAsia"/>
                <w:spacing w:val="-10"/>
              </w:rPr>
              <w:t>營造溫暖的學習氣氛，促進師生之間的合作關係。</w:t>
            </w:r>
          </w:p>
        </w:tc>
        <w:tc>
          <w:tcPr>
            <w:tcW w:w="49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rPr>
                <w:b/>
                <w:bCs/>
                <w:sz w:val="17"/>
                <w:szCs w:val="17"/>
              </w:rPr>
            </w:pPr>
          </w:p>
        </w:tc>
      </w:tr>
    </w:tbl>
    <w:p w:rsidR="003E1963" w:rsidRDefault="003E1963">
      <w:pPr>
        <w:pStyle w:val="a3"/>
        <w:kinsoku w:val="0"/>
        <w:overflowPunct w:val="0"/>
        <w:spacing w:before="12"/>
        <w:ind w:left="0"/>
        <w:rPr>
          <w:b/>
          <w:bCs/>
          <w:sz w:val="18"/>
          <w:szCs w:val="18"/>
        </w:rPr>
      </w:pPr>
    </w:p>
    <w:p w:rsidR="003E1963" w:rsidRDefault="003E1963">
      <w:pPr>
        <w:pStyle w:val="a3"/>
        <w:kinsoku w:val="0"/>
        <w:overflowPunct w:val="0"/>
        <w:ind w:left="120"/>
        <w:rPr>
          <w:rFonts w:ascii="微軟正黑體" w:eastAsia="微軟正黑體" w:cs="微軟正黑體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備註</w:t>
      </w:r>
      <w:r>
        <w:rPr>
          <w:rFonts w:ascii="微軟正黑體" w:eastAsia="微軟正黑體" w:cs="微軟正黑體"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A-1 </w:t>
      </w:r>
      <w:r>
        <w:rPr>
          <w:rFonts w:hint="eastAsia"/>
          <w:b/>
          <w:bCs/>
          <w:sz w:val="24"/>
          <w:szCs w:val="24"/>
        </w:rPr>
        <w:t>檢核重點資料來源為教學檔案，故無呈現於教學觀察表上</w:t>
      </w:r>
      <w:r>
        <w:rPr>
          <w:rFonts w:ascii="微軟正黑體" w:eastAsia="微軟正黑體" w:cs="微軟正黑體" w:hint="eastAsia"/>
          <w:b/>
          <w:bCs/>
          <w:sz w:val="24"/>
          <w:szCs w:val="24"/>
        </w:rPr>
        <w:t>。</w:t>
      </w:r>
    </w:p>
    <w:p w:rsidR="003E1963" w:rsidRDefault="003E1963">
      <w:pPr>
        <w:pStyle w:val="a3"/>
        <w:kinsoku w:val="0"/>
        <w:overflowPunct w:val="0"/>
        <w:ind w:left="120"/>
        <w:rPr>
          <w:rFonts w:ascii="微軟正黑體" w:eastAsia="微軟正黑體" w:cs="微軟正黑體"/>
          <w:b/>
          <w:bCs/>
          <w:sz w:val="24"/>
          <w:szCs w:val="24"/>
        </w:rPr>
        <w:sectPr w:rsidR="003E1963">
          <w:pgSz w:w="11910" w:h="16840"/>
          <w:pgMar w:top="700" w:right="540" w:bottom="280" w:left="600" w:header="720" w:footer="720" w:gutter="0"/>
          <w:cols w:space="720"/>
          <w:noEndnote/>
        </w:sectPr>
      </w:pPr>
    </w:p>
    <w:p w:rsidR="003E1963" w:rsidRDefault="003E1963">
      <w:pPr>
        <w:pStyle w:val="1"/>
        <w:kinsoku w:val="0"/>
        <w:overflowPunct w:val="0"/>
        <w:ind w:left="220"/>
        <w:rPr>
          <w:rFonts w:ascii="Times New Roman" w:cs="Times New Roman"/>
        </w:rPr>
      </w:pPr>
      <w:r>
        <w:rPr>
          <w:rFonts w:hint="eastAsia"/>
        </w:rPr>
        <w:lastRenderedPageBreak/>
        <w:t>附表</w:t>
      </w:r>
      <w:r>
        <w:t xml:space="preserve"> </w:t>
      </w:r>
      <w:r>
        <w:rPr>
          <w:rFonts w:ascii="Times New Roman" w:cs="Times New Roman"/>
        </w:rPr>
        <w:t>3</w:t>
      </w:r>
    </w:p>
    <w:p w:rsidR="003E1963" w:rsidRDefault="00D65BEF">
      <w:pPr>
        <w:pStyle w:val="a3"/>
        <w:kinsoku w:val="0"/>
        <w:overflowPunct w:val="0"/>
        <w:spacing w:before="303"/>
        <w:ind w:left="1670"/>
        <w:rPr>
          <w:b/>
          <w:bCs/>
          <w:w w:val="95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421005</wp:posOffset>
                </wp:positionV>
                <wp:extent cx="6759575" cy="7813675"/>
                <wp:effectExtent l="0" t="0" r="3175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9575" cy="7813675"/>
                          <a:chOff x="592" y="227"/>
                          <a:chExt cx="10645" cy="1230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6" y="232"/>
                            <a:ext cx="10596" cy="20"/>
                          </a:xfrm>
                          <a:custGeom>
                            <a:avLst/>
                            <a:gdLst>
                              <a:gd name="T0" fmla="*/ 0 w 10596"/>
                              <a:gd name="T1" fmla="*/ 0 h 20"/>
                              <a:gd name="T2" fmla="*/ 10595 w 10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96" h="20">
                                <a:moveTo>
                                  <a:pt x="0" y="0"/>
                                </a:moveTo>
                                <a:lnTo>
                                  <a:pt x="105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92" y="2923"/>
                            <a:ext cx="10596" cy="20"/>
                          </a:xfrm>
                          <a:custGeom>
                            <a:avLst/>
                            <a:gdLst>
                              <a:gd name="T0" fmla="*/ 0 w 10596"/>
                              <a:gd name="T1" fmla="*/ 0 h 20"/>
                              <a:gd name="T2" fmla="*/ 10595 w 10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96" h="20">
                                <a:moveTo>
                                  <a:pt x="0" y="0"/>
                                </a:moveTo>
                                <a:lnTo>
                                  <a:pt x="105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2" y="227"/>
                            <a:ext cx="20" cy="12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290"/>
                              <a:gd name="T2" fmla="*/ 0 w 20"/>
                              <a:gd name="T3" fmla="*/ 12289 h 12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290">
                                <a:moveTo>
                                  <a:pt x="0" y="0"/>
                                </a:moveTo>
                                <a:lnTo>
                                  <a:pt x="0" y="1228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16" y="12512"/>
                            <a:ext cx="10596" cy="20"/>
                          </a:xfrm>
                          <a:custGeom>
                            <a:avLst/>
                            <a:gdLst>
                              <a:gd name="T0" fmla="*/ 0 w 10596"/>
                              <a:gd name="T1" fmla="*/ 0 h 20"/>
                              <a:gd name="T2" fmla="*/ 10595 w 105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96" h="20">
                                <a:moveTo>
                                  <a:pt x="0" y="0"/>
                                </a:moveTo>
                                <a:lnTo>
                                  <a:pt x="105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217" y="227"/>
                            <a:ext cx="20" cy="12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290"/>
                              <a:gd name="T2" fmla="*/ 0 w 20"/>
                              <a:gd name="T3" fmla="*/ 12289 h 12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290">
                                <a:moveTo>
                                  <a:pt x="0" y="0"/>
                                </a:moveTo>
                                <a:lnTo>
                                  <a:pt x="0" y="1228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3088D" id="Group 2" o:spid="_x0000_s1026" style="position:absolute;margin-left:0;margin-top:33.15pt;width:532.25pt;height:615.25pt;z-index:-251658752;mso-position-horizontal:center;mso-position-horizontal-relative:margin" coordorigin="592,227" coordsize="10645,1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" o:allowincell="f">
                <v:shape id="Freeform 3" o:spid="_x0000_s1027" style="position:absolute;left:616;top:232;width:10596;height:20;visibility:visible;mso-wrap-style:square;v-text-anchor:top" coordsize="10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" path="m,l10595,e" filled="f" strokeweight=".48pt">
                  <v:path arrowok="t" o:connecttype="custom" o:connectlocs="0,0;10595,0" o:connectangles="0,0"/>
                </v:shape>
                <v:shape id="Freeform 4" o:spid="_x0000_s1028" style="position:absolute;left:592;top:2923;width:10596;height:20;visibility:visible;mso-wrap-style:square;v-text-anchor:top" coordsize="10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" path="m,l10595,e" filled="f" strokeweight=".48pt">
                  <v:path arrowok="t" o:connecttype="custom" o:connectlocs="0,0;10595,0" o:connectangles="0,0"/>
                </v:shape>
                <v:shape id="Freeform 5" o:spid="_x0000_s1029" style="position:absolute;left:612;top:227;width:20;height:12290;visibility:visible;mso-wrap-style:square;v-text-anchor:top" coordsize="20,1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" path="m,l,12289e" filled="f" strokeweight=".48pt">
                  <v:path arrowok="t" o:connecttype="custom" o:connectlocs="0,0;0,12289" o:connectangles="0,0"/>
                </v:shape>
                <v:shape id="Freeform 6" o:spid="_x0000_s1030" style="position:absolute;left:616;top:12512;width:10596;height:20;visibility:visible;mso-wrap-style:square;v-text-anchor:top" coordsize="105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" path="m,l10595,e" filled="f" strokeweight=".48pt">
                  <v:path arrowok="t" o:connecttype="custom" o:connectlocs="0,0;10595,0" o:connectangles="0,0"/>
                </v:shape>
                <v:shape id="Freeform 7" o:spid="_x0000_s1031" style="position:absolute;left:11217;top:227;width:20;height:12290;visibility:visible;mso-wrap-style:square;v-text-anchor:top" coordsize="20,1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" path="m,l,12289e" filled="f" strokeweight=".16931mm">
                  <v:path arrowok="t" o:connecttype="custom" o:connectlocs="0,0;0,12289" o:connectangles="0,0"/>
                </v:shape>
                <w10:wrap anchorx="margin"/>
              </v:group>
            </w:pict>
          </mc:Fallback>
        </mc:AlternateContent>
      </w:r>
      <w:r w:rsidR="003E1963">
        <w:rPr>
          <w:rFonts w:hint="eastAsia"/>
          <w:b/>
          <w:bCs/>
          <w:w w:val="95"/>
          <w:sz w:val="36"/>
          <w:szCs w:val="36"/>
        </w:rPr>
        <w:t>教學觀察（公開授課）－觀察後回饋會談紀錄表</w:t>
      </w:r>
    </w:p>
    <w:p w:rsidR="0060300A" w:rsidRDefault="003E1963" w:rsidP="0060300A">
      <w:pPr>
        <w:pStyle w:val="a3"/>
        <w:tabs>
          <w:tab w:val="left" w:pos="3021"/>
          <w:tab w:val="left" w:pos="3722"/>
          <w:tab w:val="left" w:pos="5820"/>
          <w:tab w:val="left" w:pos="10165"/>
        </w:tabs>
        <w:kinsoku w:val="0"/>
        <w:overflowPunct w:val="0"/>
        <w:snapToGrid w:val="0"/>
        <w:spacing w:before="246" w:line="240" w:lineRule="atLeast"/>
        <w:ind w:left="221" w:right="658"/>
        <w:jc w:val="both"/>
        <w:rPr>
          <w:u w:val="single" w:color="000000"/>
        </w:rPr>
      </w:pPr>
      <w:r>
        <w:rPr>
          <w:rFonts w:hint="eastAsia"/>
        </w:rPr>
        <w:t>授課教</w:t>
      </w:r>
      <w:r>
        <w:rPr>
          <w:rFonts w:hint="eastAsia"/>
          <w:spacing w:val="-3"/>
        </w:rPr>
        <w:t>師</w:t>
      </w:r>
      <w:r>
        <w:rPr>
          <w:rFonts w:hint="eastAsia"/>
        </w:rPr>
        <w:t>：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eastAsia"/>
        </w:rPr>
        <w:t>任教年</w:t>
      </w:r>
      <w:r>
        <w:rPr>
          <w:rFonts w:hint="eastAsia"/>
          <w:spacing w:val="-3"/>
        </w:rPr>
        <w:t>級</w:t>
      </w:r>
      <w:r>
        <w:rPr>
          <w:rFonts w:hint="eastAsia"/>
        </w:rPr>
        <w:t>：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eastAsia"/>
          <w:spacing w:val="-1"/>
        </w:rPr>
        <w:t>任教</w:t>
      </w:r>
      <w:r>
        <w:rPr>
          <w:rFonts w:hint="eastAsia"/>
        </w:rPr>
        <w:t>領域</w:t>
      </w:r>
      <w:r>
        <w:rPr>
          <w:rFonts w:ascii="Times New Roman" w:cs="Times New Roman"/>
        </w:rPr>
        <w:t>/</w:t>
      </w:r>
      <w:r>
        <w:rPr>
          <w:rFonts w:hint="eastAsia"/>
          <w:spacing w:val="-3"/>
        </w:rPr>
        <w:t>科</w:t>
      </w:r>
      <w:r>
        <w:rPr>
          <w:rFonts w:hint="eastAsia"/>
        </w:rPr>
        <w:t>目：</w:t>
      </w:r>
      <w:r>
        <w:rPr>
          <w:u w:val="single" w:color="000000"/>
        </w:rPr>
        <w:tab/>
        <w:t xml:space="preserve">               </w:t>
      </w:r>
      <w:r>
        <w:rPr>
          <w:rFonts w:hint="eastAsia"/>
        </w:rPr>
        <w:t>回饋人</w:t>
      </w:r>
      <w:r>
        <w:rPr>
          <w:rFonts w:hint="eastAsia"/>
          <w:spacing w:val="-3"/>
        </w:rPr>
        <w:t>員</w:t>
      </w:r>
      <w:r>
        <w:rPr>
          <w:rFonts w:hint="eastAsia"/>
        </w:rPr>
        <w:t>：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eastAsia"/>
        </w:rPr>
        <w:t>任教年</w:t>
      </w:r>
      <w:r>
        <w:rPr>
          <w:rFonts w:hint="eastAsia"/>
          <w:spacing w:val="-3"/>
        </w:rPr>
        <w:t>級</w:t>
      </w:r>
      <w:r>
        <w:rPr>
          <w:rFonts w:hint="eastAsia"/>
        </w:rPr>
        <w:t>：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eastAsia"/>
        </w:rPr>
        <w:t>任教領域</w:t>
      </w:r>
      <w:r>
        <w:rPr>
          <w:rFonts w:ascii="Times New Roman" w:cs="Times New Roman"/>
        </w:rPr>
        <w:t>/</w:t>
      </w:r>
      <w:r>
        <w:rPr>
          <w:rFonts w:hint="eastAsia"/>
        </w:rPr>
        <w:t>科目：</w:t>
      </w:r>
      <w:r>
        <w:rPr>
          <w:u w:val="single" w:color="000000"/>
        </w:rPr>
        <w:tab/>
      </w:r>
    </w:p>
    <w:p w:rsidR="003E1963" w:rsidRDefault="0060300A" w:rsidP="0060300A">
      <w:pPr>
        <w:pStyle w:val="a3"/>
        <w:tabs>
          <w:tab w:val="left" w:pos="3021"/>
          <w:tab w:val="left" w:pos="3722"/>
          <w:tab w:val="left" w:pos="5820"/>
          <w:tab w:val="left" w:pos="10165"/>
        </w:tabs>
        <w:kinsoku w:val="0"/>
        <w:overflowPunct w:val="0"/>
        <w:snapToGrid w:val="0"/>
        <w:spacing w:before="246" w:line="240" w:lineRule="atLeast"/>
        <w:ind w:left="221" w:right="658"/>
        <w:jc w:val="both"/>
      </w:pPr>
      <w:r>
        <w:rPr>
          <w:rFonts w:hint="eastAsia"/>
        </w:rPr>
        <w:t>回饋人</w:t>
      </w:r>
      <w:r>
        <w:rPr>
          <w:rFonts w:hint="eastAsia"/>
          <w:spacing w:val="-3"/>
        </w:rPr>
        <w:t>員</w:t>
      </w:r>
      <w:r>
        <w:rPr>
          <w:rFonts w:hint="eastAsia"/>
        </w:rPr>
        <w:t>：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eastAsia"/>
        </w:rPr>
        <w:t>任教年</w:t>
      </w:r>
      <w:r>
        <w:rPr>
          <w:rFonts w:hint="eastAsia"/>
          <w:spacing w:val="-3"/>
        </w:rPr>
        <w:t>級</w:t>
      </w:r>
      <w:r>
        <w:rPr>
          <w:rFonts w:hint="eastAsia"/>
        </w:rPr>
        <w:t>：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eastAsia"/>
        </w:rPr>
        <w:t>任教領域</w:t>
      </w:r>
      <w:r>
        <w:rPr>
          <w:rFonts w:ascii="Times New Roman" w:cs="Times New Roman"/>
        </w:rPr>
        <w:t>/</w:t>
      </w:r>
      <w:r>
        <w:rPr>
          <w:rFonts w:hint="eastAsia"/>
        </w:rPr>
        <w:t>科目：</w:t>
      </w:r>
      <w:r>
        <w:rPr>
          <w:u w:val="single" w:color="000000"/>
        </w:rPr>
        <w:tab/>
      </w:r>
      <w:r w:rsidR="003E1963">
        <w:rPr>
          <w:u w:val="single" w:color="000000"/>
        </w:rPr>
        <w:t xml:space="preserve">               </w:t>
      </w:r>
      <w:r w:rsidR="003E1963">
        <w:rPr>
          <w:rFonts w:hint="eastAsia"/>
        </w:rPr>
        <w:t>教學單</w:t>
      </w:r>
      <w:r w:rsidR="003E1963">
        <w:rPr>
          <w:rFonts w:hint="eastAsia"/>
          <w:spacing w:val="-3"/>
        </w:rPr>
        <w:t>元</w:t>
      </w:r>
      <w:r w:rsidR="003E1963">
        <w:rPr>
          <w:rFonts w:hint="eastAsia"/>
        </w:rPr>
        <w:t>：</w:t>
      </w:r>
      <w:r w:rsidR="003E1963">
        <w:rPr>
          <w:u w:val="single" w:color="000000"/>
        </w:rPr>
        <w:t xml:space="preserve"> </w:t>
      </w:r>
      <w:r w:rsidR="003E1963">
        <w:rPr>
          <w:u w:val="single" w:color="000000"/>
        </w:rPr>
        <w:tab/>
      </w:r>
      <w:r w:rsidR="003E1963">
        <w:rPr>
          <w:u w:val="single" w:color="000000"/>
        </w:rPr>
        <w:tab/>
      </w:r>
      <w:r w:rsidR="003E1963">
        <w:rPr>
          <w:rFonts w:hint="eastAsia"/>
        </w:rPr>
        <w:t>；教</w:t>
      </w:r>
      <w:r w:rsidR="003E1963">
        <w:rPr>
          <w:rFonts w:hint="eastAsia"/>
          <w:spacing w:val="-3"/>
        </w:rPr>
        <w:t>學節</w:t>
      </w:r>
      <w:r w:rsidR="003E1963">
        <w:rPr>
          <w:rFonts w:hint="eastAsia"/>
        </w:rPr>
        <w:t>次：共</w:t>
      </w:r>
      <w:r w:rsidR="003E1963">
        <w:rPr>
          <w:u w:val="single" w:color="000000"/>
        </w:rPr>
        <w:t xml:space="preserve">   </w:t>
      </w:r>
      <w:r w:rsidR="003E1963">
        <w:rPr>
          <w:spacing w:val="5"/>
          <w:u w:val="single" w:color="000000"/>
        </w:rPr>
        <w:t xml:space="preserve"> </w:t>
      </w:r>
      <w:r w:rsidR="003E1963">
        <w:rPr>
          <w:rFonts w:hint="eastAsia"/>
        </w:rPr>
        <w:t>節</w:t>
      </w:r>
      <w:r w:rsidR="003E1963">
        <w:rPr>
          <w:rFonts w:hint="eastAsia"/>
          <w:spacing w:val="-3"/>
        </w:rPr>
        <w:t>，本</w:t>
      </w:r>
      <w:r w:rsidR="003E1963">
        <w:rPr>
          <w:rFonts w:hint="eastAsia"/>
        </w:rPr>
        <w:t>次教學</w:t>
      </w:r>
      <w:r w:rsidR="003E1963">
        <w:rPr>
          <w:rFonts w:hint="eastAsia"/>
          <w:spacing w:val="-3"/>
        </w:rPr>
        <w:t>為</w:t>
      </w:r>
      <w:r w:rsidR="003E1963">
        <w:rPr>
          <w:rFonts w:hint="eastAsia"/>
        </w:rPr>
        <w:t>第</w:t>
      </w:r>
      <w:r w:rsidR="003E1963">
        <w:rPr>
          <w:u w:val="single" w:color="000000"/>
        </w:rPr>
        <w:t xml:space="preserve">   </w:t>
      </w:r>
      <w:r w:rsidR="003E1963">
        <w:rPr>
          <w:spacing w:val="5"/>
          <w:u w:val="single" w:color="000000"/>
        </w:rPr>
        <w:t xml:space="preserve"> </w:t>
      </w:r>
      <w:r w:rsidR="003E1963">
        <w:rPr>
          <w:rFonts w:hint="eastAsia"/>
        </w:rPr>
        <w:t>節</w:t>
      </w:r>
    </w:p>
    <w:p w:rsidR="003E1963" w:rsidRDefault="003E1963">
      <w:pPr>
        <w:pStyle w:val="a3"/>
        <w:tabs>
          <w:tab w:val="left" w:pos="2601"/>
          <w:tab w:val="left" w:pos="3301"/>
          <w:tab w:val="left" w:pos="4000"/>
          <w:tab w:val="left" w:pos="4560"/>
          <w:tab w:val="left" w:pos="7426"/>
        </w:tabs>
        <w:kinsoku w:val="0"/>
        <w:overflowPunct w:val="0"/>
        <w:spacing w:before="65" w:line="348" w:lineRule="auto"/>
        <w:ind w:left="220" w:right="3326"/>
      </w:pPr>
      <w:r>
        <w:rPr>
          <w:rFonts w:hint="eastAsia"/>
        </w:rPr>
        <w:t>回饋會</w:t>
      </w:r>
      <w:r>
        <w:rPr>
          <w:rFonts w:hint="eastAsia"/>
          <w:spacing w:val="-3"/>
        </w:rPr>
        <w:t>談</w:t>
      </w:r>
      <w:r>
        <w:rPr>
          <w:rFonts w:hint="eastAsia"/>
        </w:rPr>
        <w:t>日期：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eastAsia"/>
        </w:rPr>
        <w:t>年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eastAsia"/>
        </w:rPr>
        <w:t>月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rFonts w:hint="eastAsia"/>
        </w:rPr>
        <w:t>日</w:t>
      </w:r>
      <w:r>
        <w:tab/>
      </w:r>
      <w:r>
        <w:rPr>
          <w:rFonts w:hint="eastAsia"/>
        </w:rPr>
        <w:t>地點：</w:t>
      </w:r>
      <w:r>
        <w:rPr>
          <w:u w:val="single" w:color="000000"/>
        </w:rPr>
        <w:tab/>
        <w:t xml:space="preserve">             </w:t>
      </w:r>
      <w:r>
        <w:rPr>
          <w:rFonts w:hint="eastAsia"/>
        </w:rPr>
        <w:t>請依據</w:t>
      </w:r>
      <w:r>
        <w:rPr>
          <w:rFonts w:hint="eastAsia"/>
          <w:spacing w:val="-3"/>
        </w:rPr>
        <w:t>觀</w:t>
      </w:r>
      <w:r>
        <w:rPr>
          <w:rFonts w:hint="eastAsia"/>
        </w:rPr>
        <w:t>察工</w:t>
      </w:r>
      <w:r>
        <w:rPr>
          <w:rFonts w:hint="eastAsia"/>
          <w:spacing w:val="-3"/>
        </w:rPr>
        <w:t>具之</w:t>
      </w:r>
      <w:r>
        <w:rPr>
          <w:rFonts w:hint="eastAsia"/>
        </w:rPr>
        <w:t>紀錄分</w:t>
      </w:r>
      <w:r>
        <w:rPr>
          <w:rFonts w:hint="eastAsia"/>
          <w:spacing w:val="-3"/>
        </w:rPr>
        <w:t>析</w:t>
      </w:r>
      <w:r>
        <w:rPr>
          <w:rFonts w:hint="eastAsia"/>
        </w:rPr>
        <w:t>內容</w:t>
      </w:r>
      <w:r>
        <w:rPr>
          <w:rFonts w:hint="eastAsia"/>
          <w:spacing w:val="-3"/>
        </w:rPr>
        <w:t>，與</w:t>
      </w:r>
      <w:r>
        <w:rPr>
          <w:rFonts w:hint="eastAsia"/>
        </w:rPr>
        <w:t>授課教</w:t>
      </w:r>
      <w:r>
        <w:rPr>
          <w:rFonts w:hint="eastAsia"/>
          <w:spacing w:val="-3"/>
        </w:rPr>
        <w:t>師</w:t>
      </w:r>
      <w:r>
        <w:rPr>
          <w:rFonts w:hint="eastAsia"/>
        </w:rPr>
        <w:t>討論</w:t>
      </w:r>
      <w:r>
        <w:rPr>
          <w:rFonts w:hint="eastAsia"/>
          <w:spacing w:val="-3"/>
        </w:rPr>
        <w:t>後填</w:t>
      </w:r>
      <w:r>
        <w:rPr>
          <w:rFonts w:hint="eastAsia"/>
        </w:rPr>
        <w:t>寫：</w:t>
      </w:r>
    </w:p>
    <w:p w:rsidR="003E1963" w:rsidRDefault="003E1963">
      <w:pPr>
        <w:pStyle w:val="a3"/>
        <w:kinsoku w:val="0"/>
        <w:overflowPunct w:val="0"/>
        <w:spacing w:line="314" w:lineRule="auto"/>
        <w:ind w:left="880" w:right="128" w:hanging="661"/>
      </w:pPr>
      <w:r>
        <w:rPr>
          <w:rFonts w:hint="eastAsia"/>
          <w:spacing w:val="-6"/>
        </w:rPr>
        <w:t>一、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教與學之優點及特色</w:t>
      </w:r>
      <w:r>
        <w:rPr>
          <w:rFonts w:hint="eastAsia"/>
        </w:rPr>
        <w:t>（</w:t>
      </w:r>
      <w:r>
        <w:rPr>
          <w:rFonts w:hint="eastAsia"/>
          <w:spacing w:val="-8"/>
        </w:rPr>
        <w:t>含教師教學行為、學生學習表現、師生互動與學生同儕互</w:t>
      </w:r>
      <w:r>
        <w:rPr>
          <w:rFonts w:hint="eastAsia"/>
          <w:spacing w:val="-7"/>
        </w:rPr>
        <w:t>動之情形</w:t>
      </w:r>
      <w:r>
        <w:rPr>
          <w:rFonts w:hint="eastAsia"/>
          <w:spacing w:val="-140"/>
        </w:rPr>
        <w:t>）</w:t>
      </w:r>
      <w:r>
        <w:rPr>
          <w:rFonts w:hint="eastAsia"/>
        </w:rPr>
        <w:t>：</w:t>
      </w:r>
    </w:p>
    <w:p w:rsidR="003E1963" w:rsidRDefault="003E1963">
      <w:pPr>
        <w:pStyle w:val="a3"/>
        <w:kinsoku w:val="0"/>
        <w:overflowPunct w:val="0"/>
        <w:ind w:left="0"/>
      </w:pPr>
    </w:p>
    <w:p w:rsidR="003E1963" w:rsidRDefault="003E1963">
      <w:pPr>
        <w:pStyle w:val="a3"/>
        <w:kinsoku w:val="0"/>
        <w:overflowPunct w:val="0"/>
        <w:ind w:left="0"/>
      </w:pPr>
    </w:p>
    <w:p w:rsidR="003E1963" w:rsidRDefault="003E1963">
      <w:pPr>
        <w:pStyle w:val="a3"/>
        <w:kinsoku w:val="0"/>
        <w:overflowPunct w:val="0"/>
        <w:spacing w:before="2"/>
        <w:ind w:left="0"/>
        <w:rPr>
          <w:sz w:val="34"/>
          <w:szCs w:val="34"/>
        </w:rPr>
      </w:pPr>
    </w:p>
    <w:p w:rsidR="003E1963" w:rsidRDefault="003E1963">
      <w:pPr>
        <w:pStyle w:val="a3"/>
        <w:kinsoku w:val="0"/>
        <w:overflowPunct w:val="0"/>
        <w:spacing w:line="314" w:lineRule="auto"/>
        <w:ind w:left="880" w:right="128" w:hanging="661"/>
      </w:pPr>
      <w:r>
        <w:rPr>
          <w:rFonts w:hint="eastAsia"/>
          <w:spacing w:val="-6"/>
        </w:rPr>
        <w:t>二、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教與學待調整或改變之處</w:t>
      </w:r>
      <w:r>
        <w:rPr>
          <w:rFonts w:hint="eastAsia"/>
        </w:rPr>
        <w:t>（</w:t>
      </w:r>
      <w:r>
        <w:rPr>
          <w:rFonts w:hint="eastAsia"/>
          <w:spacing w:val="-8"/>
        </w:rPr>
        <w:t>含教師教學行為、學生學習表現、師生互動與學生同</w:t>
      </w:r>
      <w:r>
        <w:rPr>
          <w:rFonts w:hint="eastAsia"/>
          <w:spacing w:val="-6"/>
        </w:rPr>
        <w:t>儕互動之情形</w:t>
      </w:r>
      <w:r>
        <w:rPr>
          <w:rFonts w:hint="eastAsia"/>
          <w:spacing w:val="-140"/>
        </w:rPr>
        <w:t>）</w:t>
      </w:r>
      <w:r>
        <w:rPr>
          <w:rFonts w:hint="eastAsia"/>
        </w:rPr>
        <w:t>：</w:t>
      </w:r>
    </w:p>
    <w:p w:rsidR="003E1963" w:rsidRDefault="003E1963">
      <w:pPr>
        <w:pStyle w:val="a3"/>
        <w:kinsoku w:val="0"/>
        <w:overflowPunct w:val="0"/>
        <w:ind w:left="0"/>
      </w:pPr>
    </w:p>
    <w:p w:rsidR="003E1963" w:rsidRDefault="003E1963">
      <w:pPr>
        <w:pStyle w:val="a3"/>
        <w:kinsoku w:val="0"/>
        <w:overflowPunct w:val="0"/>
        <w:ind w:left="0"/>
      </w:pPr>
    </w:p>
    <w:p w:rsidR="003E1963" w:rsidRDefault="003E1963">
      <w:pPr>
        <w:pStyle w:val="a3"/>
        <w:kinsoku w:val="0"/>
        <w:overflowPunct w:val="0"/>
        <w:spacing w:before="1"/>
        <w:ind w:left="0"/>
        <w:rPr>
          <w:sz w:val="33"/>
          <w:szCs w:val="33"/>
        </w:rPr>
      </w:pPr>
    </w:p>
    <w:p w:rsidR="003E1963" w:rsidRDefault="003E1963">
      <w:pPr>
        <w:pStyle w:val="a3"/>
        <w:kinsoku w:val="0"/>
        <w:overflowPunct w:val="0"/>
        <w:ind w:left="220"/>
        <w:rPr>
          <w:color w:val="000000"/>
        </w:rPr>
      </w:pPr>
      <w:r>
        <w:rPr>
          <w:rFonts w:hint="eastAsia"/>
        </w:rPr>
        <w:t>三、</w:t>
      </w:r>
      <w:r>
        <w:rPr>
          <w:spacing w:val="-42"/>
        </w:rPr>
        <w:t xml:space="preserve"> </w:t>
      </w:r>
      <w:r>
        <w:rPr>
          <w:rFonts w:hint="eastAsia"/>
          <w:spacing w:val="-9"/>
        </w:rPr>
        <w:t>授課教師預定專業成長計畫</w:t>
      </w:r>
      <w:r>
        <w:rPr>
          <w:rFonts w:hint="eastAsia"/>
          <w:color w:val="FF0000"/>
          <w:spacing w:val="-3"/>
        </w:rPr>
        <w:t>（</w:t>
      </w:r>
      <w:r>
        <w:rPr>
          <w:rFonts w:hint="eastAsia"/>
          <w:color w:val="FF0000"/>
          <w:spacing w:val="-9"/>
        </w:rPr>
        <w:t>於回饋人員與授課教師討論後，由回饋人員填寫</w:t>
      </w:r>
      <w:r>
        <w:rPr>
          <w:rFonts w:hint="eastAsia"/>
          <w:color w:val="FF0000"/>
          <w:spacing w:val="-138"/>
        </w:rPr>
        <w:t>）</w:t>
      </w:r>
      <w:r>
        <w:rPr>
          <w:rFonts w:hint="eastAsia"/>
          <w:color w:val="000000"/>
        </w:rPr>
        <w:t>：</w:t>
      </w:r>
    </w:p>
    <w:p w:rsidR="003E1963" w:rsidRDefault="003E1963">
      <w:pPr>
        <w:pStyle w:val="a3"/>
        <w:kinsoku w:val="0"/>
        <w:overflowPunct w:val="0"/>
        <w:spacing w:before="10"/>
        <w:ind w:left="0"/>
        <w:rPr>
          <w:sz w:val="16"/>
          <w:szCs w:val="16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3970"/>
        <w:gridCol w:w="2269"/>
        <w:gridCol w:w="1416"/>
        <w:gridCol w:w="1251"/>
      </w:tblGrid>
      <w:tr w:rsidR="003E1963">
        <w:trPr>
          <w:trHeight w:val="142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6"/>
              <w:rPr>
                <w:sz w:val="39"/>
                <w:szCs w:val="39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1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成長指標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line="344" w:lineRule="exact"/>
              <w:ind w:left="58" w:right="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成長方式</w:t>
            </w:r>
          </w:p>
          <w:p w:rsidR="003E1963" w:rsidRDefault="003E1963">
            <w:pPr>
              <w:pStyle w:val="TableParagraph"/>
              <w:kinsoku w:val="0"/>
              <w:overflowPunct w:val="0"/>
              <w:spacing w:before="16" w:line="360" w:lineRule="exact"/>
              <w:ind w:left="117" w:right="58"/>
              <w:jc w:val="center"/>
              <w:rPr>
                <w:rFonts w:ascii="Times New Roman" w:cs="Times New Roman"/>
                <w:spacing w:val="-13"/>
                <w:w w:val="95"/>
              </w:rPr>
            </w:pPr>
            <w:r w:rsidRPr="003E1963">
              <w:rPr>
                <w:rFonts w:ascii="Times New Roman" w:eastAsia="新細明體" w:cs="Times New Roman"/>
              </w:rPr>
              <w:t>(</w:t>
            </w:r>
            <w:r>
              <w:rPr>
                <w:rFonts w:hint="eastAsia"/>
                <w:spacing w:val="-11"/>
              </w:rPr>
              <w:t>研讀書籍、參加研習、觀看錄影帶、</w:t>
            </w:r>
            <w:r>
              <w:rPr>
                <w:rFonts w:hint="eastAsia"/>
                <w:spacing w:val="-13"/>
              </w:rPr>
              <w:t>諮詢資深教師、參加學習社群、重新</w:t>
            </w:r>
            <w:r>
              <w:rPr>
                <w:rFonts w:hint="eastAsia"/>
                <w:spacing w:val="-13"/>
                <w:w w:val="95"/>
              </w:rPr>
              <w:t>試驗教學、其他：請文字敘述</w:t>
            </w:r>
            <w:r>
              <w:rPr>
                <w:rFonts w:ascii="Times New Roman" w:cs="Times New Roman"/>
                <w:spacing w:val="-13"/>
                <w:w w:val="95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6"/>
              <w:rPr>
                <w:sz w:val="39"/>
                <w:szCs w:val="39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before="1"/>
              <w:ind w:left="2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內容概要說明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line="235" w:lineRule="auto"/>
              <w:ind w:left="282" w:right="126" w:hanging="1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協助或合作人員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Default="003E1963">
            <w:pPr>
              <w:pStyle w:val="TableParagraph"/>
              <w:kinsoku w:val="0"/>
              <w:overflowPunct w:val="0"/>
              <w:spacing w:before="4"/>
              <w:rPr>
                <w:sz w:val="26"/>
                <w:szCs w:val="26"/>
              </w:rPr>
            </w:pPr>
          </w:p>
          <w:p w:rsidR="003E1963" w:rsidRDefault="003E1963">
            <w:pPr>
              <w:pStyle w:val="TableParagraph"/>
              <w:kinsoku w:val="0"/>
              <w:overflowPunct w:val="0"/>
              <w:spacing w:line="235" w:lineRule="auto"/>
              <w:ind w:left="198" w:right="18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預計完成日期</w:t>
            </w:r>
          </w:p>
        </w:tc>
      </w:tr>
      <w:tr w:rsidR="003E1963">
        <w:trPr>
          <w:trHeight w:val="54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</w:tr>
      <w:tr w:rsidR="003E1963">
        <w:trPr>
          <w:trHeight w:val="54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</w:tr>
      <w:tr w:rsidR="003E1963">
        <w:trPr>
          <w:trHeight w:val="54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63" w:rsidRPr="003E1963" w:rsidRDefault="003E1963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8"/>
                <w:szCs w:val="28"/>
              </w:rPr>
            </w:pPr>
          </w:p>
        </w:tc>
      </w:tr>
    </w:tbl>
    <w:p w:rsidR="003E1963" w:rsidRDefault="003E1963">
      <w:pPr>
        <w:pStyle w:val="a3"/>
        <w:kinsoku w:val="0"/>
        <w:overflowPunct w:val="0"/>
        <w:spacing w:before="4"/>
        <w:ind w:left="0"/>
        <w:rPr>
          <w:sz w:val="19"/>
          <w:szCs w:val="19"/>
        </w:rPr>
      </w:pPr>
    </w:p>
    <w:p w:rsidR="003E1963" w:rsidRDefault="003E1963">
      <w:pPr>
        <w:pStyle w:val="a3"/>
        <w:kinsoku w:val="0"/>
        <w:overflowPunct w:val="0"/>
        <w:ind w:left="220"/>
      </w:pPr>
      <w:r>
        <w:rPr>
          <w:rFonts w:hint="eastAsia"/>
        </w:rPr>
        <w:t>四、</w:t>
      </w:r>
      <w:r>
        <w:t xml:space="preserve"> </w:t>
      </w:r>
      <w:r>
        <w:rPr>
          <w:rFonts w:hint="eastAsia"/>
        </w:rPr>
        <w:t>回饋人員的學習與收穫：</w:t>
      </w:r>
    </w:p>
    <w:sectPr w:rsidR="003E1963">
      <w:pgSz w:w="11910" w:h="16840"/>
      <w:pgMar w:top="780" w:right="580" w:bottom="280" w:left="500" w:header="720" w:footer="720" w:gutter="0"/>
      <w:cols w:space="720" w:equalWidth="0">
        <w:col w:w="108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CBA" w:rsidRDefault="007A4CBA" w:rsidP="001F14F8">
      <w:r>
        <w:separator/>
      </w:r>
    </w:p>
  </w:endnote>
  <w:endnote w:type="continuationSeparator" w:id="0">
    <w:p w:rsidR="007A4CBA" w:rsidRDefault="007A4CBA" w:rsidP="001F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CBA" w:rsidRDefault="007A4CBA" w:rsidP="001F14F8">
      <w:r>
        <w:separator/>
      </w:r>
    </w:p>
  </w:footnote>
  <w:footnote w:type="continuationSeparator" w:id="0">
    <w:p w:rsidR="007A4CBA" w:rsidRDefault="007A4CBA" w:rsidP="001F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C5"/>
    <w:rsid w:val="001F14F8"/>
    <w:rsid w:val="00292592"/>
    <w:rsid w:val="00292D1C"/>
    <w:rsid w:val="002F5324"/>
    <w:rsid w:val="003E1963"/>
    <w:rsid w:val="0060300A"/>
    <w:rsid w:val="006330F7"/>
    <w:rsid w:val="00725DA3"/>
    <w:rsid w:val="007324C5"/>
    <w:rsid w:val="007A4CBA"/>
    <w:rsid w:val="00851F48"/>
    <w:rsid w:val="00A77279"/>
    <w:rsid w:val="00C02CD0"/>
    <w:rsid w:val="00C67A69"/>
    <w:rsid w:val="00CA119D"/>
    <w:rsid w:val="00D65BEF"/>
    <w:rsid w:val="00DC30D4"/>
    <w:rsid w:val="00E056F1"/>
    <w:rsid w:val="00E81D34"/>
    <w:rsid w:val="00EB1E54"/>
    <w:rsid w:val="00F9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9455DC"/>
  <w14:defaultImageDpi w14:val="0"/>
  <w15:docId w15:val="{5EBD215F-4946-4AC7-928A-68C15DED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left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ind w:left="1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940"/>
    </w:pPr>
    <w:rPr>
      <w:sz w:val="28"/>
      <w:szCs w:val="28"/>
    </w:rPr>
  </w:style>
  <w:style w:type="character" w:customStyle="1" w:styleId="a4">
    <w:name w:val="本文 字元"/>
    <w:link w:val="a3"/>
    <w:uiPriority w:val="99"/>
    <w:semiHidden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link w:val="1"/>
    <w:uiPriority w:val="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a5">
    <w:name w:val="List Paragraph"/>
    <w:basedOn w:val="a"/>
    <w:uiPriority w:val="1"/>
    <w:qFormat/>
    <w:rPr>
      <w:rFonts w:ascii="Times New Roman" w:eastAsia="新細明體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F1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4F8"/>
    <w:rPr>
      <w:rFonts w:ascii="標楷體" w:eastAsia="標楷體" w:hAnsi="Times New Roman" w:cs="標楷體"/>
    </w:rPr>
  </w:style>
  <w:style w:type="paragraph" w:styleId="a8">
    <w:name w:val="footer"/>
    <w:basedOn w:val="a"/>
    <w:link w:val="a9"/>
    <w:uiPriority w:val="99"/>
    <w:unhideWhenUsed/>
    <w:rsid w:val="001F1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14F8"/>
    <w:rPr>
      <w:rFonts w:ascii="標楷體" w:eastAsia="標楷體" w:hAnsi="Times New Roman" w:cs="標楷體"/>
    </w:rPr>
  </w:style>
  <w:style w:type="character" w:styleId="aa">
    <w:name w:val="Strong"/>
    <w:basedOn w:val="a0"/>
    <w:uiPriority w:val="22"/>
    <w:qFormat/>
    <w:rsid w:val="0029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2022-04-20T08:51:00Z</dcterms:created>
  <dcterms:modified xsi:type="dcterms:W3CDTF">2022-04-26T04:41:00Z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