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B8948" w14:textId="16C8C0A3"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南市公(私)立</w:t>
      </w:r>
      <w:r w:rsidR="00BC460D" w:rsidRPr="00AB6B7D">
        <w:rPr>
          <w:rFonts w:ascii="標楷體" w:eastAsia="標楷體" w:hAnsi="標楷體" w:hint="eastAsia"/>
          <w:b/>
          <w:sz w:val="26"/>
          <w:szCs w:val="26"/>
        </w:rPr>
        <w:t>北門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7F34BA" w:rsidRPr="00AB6B7D">
        <w:rPr>
          <w:rFonts w:ascii="標楷體" w:eastAsia="標楷體" w:hAnsi="標楷體" w:hint="eastAsia"/>
          <w:b/>
          <w:sz w:val="26"/>
          <w:szCs w:val="26"/>
        </w:rPr>
        <w:t>北門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學1</w:t>
      </w:r>
      <w:r w:rsidR="00610D04">
        <w:rPr>
          <w:rFonts w:ascii="標楷體" w:eastAsia="標楷體" w:hAnsi="標楷體" w:hint="eastAsia"/>
          <w:b/>
          <w:sz w:val="26"/>
          <w:szCs w:val="26"/>
        </w:rPr>
        <w:t>10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7F34BA" w:rsidRPr="007F34BA">
        <w:rPr>
          <w:rFonts w:ascii="標楷體" w:eastAsia="標楷體" w:hAnsi="標楷體" w:hint="eastAsia"/>
          <w:b/>
          <w:sz w:val="26"/>
          <w:szCs w:val="26"/>
        </w:rPr>
        <w:t>二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="007F34BA" w:rsidRPr="007F34BA">
        <w:rPr>
          <w:rFonts w:ascii="標楷體" w:eastAsia="標楷體" w:hAnsi="標楷體" w:hint="eastAsia"/>
          <w:b/>
          <w:sz w:val="26"/>
          <w:szCs w:val="26"/>
        </w:rPr>
        <w:t>二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="00903515" w:rsidRPr="00D84548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鹽鄉美地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</w:t>
      </w:r>
      <w:r w:rsidR="002E471D">
        <w:rPr>
          <w:rFonts w:ascii="標楷體" w:eastAsia="標楷體" w:hAnsi="標楷體" w:hint="eastAsia"/>
          <w:color w:val="000000"/>
          <w:sz w:val="20"/>
        </w:rPr>
        <w:t>■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="00404102"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14:paraId="3F5C8EB4" w14:textId="77777777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5E6A91" w14:textId="77777777"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14:paraId="4E2B2D98" w14:textId="77777777"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6980EFDE" w14:textId="584DF7F9" w:rsidR="00111C40" w:rsidRPr="008A3824" w:rsidRDefault="00A14235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尋寶「鯨」好玩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7EF4B6" w14:textId="77777777"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2B7EB486" w14:textId="77777777"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6E03A51" w14:textId="555ED5EB" w:rsidR="00111C40" w:rsidRPr="009219D6" w:rsidRDefault="00A1423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二下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2A13C2" w14:textId="77777777"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44ED9E" w14:textId="7F83CEE4"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0878D1"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878D1">
              <w:rPr>
                <w:rFonts w:ascii="標楷體" w:eastAsia="標楷體" w:hAnsi="標楷體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>)節</w:t>
            </w:r>
          </w:p>
        </w:tc>
      </w:tr>
      <w:tr w:rsidR="00D61F21" w:rsidRPr="008A3824" w14:paraId="0C906334" w14:textId="77777777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DB7418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6A019B5A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B1B558" w14:textId="61C6923F"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B03ED0">
              <w:rPr>
                <w:rFonts w:ascii="標楷體" w:eastAsia="標楷體" w:hAnsi="標楷體" w:hint="eastAsia"/>
                <w:b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F029A8">
              <w:rPr>
                <w:rFonts w:ascii="標楷體" w:eastAsia="標楷體" w:hAnsi="標楷體" w:hint="eastAsia"/>
                <w:b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主題□專題□議題)  </w:t>
            </w:r>
          </w:p>
          <w:p w14:paraId="6E86CF27" w14:textId="77777777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44C5F15F" w14:textId="77777777"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78C99A0E" w14:textId="77777777"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69281567" w14:textId="77777777"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41C9F63F" w14:textId="77777777"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7BF8A2F4" w14:textId="77777777"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14:paraId="365E8707" w14:textId="77777777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3A7F69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136977D" w14:textId="6EA5B1A6" w:rsidR="00D61F21" w:rsidRPr="008A3824" w:rsidRDefault="00D83B35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關係:體驗北門抹香鯨相關活動，透過多元活動展現自我特性。</w:t>
            </w:r>
          </w:p>
        </w:tc>
      </w:tr>
      <w:tr w:rsidR="00D61F21" w:rsidRPr="008A3824" w14:paraId="122853D1" w14:textId="77777777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6EF19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3237ADE3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1D16AA7E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78F925E" w14:textId="77777777" w:rsidR="003311F4" w:rsidRDefault="003311F4" w:rsidP="003311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E-C2具備理解他人感受，樂於與人互動，並與團隊成員合作之素養。</w:t>
            </w:r>
          </w:p>
          <w:p w14:paraId="09977320" w14:textId="49EEE887" w:rsidR="00D61F21" w:rsidRPr="008A3824" w:rsidRDefault="003311F4" w:rsidP="003311F4">
            <w:pPr>
              <w:rPr>
                <w:rFonts w:ascii="標楷體" w:eastAsia="標楷體" w:hAnsi="標楷體"/>
              </w:rPr>
            </w:pPr>
            <w:r w:rsidRPr="00783A2C">
              <w:rPr>
                <w:rFonts w:ascii="標楷體" w:eastAsia="標楷體" w:hAnsi="標楷體" w:hint="eastAsia"/>
              </w:rPr>
              <w:t>E-A3具備擬定計畫與實作的能力，</w:t>
            </w:r>
            <w:r w:rsidRPr="00783A2C">
              <w:rPr>
                <w:rFonts w:ascii="標楷體" w:eastAsia="標楷體" w:hAnsi="標楷體" w:hint="eastAsia"/>
                <w:dstrike/>
              </w:rPr>
              <w:t>並以創新思考方式</w:t>
            </w:r>
            <w:r w:rsidRPr="00783A2C">
              <w:rPr>
                <w:rFonts w:ascii="標楷體" w:eastAsia="標楷體" w:hAnsi="標楷體" w:hint="eastAsia"/>
              </w:rPr>
              <w:t>，因應日常生活情境。</w:t>
            </w:r>
          </w:p>
        </w:tc>
      </w:tr>
      <w:tr w:rsidR="00F73083" w:rsidRPr="008A3824" w14:paraId="02B63F38" w14:textId="77777777" w:rsidTr="00E26738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242D74" w14:textId="77777777" w:rsidR="00F73083" w:rsidRPr="009219D6" w:rsidRDefault="00F73083" w:rsidP="00F730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6F07B47" w14:textId="569C5BB5" w:rsidR="00F73083" w:rsidRPr="008A3824" w:rsidRDefault="00F73083" w:rsidP="00F730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透過抹香鯨相關特性，進行摺紙、北門地區尋寶活動與劇團演出，以創新的方式進行相關活動，以體察北門抹香鯨之特色。</w:t>
            </w:r>
          </w:p>
        </w:tc>
      </w:tr>
      <w:tr w:rsidR="00F73083" w:rsidRPr="008A3824" w14:paraId="1135BAE6" w14:textId="77777777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A3F487" w14:textId="77777777" w:rsidR="00F73083" w:rsidRPr="00716870" w:rsidRDefault="00F73083" w:rsidP="00F730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E8A6D4" w14:textId="53266688" w:rsidR="00F73083" w:rsidRDefault="00451074" w:rsidP="00F73083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F73083">
              <w:rPr>
                <w:rFonts w:ascii="標楷體" w:eastAsia="標楷體" w:hAnsi="標楷體" w:hint="eastAsia"/>
              </w:rPr>
              <w:t xml:space="preserve">國語文  □英語文 </w:t>
            </w:r>
            <w:r w:rsidR="00F73083" w:rsidRPr="006A337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="00F73083">
              <w:rPr>
                <w:rFonts w:ascii="標楷體" w:eastAsia="標楷體" w:hAnsi="標楷體" w:hint="eastAsia"/>
              </w:rPr>
              <w:t xml:space="preserve"> □本土語</w:t>
            </w:r>
          </w:p>
          <w:p w14:paraId="3854DDF2" w14:textId="77777777" w:rsidR="00F73083" w:rsidRDefault="00F73083" w:rsidP="00F730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14:paraId="2AD358F8" w14:textId="7FFD9C8E" w:rsidR="00F73083" w:rsidRPr="00F0427A" w:rsidRDefault="00F73083" w:rsidP="00F730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</w:t>
            </w:r>
            <w:r w:rsidR="00451074">
              <w:rPr>
                <w:rFonts w:ascii="新細明體" w:eastAsia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生活課程   □科技  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908E396" w14:textId="77777777" w:rsidR="00F73083" w:rsidRDefault="00F73083" w:rsidP="00F7308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350F9B87" w14:textId="77777777" w:rsidR="00F73083" w:rsidRPr="001C162A" w:rsidRDefault="00F73083" w:rsidP="00F7308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32CE6010" w14:textId="77777777" w:rsidR="00F73083" w:rsidRPr="001C162A" w:rsidRDefault="00F73083" w:rsidP="00F7308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32480D5F" w14:textId="77777777" w:rsidR="00F73083" w:rsidRPr="00F0427A" w:rsidRDefault="00F73083" w:rsidP="00F73083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F73083" w:rsidRPr="008A3824" w14:paraId="51051101" w14:textId="77777777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4FC4AC" w14:textId="77777777" w:rsidR="00F73083" w:rsidRPr="009219D6" w:rsidRDefault="00F73083" w:rsidP="00F730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038E062" w14:textId="7C631C77" w:rsidR="00F73083" w:rsidRPr="008A3824" w:rsidRDefault="006C6D84" w:rsidP="00F73083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「</w:t>
            </w:r>
            <w:r w:rsidRPr="00783A2C">
              <w:rPr>
                <w:rFonts w:ascii="標楷體" w:eastAsia="標楷體" w:hAnsi="標楷體" w:hint="eastAsia"/>
              </w:rPr>
              <w:t>鯨」</w:t>
            </w:r>
            <w:proofErr w:type="gramStart"/>
            <w:r>
              <w:rPr>
                <w:rFonts w:ascii="標楷體" w:eastAsia="標楷體" w:hAnsi="標楷體" w:hint="eastAsia"/>
              </w:rPr>
              <w:t>奇知藝</w:t>
            </w:r>
            <w:proofErr w:type="gramEnd"/>
            <w:r w:rsidRPr="00783A2C">
              <w:rPr>
                <w:rFonts w:ascii="標楷體" w:eastAsia="標楷體" w:hAnsi="標楷體" w:hint="eastAsia"/>
              </w:rPr>
              <w:t>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1.可跟著海洋歌曲律動。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可解答</w:t>
            </w:r>
            <w:proofErr w:type="gramEnd"/>
            <w:r>
              <w:rPr>
                <w:rFonts w:ascii="標楷體" w:eastAsia="標楷體" w:hAnsi="標楷體" w:hint="eastAsia"/>
              </w:rPr>
              <w:t>及研究抹香鯨相關問題。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3.可根據喀達喀達繪本演出相關角色。</w:t>
            </w:r>
          </w:p>
        </w:tc>
      </w:tr>
      <w:tr w:rsidR="00F73083" w:rsidRPr="008A3824" w14:paraId="649489BC" w14:textId="77777777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A6A2183" w14:textId="77777777" w:rsidR="00F73083" w:rsidRPr="009219D6" w:rsidRDefault="00F73083" w:rsidP="00F7308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F73083" w:rsidRPr="008A3824" w14:paraId="514444F5" w14:textId="77777777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74E7C2" w14:textId="77777777" w:rsidR="00F73083" w:rsidRPr="008A3824" w:rsidRDefault="00F73083" w:rsidP="00F73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EBDDFB" w14:textId="77777777" w:rsidR="00F73083" w:rsidRPr="005F0D2B" w:rsidRDefault="00F73083" w:rsidP="00F730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AFE497" w14:textId="77777777" w:rsidR="00F73083" w:rsidRPr="008A3824" w:rsidRDefault="00F73083" w:rsidP="00F73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138D2" w14:textId="77777777" w:rsidR="00F73083" w:rsidRDefault="00F73083" w:rsidP="00F7308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204D7A1A" w14:textId="77777777" w:rsidR="00F73083" w:rsidRPr="00345817" w:rsidRDefault="00F73083" w:rsidP="00F7308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5751F88F" w14:textId="77777777" w:rsidR="00F73083" w:rsidRPr="00345817" w:rsidRDefault="00F73083" w:rsidP="00F7308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7EB959DE" w14:textId="77777777" w:rsidR="00F73083" w:rsidRPr="00345817" w:rsidRDefault="00F73083" w:rsidP="00F7308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B98446" w14:textId="77777777" w:rsidR="00F73083" w:rsidRPr="00B523A0" w:rsidRDefault="00F73083" w:rsidP="00F7308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143731" w14:textId="77777777" w:rsidR="00F73083" w:rsidRPr="00B523A0" w:rsidRDefault="00F73083" w:rsidP="00F7308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9960A67" w14:textId="77777777" w:rsidR="00F73083" w:rsidRPr="00CD66C3" w:rsidRDefault="00F73083" w:rsidP="00F730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19BC5A" w14:textId="77777777" w:rsidR="00F73083" w:rsidRDefault="00F73083" w:rsidP="00F73083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25BA59B" w14:textId="77777777" w:rsidR="00F73083" w:rsidRDefault="00F73083" w:rsidP="00F7308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70ED0E23" w14:textId="77777777" w:rsidR="00F73083" w:rsidRPr="008A3824" w:rsidRDefault="00F73083" w:rsidP="00F730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D55F4D" w:rsidRPr="008A3824" w14:paraId="27645B59" w14:textId="77777777" w:rsidTr="00816343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6D6A517" w14:textId="77777777" w:rsidR="00D55F4D" w:rsidRDefault="00D55F4D" w:rsidP="00D55F4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3884870" w14:textId="77777777" w:rsidR="00D55F4D" w:rsidRDefault="00D55F4D" w:rsidP="00D55F4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14:paraId="431648BD" w14:textId="1E4FA570" w:rsidR="00D55F4D" w:rsidRPr="008A3824" w:rsidRDefault="00D55F4D" w:rsidP="00D55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F15D6A" w14:textId="708A8EBA" w:rsidR="00D55F4D" w:rsidRPr="008A3824" w:rsidRDefault="00D55F4D" w:rsidP="002D7560">
            <w:pPr>
              <w:jc w:val="center"/>
              <w:rPr>
                <w:rFonts w:ascii="標楷體" w:eastAsia="標楷體" w:hAnsi="標楷體"/>
              </w:rPr>
            </w:pPr>
            <w:r w:rsidRPr="00E36775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927BFF" w14:textId="77777777" w:rsidR="00D55F4D" w:rsidRDefault="00D55F4D" w:rsidP="00D55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單元1</w:t>
            </w:r>
          </w:p>
          <w:p w14:paraId="6E9994C8" w14:textId="24AB9405" w:rsidR="00D55F4D" w:rsidRPr="008A3824" w:rsidRDefault="00D55F4D" w:rsidP="00D55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</w:t>
            </w: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鯨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特別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55A4800" w14:textId="77777777" w:rsidR="00D55F4D" w:rsidRDefault="00D55F4D" w:rsidP="00D55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國1-I-3</w:t>
            </w:r>
            <w:r w:rsidRPr="00E956F0">
              <w:rPr>
                <w:rFonts w:ascii="標楷體" w:eastAsia="標楷體" w:hAnsi="標楷體" w:hint="eastAsia"/>
              </w:rPr>
              <w:t>能理解</w:t>
            </w:r>
            <w:r w:rsidRPr="00783A2C">
              <w:rPr>
                <w:rFonts w:ascii="標楷體" w:eastAsia="標楷體" w:hAnsi="標楷體" w:hint="eastAsia"/>
                <w:dstrike/>
              </w:rPr>
              <w:t>話語</w:t>
            </w:r>
            <w:r w:rsidRPr="00E956F0">
              <w:rPr>
                <w:rFonts w:ascii="標楷體" w:eastAsia="標楷體" w:hAnsi="標楷體" w:hint="eastAsia"/>
              </w:rPr>
              <w:t>、</w:t>
            </w:r>
            <w:r w:rsidRPr="00C451E2">
              <w:rPr>
                <w:rFonts w:ascii="標楷體" w:eastAsia="標楷體" w:hAnsi="標楷體" w:hint="eastAsia"/>
              </w:rPr>
              <w:t>詩歌</w:t>
            </w:r>
            <w:r w:rsidRPr="00E956F0">
              <w:rPr>
                <w:rFonts w:ascii="標楷體" w:eastAsia="標楷體" w:hAnsi="標楷體" w:hint="eastAsia"/>
              </w:rPr>
              <w:t>、</w:t>
            </w:r>
            <w:r w:rsidRPr="00AE3EAE">
              <w:rPr>
                <w:rFonts w:ascii="標楷體" w:eastAsia="標楷體" w:hAnsi="標楷體" w:hint="eastAsia"/>
                <w:dstrike/>
              </w:rPr>
              <w:t>故事的</w:t>
            </w:r>
            <w:r w:rsidRPr="00E956F0">
              <w:rPr>
                <w:rFonts w:ascii="標楷體" w:eastAsia="標楷體" w:hAnsi="標楷體" w:hint="eastAsia"/>
              </w:rPr>
              <w:t>訊息,有適切的表情跟肢體</w:t>
            </w:r>
            <w:r w:rsidRPr="00E956F0">
              <w:rPr>
                <w:rFonts w:ascii="標楷體" w:eastAsia="標楷體" w:hAnsi="標楷體" w:hint="eastAsia"/>
              </w:rPr>
              <w:lastRenderedPageBreak/>
              <w:t>語言。</w:t>
            </w:r>
          </w:p>
          <w:p w14:paraId="14ED9E5E" w14:textId="53890D14" w:rsidR="00D55F4D" w:rsidRPr="008A3824" w:rsidRDefault="00D55F4D" w:rsidP="00D55F4D">
            <w:pPr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生2-I-5運用</w:t>
            </w:r>
            <w:r w:rsidRPr="00993666">
              <w:rPr>
                <w:rFonts w:ascii="標楷體" w:eastAsia="標楷體" w:hAnsi="標楷體" w:hint="eastAsia"/>
                <w:dstrike/>
              </w:rPr>
              <w:t>各種探究事物</w:t>
            </w:r>
            <w:r w:rsidRPr="00993666">
              <w:rPr>
                <w:rFonts w:ascii="標楷體" w:eastAsia="標楷體" w:hAnsi="標楷體" w:hint="eastAsia"/>
                <w:strike/>
              </w:rPr>
              <w:t>的</w:t>
            </w:r>
            <w:r w:rsidRPr="00993666">
              <w:rPr>
                <w:rFonts w:ascii="標楷體" w:eastAsia="標楷體" w:hAnsi="標楷體" w:hint="eastAsia"/>
              </w:rPr>
              <w:t>方法及技能，</w:t>
            </w:r>
            <w:r w:rsidRPr="00993666">
              <w:rPr>
                <w:rFonts w:ascii="標楷體" w:eastAsia="標楷體" w:hAnsi="標楷體" w:hint="eastAsia"/>
                <w:dstrike/>
              </w:rPr>
              <w:t>對訊息做適切的處理並</w:t>
            </w:r>
            <w:r w:rsidRPr="00993666">
              <w:rPr>
                <w:rFonts w:ascii="標楷體" w:eastAsia="標楷體" w:hAnsi="標楷體" w:hint="eastAsia"/>
              </w:rPr>
              <w:t>養成動手做的習慣。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BC79361" w14:textId="77777777" w:rsidR="00D55F4D" w:rsidRDefault="00D55F4D" w:rsidP="00D55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鯨魚歌曲</w:t>
            </w:r>
          </w:p>
          <w:p w14:paraId="426DC548" w14:textId="77777777" w:rsidR="00D55F4D" w:rsidRDefault="00D55F4D" w:rsidP="00D55F4D">
            <w:pPr>
              <w:rPr>
                <w:rFonts w:ascii="標楷體" w:eastAsia="標楷體" w:hAnsi="標楷體"/>
              </w:rPr>
            </w:pPr>
          </w:p>
          <w:p w14:paraId="08363B38" w14:textId="77777777" w:rsidR="00D55F4D" w:rsidRDefault="00D55F4D" w:rsidP="00D55F4D">
            <w:pPr>
              <w:rPr>
                <w:rFonts w:ascii="標楷體" w:eastAsia="標楷體" w:hAnsi="標楷體"/>
              </w:rPr>
            </w:pPr>
          </w:p>
          <w:p w14:paraId="238A8194" w14:textId="77777777" w:rsidR="00D55F4D" w:rsidRDefault="00D55F4D" w:rsidP="00D55F4D">
            <w:pPr>
              <w:rPr>
                <w:rFonts w:ascii="標楷體" w:eastAsia="標楷體" w:hAnsi="標楷體"/>
              </w:rPr>
            </w:pPr>
          </w:p>
          <w:p w14:paraId="1399C104" w14:textId="77777777" w:rsidR="00D55F4D" w:rsidRDefault="00D55F4D" w:rsidP="00D55F4D">
            <w:pPr>
              <w:rPr>
                <w:rFonts w:ascii="標楷體" w:eastAsia="標楷體" w:hAnsi="標楷體"/>
              </w:rPr>
            </w:pPr>
          </w:p>
          <w:p w14:paraId="7AE12A3A" w14:textId="0C8E7D6A" w:rsidR="00D55F4D" w:rsidRPr="008A3824" w:rsidRDefault="00D55F4D" w:rsidP="00D55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鯨魚相關紙藝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16DFF82" w14:textId="77777777" w:rsidR="00D55F4D" w:rsidRPr="00FF1C46" w:rsidRDefault="00D55F4D" w:rsidP="00FF1C46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FF1C46">
              <w:rPr>
                <w:rFonts w:ascii="標楷體" w:eastAsia="標楷體" w:hAnsi="標楷體" w:hint="eastAsia"/>
              </w:rPr>
              <w:lastRenderedPageBreak/>
              <w:t>能</w:t>
            </w:r>
            <w:proofErr w:type="gramStart"/>
            <w:r w:rsidRPr="00FF1C46">
              <w:rPr>
                <w:rFonts w:ascii="標楷體" w:eastAsia="標楷體" w:hAnsi="標楷體" w:hint="eastAsia"/>
              </w:rPr>
              <w:t>運用律</w:t>
            </w:r>
            <w:proofErr w:type="gramEnd"/>
            <w:r w:rsidRPr="00FF1C46">
              <w:rPr>
                <w:rFonts w:ascii="標楷體" w:eastAsia="標楷體" w:hAnsi="標楷體" w:hint="eastAsia"/>
              </w:rPr>
              <w:t>動表演揣摩抹香鯨特性。</w:t>
            </w:r>
          </w:p>
          <w:p w14:paraId="03EFFA51" w14:textId="77777777" w:rsidR="00D55F4D" w:rsidRPr="00FF1C46" w:rsidRDefault="00D55F4D" w:rsidP="00FF1C46">
            <w:pPr>
              <w:snapToGrid w:val="0"/>
              <w:rPr>
                <w:rFonts w:ascii="標楷體" w:eastAsia="標楷體" w:hAnsi="標楷體"/>
              </w:rPr>
            </w:pPr>
          </w:p>
          <w:p w14:paraId="6D5247F0" w14:textId="77777777" w:rsidR="00D55F4D" w:rsidRPr="00FF1C46" w:rsidRDefault="00D55F4D" w:rsidP="00FF1C46">
            <w:pPr>
              <w:snapToGrid w:val="0"/>
              <w:rPr>
                <w:rFonts w:ascii="標楷體" w:eastAsia="標楷體" w:hAnsi="標楷體"/>
              </w:rPr>
            </w:pPr>
          </w:p>
          <w:p w14:paraId="2B1DE81C" w14:textId="756995EC" w:rsidR="00D55F4D" w:rsidRPr="00FF1C46" w:rsidRDefault="00FF1C46" w:rsidP="00FF1C46">
            <w:pPr>
              <w:rPr>
                <w:rFonts w:ascii="標楷體" w:eastAsia="標楷體" w:hAnsi="標楷體"/>
              </w:rPr>
            </w:pPr>
            <w:r w:rsidRPr="00FF1C46">
              <w:rPr>
                <w:rFonts w:ascii="標楷體" w:eastAsia="標楷體" w:hAnsi="標楷體" w:hint="eastAsia"/>
              </w:rPr>
              <w:t>2.</w:t>
            </w:r>
            <w:r w:rsidR="00D55F4D" w:rsidRPr="00FF1C46">
              <w:rPr>
                <w:rFonts w:ascii="標楷體" w:eastAsia="標楷體" w:hAnsi="標楷體" w:hint="eastAsia"/>
              </w:rPr>
              <w:t>能依照抹香鯨特性，</w:t>
            </w:r>
            <w:proofErr w:type="gramStart"/>
            <w:r w:rsidR="00D55F4D" w:rsidRPr="00FF1C46">
              <w:rPr>
                <w:rFonts w:ascii="標楷體" w:eastAsia="標楷體" w:hAnsi="標楷體" w:hint="eastAsia"/>
              </w:rPr>
              <w:t>摺</w:t>
            </w:r>
            <w:proofErr w:type="gramEnd"/>
            <w:r w:rsidR="00D55F4D" w:rsidRPr="00FF1C46">
              <w:rPr>
                <w:rFonts w:ascii="標楷體" w:eastAsia="標楷體" w:hAnsi="標楷體" w:hint="eastAsia"/>
              </w:rPr>
              <w:t>出抹香鯨相關摺紙。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7933046" w14:textId="77777777" w:rsidR="00FF1C46" w:rsidRPr="00FF1C46" w:rsidRDefault="00D55F4D" w:rsidP="00FF1C4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proofErr w:type="gramStart"/>
            <w:r w:rsidRPr="00FF1C46">
              <w:rPr>
                <w:rFonts w:ascii="標楷體" w:eastAsia="標楷體" w:hAnsi="標楷體" w:hint="eastAsia"/>
              </w:rPr>
              <w:lastRenderedPageBreak/>
              <w:t>聆聽與律動</w:t>
            </w:r>
            <w:proofErr w:type="gramEnd"/>
            <w:r w:rsidRPr="00FF1C46">
              <w:rPr>
                <w:rFonts w:ascii="標楷體" w:eastAsia="標楷體" w:hAnsi="標楷體" w:hint="eastAsia"/>
              </w:rPr>
              <w:t>：</w:t>
            </w:r>
          </w:p>
          <w:p w14:paraId="76411CE6" w14:textId="1A764DCB" w:rsidR="00FF1C46" w:rsidRPr="00FF1C46" w:rsidRDefault="00D55F4D" w:rsidP="00FF1C46">
            <w:pPr>
              <w:pStyle w:val="aa"/>
              <w:snapToGrid w:val="0"/>
              <w:ind w:leftChars="0" w:left="360"/>
              <w:rPr>
                <w:rFonts w:ascii="標楷體" w:eastAsia="標楷體" w:hAnsi="標楷體" w:hint="eastAsia"/>
              </w:rPr>
            </w:pPr>
            <w:r w:rsidRPr="00FF1C46">
              <w:rPr>
                <w:rFonts w:ascii="標楷體" w:eastAsia="標楷體" w:hAnsi="標楷體" w:hint="eastAsia"/>
              </w:rPr>
              <w:t>聆聽抹香鯨相關歌曲，並揣摩抹香鯨游泳模樣律動</w:t>
            </w:r>
          </w:p>
          <w:p w14:paraId="4728E673" w14:textId="77777777" w:rsidR="00FF1C46" w:rsidRPr="00FF1C46" w:rsidRDefault="00FF1C46" w:rsidP="00FF1C46">
            <w:pPr>
              <w:rPr>
                <w:rFonts w:ascii="標楷體" w:eastAsia="標楷體" w:hAnsi="標楷體"/>
              </w:rPr>
            </w:pPr>
          </w:p>
          <w:p w14:paraId="1842C8C1" w14:textId="77777777" w:rsidR="00FF1C46" w:rsidRPr="00FF1C46" w:rsidRDefault="00FF1C46" w:rsidP="00FF1C46">
            <w:pPr>
              <w:rPr>
                <w:rFonts w:ascii="標楷體" w:eastAsia="標楷體" w:hAnsi="標楷體"/>
              </w:rPr>
            </w:pPr>
          </w:p>
          <w:p w14:paraId="355E4986" w14:textId="04AF6399" w:rsidR="00D55F4D" w:rsidRPr="00FF1C46" w:rsidRDefault="00FF1C46" w:rsidP="00FF1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55F4D" w:rsidRPr="00FF1C46">
              <w:rPr>
                <w:rFonts w:ascii="標楷體" w:eastAsia="標楷體" w:hAnsi="標楷體" w:hint="eastAsia"/>
              </w:rPr>
              <w:t>操作：</w:t>
            </w:r>
            <w:r w:rsidR="00D55F4D" w:rsidRPr="00FF1C46">
              <w:rPr>
                <w:rFonts w:ascii="標楷體" w:eastAsia="標楷體" w:hAnsi="標楷體"/>
              </w:rPr>
              <w:br/>
            </w:r>
            <w:r w:rsidR="00D55F4D" w:rsidRPr="00FF1C46">
              <w:rPr>
                <w:rFonts w:ascii="標楷體" w:eastAsia="標楷體" w:hAnsi="標楷體" w:hint="eastAsia"/>
              </w:rPr>
              <w:t>操作色紙，以抹香鯨特性及摺紙方法，</w:t>
            </w:r>
            <w:proofErr w:type="gramStart"/>
            <w:r w:rsidR="00D55F4D" w:rsidRPr="00FF1C46">
              <w:rPr>
                <w:rFonts w:ascii="標楷體" w:eastAsia="標楷體" w:hAnsi="標楷體" w:hint="eastAsia"/>
              </w:rPr>
              <w:t>摺</w:t>
            </w:r>
            <w:proofErr w:type="gramEnd"/>
            <w:r w:rsidR="00D55F4D" w:rsidRPr="00FF1C46">
              <w:rPr>
                <w:rFonts w:ascii="標楷體" w:eastAsia="標楷體" w:hAnsi="標楷體" w:hint="eastAsia"/>
              </w:rPr>
              <w:t>出抹香鯨。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E1BA9E6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完成</w:t>
            </w:r>
            <w:proofErr w:type="gramStart"/>
            <w:r>
              <w:rPr>
                <w:rFonts w:ascii="標楷體" w:eastAsia="標楷體" w:hAnsi="標楷體" w:hint="eastAsia"/>
              </w:rPr>
              <w:t>一首抹鯨</w:t>
            </w:r>
            <w:proofErr w:type="gramEnd"/>
            <w:r>
              <w:rPr>
                <w:rFonts w:ascii="標楷體" w:eastAsia="標楷體" w:hAnsi="標楷體" w:hint="eastAsia"/>
              </w:rPr>
              <w:t>歌曲律動</w:t>
            </w:r>
          </w:p>
          <w:p w14:paraId="1651BBCB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589E090D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41CE1B4D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1AFA422D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0DC96CBA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7D375ADD" w14:textId="035CCDC7" w:rsidR="00D55F4D" w:rsidRPr="008A3824" w:rsidRDefault="00D55F4D" w:rsidP="00D55F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</w:rPr>
              <w:t>出至少二隻抹香鯨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A4EF33B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抹香鯨相關歌曲影音檔(例如:baby shark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鯨魚)</w:t>
            </w:r>
          </w:p>
          <w:p w14:paraId="61D5F127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67915363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4D38DE39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4FA5D189" w14:textId="19B201B5" w:rsidR="00D55F4D" w:rsidRPr="008A3824" w:rsidRDefault="00D55F4D" w:rsidP="00D55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</w:t>
            </w: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鯨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特別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D55F4D" w:rsidRPr="008A3824" w14:paraId="741EB7DD" w14:textId="77777777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9B3F6F7" w14:textId="77777777" w:rsidR="00D55F4D" w:rsidRDefault="00D55F4D" w:rsidP="00D55F4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lastRenderedPageBreak/>
              <w:t>第五</w:t>
            </w:r>
            <w:proofErr w:type="gramStart"/>
            <w:r w:rsidRPr="00993666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81660BD" w14:textId="77777777" w:rsidR="00D55F4D" w:rsidRPr="00993666" w:rsidRDefault="00D55F4D" w:rsidP="00D55F4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14:paraId="5011325C" w14:textId="5D89E1A4" w:rsidR="00D55F4D" w:rsidRDefault="00D55F4D" w:rsidP="00D55F4D">
            <w:pPr>
              <w:jc w:val="center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99366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3EC5C2C5" w14:textId="0DA22626" w:rsidR="00D55F4D" w:rsidRPr="008A3824" w:rsidRDefault="00D55F4D" w:rsidP="002D7560">
            <w:pPr>
              <w:jc w:val="center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14:paraId="209E43EB" w14:textId="77777777" w:rsidR="00D55F4D" w:rsidRPr="00993666" w:rsidRDefault="00D55F4D" w:rsidP="00D55F4D">
            <w:pPr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單元2</w:t>
            </w:r>
          </w:p>
          <w:p w14:paraId="43CDE71E" w14:textId="72A0461D" w:rsidR="00D55F4D" w:rsidRPr="008A3824" w:rsidRDefault="00D55F4D" w:rsidP="00D55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尋寶奇謀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9AECC23" w14:textId="77777777" w:rsidR="00D55F4D" w:rsidRDefault="00D55F4D" w:rsidP="00D55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Pr="00E956F0">
              <w:rPr>
                <w:rFonts w:ascii="標楷體" w:eastAsia="標楷體" w:hAnsi="標楷體" w:hint="eastAsia"/>
              </w:rPr>
              <w:t xml:space="preserve">2-I-3 </w:t>
            </w:r>
            <w:r w:rsidRPr="003743E5">
              <w:rPr>
                <w:rFonts w:ascii="標楷體" w:eastAsia="標楷體" w:hAnsi="標楷體" w:hint="eastAsia"/>
                <w:dstrike/>
              </w:rPr>
              <w:t>與他人交談時</w:t>
            </w:r>
            <w:r w:rsidRPr="00E956F0">
              <w:rPr>
                <w:rFonts w:ascii="標楷體" w:eastAsia="標楷體" w:hAnsi="標楷體" w:hint="eastAsia"/>
              </w:rPr>
              <w:t>,能適當的提問、合宜的回答,並分享想法。</w:t>
            </w:r>
          </w:p>
          <w:p w14:paraId="11DA0919" w14:textId="77777777" w:rsidR="00D55F4D" w:rsidRDefault="00D55F4D" w:rsidP="00D55F4D">
            <w:pPr>
              <w:rPr>
                <w:rFonts w:ascii="標楷體" w:eastAsia="標楷體" w:hAnsi="標楷體"/>
              </w:rPr>
            </w:pPr>
          </w:p>
          <w:p w14:paraId="4D2844C9" w14:textId="749BC844" w:rsidR="00D55F4D" w:rsidRPr="008A3824" w:rsidRDefault="00D55F4D" w:rsidP="00D55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生1-I-1探索並分享對</w:t>
            </w:r>
            <w:r w:rsidRPr="003743E5">
              <w:rPr>
                <w:rFonts w:ascii="標楷體" w:eastAsia="標楷體" w:hAnsi="標楷體" w:hint="eastAsia"/>
                <w:dstrike/>
              </w:rPr>
              <w:t>自己及相關人、</w:t>
            </w:r>
            <w:r>
              <w:rPr>
                <w:rFonts w:ascii="標楷體" w:eastAsia="標楷體" w:hAnsi="標楷體" w:hint="eastAsia"/>
              </w:rPr>
              <w:t>事、物的感受與想法。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75EBDC9" w14:textId="77777777" w:rsidR="00D55F4D" w:rsidRDefault="00D55F4D" w:rsidP="00D55F4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北門婚紗美地特色景點</w:t>
            </w:r>
          </w:p>
          <w:p w14:paraId="1CE3B986" w14:textId="28A37CD9" w:rsidR="00D55F4D" w:rsidRPr="008A3824" w:rsidRDefault="00D55F4D" w:rsidP="00D55F4D">
            <w:pPr>
              <w:rPr>
                <w:rFonts w:ascii="標楷體" w:eastAsia="標楷體" w:hAnsi="標楷體"/>
              </w:rPr>
            </w:pPr>
            <w:r w:rsidRPr="003743E5">
              <w:rPr>
                <w:rFonts w:ascii="標楷體" w:eastAsia="標楷體" w:hAnsi="標楷體" w:hint="eastAsia"/>
              </w:rPr>
              <w:t>北門</w:t>
            </w:r>
            <w:proofErr w:type="gramStart"/>
            <w:r w:rsidRPr="003743E5">
              <w:rPr>
                <w:rFonts w:ascii="標楷體" w:eastAsia="標楷體" w:hAnsi="標楷體" w:hint="eastAsia"/>
              </w:rPr>
              <w:t>鯨</w:t>
            </w:r>
            <w:proofErr w:type="gramEnd"/>
            <w:r w:rsidRPr="003743E5">
              <w:rPr>
                <w:rFonts w:ascii="標楷體" w:eastAsia="標楷體" w:hAnsi="標楷體" w:hint="eastAsia"/>
              </w:rPr>
              <w:t>題目相關彩蛋</w:t>
            </w:r>
            <w:r>
              <w:rPr>
                <w:rFonts w:ascii="標楷體" w:eastAsia="標楷體" w:hAnsi="標楷體" w:hint="eastAsia"/>
              </w:rPr>
              <w:t>－</w:t>
            </w:r>
            <w:r w:rsidRPr="003743E5">
              <w:rPr>
                <w:rFonts w:ascii="標楷體" w:eastAsia="標楷體" w:hAnsi="標楷體" w:hint="eastAsia"/>
              </w:rPr>
              <w:t>「鯨」</w:t>
            </w:r>
            <w:proofErr w:type="gramStart"/>
            <w:r w:rsidRPr="003743E5">
              <w:rPr>
                <w:rFonts w:ascii="標楷體" w:eastAsia="標楷體" w:hAnsi="標楷體" w:hint="eastAsia"/>
              </w:rPr>
              <w:t>喜蛋</w:t>
            </w:r>
            <w:proofErr w:type="gramEnd"/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2F9467C" w14:textId="77777777" w:rsidR="00D55F4D" w:rsidRDefault="00D55F4D" w:rsidP="00D55F4D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43E5">
              <w:rPr>
                <w:rFonts w:ascii="標楷體" w:eastAsia="標楷體" w:hAnsi="標楷體" w:hint="eastAsia"/>
              </w:rPr>
              <w:t>能藉由尋找彩蛋活動</w:t>
            </w:r>
            <w:r w:rsidRPr="003743E5">
              <w:rPr>
                <w:rFonts w:ascii="新細明體" w:eastAsia="新細明體" w:hAnsi="新細明體" w:hint="eastAsia"/>
              </w:rPr>
              <w:t>，</w:t>
            </w:r>
            <w:r w:rsidRPr="003743E5">
              <w:rPr>
                <w:rFonts w:ascii="標楷體" w:eastAsia="標楷體" w:hAnsi="標楷體" w:hint="eastAsia"/>
              </w:rPr>
              <w:t>探查濱海生物相關知識。</w:t>
            </w:r>
          </w:p>
          <w:p w14:paraId="5011B89F" w14:textId="77777777" w:rsidR="00D55F4D" w:rsidRDefault="00D55F4D" w:rsidP="00D55F4D">
            <w:pPr>
              <w:rPr>
                <w:rFonts w:ascii="標楷體" w:eastAsia="標楷體" w:hAnsi="標楷體"/>
              </w:rPr>
            </w:pPr>
          </w:p>
          <w:p w14:paraId="67510FBC" w14:textId="375E8156" w:rsidR="00D55F4D" w:rsidRPr="008A3824" w:rsidRDefault="00FF1C46" w:rsidP="00FF1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D55F4D" w:rsidRPr="00993666">
              <w:rPr>
                <w:rFonts w:ascii="標楷體" w:eastAsia="標楷體" w:hAnsi="標楷體" w:hint="eastAsia"/>
              </w:rPr>
              <w:t>能語意清楚發表出</w:t>
            </w:r>
            <w:r w:rsidR="00D55F4D">
              <w:rPr>
                <w:rFonts w:ascii="標楷體" w:eastAsia="標楷體" w:hAnsi="標楷體" w:hint="eastAsia"/>
              </w:rPr>
              <w:t>自己的彩蛋解題的秘訣</w:t>
            </w:r>
            <w:r w:rsidR="00D55F4D">
              <w:rPr>
                <w:rFonts w:ascii="新細明體" w:eastAsia="新細明體" w:hAnsi="新細明體" w:hint="eastAsia"/>
              </w:rPr>
              <w:t>，</w:t>
            </w:r>
            <w:r w:rsidR="00D55F4D">
              <w:rPr>
                <w:rFonts w:ascii="標楷體" w:eastAsia="標楷體" w:hAnsi="標楷體" w:hint="eastAsia"/>
              </w:rPr>
              <w:t>與細說彩蛋北門</w:t>
            </w:r>
            <w:proofErr w:type="gramStart"/>
            <w:r w:rsidR="00D55F4D">
              <w:rPr>
                <w:rFonts w:ascii="標楷體" w:eastAsia="標楷體" w:hAnsi="標楷體" w:hint="eastAsia"/>
              </w:rPr>
              <w:t>鯨</w:t>
            </w:r>
            <w:proofErr w:type="gramEnd"/>
            <w:r w:rsidR="00D55F4D">
              <w:rPr>
                <w:rFonts w:ascii="標楷體" w:eastAsia="標楷體" w:hAnsi="標楷體" w:hint="eastAsia"/>
              </w:rPr>
              <w:t>題目相關知識</w:t>
            </w:r>
            <w:r w:rsidR="00D55F4D" w:rsidRPr="0099366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1E941E5" w14:textId="77777777" w:rsidR="00D55F4D" w:rsidRPr="00993666" w:rsidRDefault="00D55F4D" w:rsidP="00D55F4D">
            <w:pPr>
              <w:pStyle w:val="aa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探索：</w:t>
            </w:r>
            <w:r>
              <w:rPr>
                <w:rFonts w:ascii="標楷體" w:eastAsia="標楷體" w:hAnsi="標楷體" w:hint="eastAsia"/>
              </w:rPr>
              <w:t>探索婚紗美地指定地點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尋找與鯨魚相關題目的彩蛋</w:t>
            </w:r>
            <w:r w:rsidRPr="00993666">
              <w:rPr>
                <w:rFonts w:ascii="標楷體" w:eastAsia="標楷體" w:hAnsi="標楷體" w:hint="eastAsia"/>
              </w:rPr>
              <w:t>。</w:t>
            </w:r>
          </w:p>
          <w:p w14:paraId="7C91CA6D" w14:textId="77777777" w:rsidR="00D55F4D" w:rsidRDefault="00D55F4D" w:rsidP="00D55F4D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14:paraId="000FA872" w14:textId="77777777" w:rsidR="00D55F4D" w:rsidRDefault="00D55F4D" w:rsidP="00D55F4D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14:paraId="73BDBFCE" w14:textId="3F94A159" w:rsidR="00D55F4D" w:rsidRDefault="00D55F4D" w:rsidP="00D55F4D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14:paraId="43FEBCC2" w14:textId="1E9C27C2" w:rsidR="00FF1C46" w:rsidRDefault="00FF1C46" w:rsidP="00D55F4D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14:paraId="67AE09AD" w14:textId="1AB627A3" w:rsidR="00FF1C46" w:rsidRDefault="00FF1C46" w:rsidP="00D55F4D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14:paraId="591B605F" w14:textId="0A4CF348" w:rsidR="00FF1C46" w:rsidRDefault="00FF1C46" w:rsidP="00D55F4D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14:paraId="451DD1AB" w14:textId="24017606" w:rsidR="00FF1C46" w:rsidRDefault="00FF1C46" w:rsidP="00D55F4D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14:paraId="517429FD" w14:textId="77777777" w:rsidR="00D55F4D" w:rsidRDefault="00D55F4D" w:rsidP="00D55F4D">
            <w:pPr>
              <w:pStyle w:val="aa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  <w:r w:rsidRPr="0099366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討論</w:t>
            </w:r>
            <w:r w:rsidRPr="003743E5">
              <w:rPr>
                <w:rFonts w:ascii="標楷體" w:eastAsia="標楷體" w:hAnsi="標楷體" w:hint="eastAsia"/>
              </w:rPr>
              <w:t>「鯨」</w:t>
            </w:r>
            <w:proofErr w:type="gramStart"/>
            <w:r w:rsidRPr="003743E5">
              <w:rPr>
                <w:rFonts w:ascii="標楷體" w:eastAsia="標楷體" w:hAnsi="標楷體" w:hint="eastAsia"/>
              </w:rPr>
              <w:t>喜蛋</w:t>
            </w:r>
            <w:r>
              <w:rPr>
                <w:rFonts w:ascii="標楷體" w:eastAsia="標楷體" w:hAnsi="標楷體" w:hint="eastAsia"/>
              </w:rPr>
              <w:t>中</w:t>
            </w:r>
            <w:proofErr w:type="gramEnd"/>
            <w:r>
              <w:rPr>
                <w:rFonts w:ascii="標楷體" w:eastAsia="標楷體" w:hAnsi="標楷體" w:hint="eastAsia"/>
              </w:rPr>
              <w:t>相關題目的解答</w:t>
            </w:r>
            <w:r w:rsidRPr="00B217AA">
              <w:rPr>
                <w:rFonts w:ascii="標楷體" w:eastAsia="標楷體" w:hAnsi="標楷體" w:hint="eastAsia"/>
              </w:rPr>
              <w:t>，集思廣益</w:t>
            </w:r>
            <w:r w:rsidRPr="00993666">
              <w:rPr>
                <w:rFonts w:ascii="標楷體" w:eastAsia="標楷體" w:hAnsi="標楷體" w:hint="eastAsia"/>
              </w:rPr>
              <w:t>。</w:t>
            </w:r>
          </w:p>
          <w:p w14:paraId="707BA29A" w14:textId="33EF70B4" w:rsidR="00D55F4D" w:rsidRDefault="00D55F4D" w:rsidP="00D55F4D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14:paraId="03C376F2" w14:textId="7CB6D550" w:rsidR="00FF1C46" w:rsidRDefault="00FF1C46" w:rsidP="00D55F4D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14:paraId="0D224F22" w14:textId="78428292" w:rsidR="00FF1C46" w:rsidRDefault="00FF1C46" w:rsidP="00D55F4D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</w:p>
          <w:p w14:paraId="2A981639" w14:textId="77777777" w:rsidR="00FF1C46" w:rsidRPr="00FF1C46" w:rsidRDefault="00FF1C46" w:rsidP="00D55F4D">
            <w:pPr>
              <w:pStyle w:val="aa"/>
              <w:snapToGrid w:val="0"/>
              <w:spacing w:line="240" w:lineRule="exact"/>
              <w:ind w:leftChars="0" w:left="360"/>
              <w:rPr>
                <w:rFonts w:ascii="標楷體" w:eastAsia="標楷體" w:hAnsi="標楷體" w:hint="eastAsia"/>
              </w:rPr>
            </w:pPr>
          </w:p>
          <w:p w14:paraId="2BD59922" w14:textId="1E51672A" w:rsidR="00D55F4D" w:rsidRPr="008A3824" w:rsidRDefault="00FF1C46" w:rsidP="00D55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55F4D" w:rsidRPr="00993666">
              <w:rPr>
                <w:rFonts w:ascii="標楷體" w:eastAsia="標楷體" w:hAnsi="標楷體" w:hint="eastAsia"/>
              </w:rPr>
              <w:t>報告：</w:t>
            </w:r>
            <w:r w:rsidR="00D55F4D">
              <w:rPr>
                <w:rFonts w:ascii="標楷體" w:eastAsia="標楷體" w:hAnsi="標楷體" w:hint="eastAsia"/>
              </w:rPr>
              <w:t>報告</w:t>
            </w:r>
            <w:r w:rsidR="00D55F4D" w:rsidRPr="003743E5">
              <w:rPr>
                <w:rFonts w:ascii="標楷體" w:eastAsia="標楷體" w:hAnsi="標楷體" w:hint="eastAsia"/>
              </w:rPr>
              <w:t>「鯨」</w:t>
            </w:r>
            <w:proofErr w:type="gramStart"/>
            <w:r w:rsidR="00D55F4D" w:rsidRPr="003743E5">
              <w:rPr>
                <w:rFonts w:ascii="標楷體" w:eastAsia="標楷體" w:hAnsi="標楷體" w:hint="eastAsia"/>
              </w:rPr>
              <w:t>喜蛋</w:t>
            </w:r>
            <w:r w:rsidR="00D55F4D">
              <w:rPr>
                <w:rFonts w:ascii="標楷體" w:eastAsia="標楷體" w:hAnsi="標楷體" w:hint="eastAsia"/>
              </w:rPr>
              <w:t>中</w:t>
            </w:r>
            <w:proofErr w:type="gramEnd"/>
            <w:r w:rsidR="00D55F4D">
              <w:rPr>
                <w:rFonts w:ascii="標楷體" w:eastAsia="標楷體" w:hAnsi="標楷體" w:hint="eastAsia"/>
              </w:rPr>
              <w:t>相關解答</w:t>
            </w:r>
            <w:r w:rsidR="00D55F4D" w:rsidRPr="0099366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733E097" w14:textId="77777777" w:rsidR="00D55F4D" w:rsidRPr="00993666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找出至少5個</w:t>
            </w:r>
            <w:r w:rsidRPr="003743E5">
              <w:rPr>
                <w:rFonts w:ascii="標楷體" w:eastAsia="標楷體" w:hAnsi="標楷體" w:hint="eastAsia"/>
              </w:rPr>
              <w:t>「鯨」喜蛋</w:t>
            </w:r>
          </w:p>
          <w:p w14:paraId="2C3BD6BA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0EA95732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1182C06E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601CF654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5222E176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1F3049C1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1A8A3B72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44173F15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討論並正確解答出3個</w:t>
            </w:r>
            <w:r w:rsidRPr="003743E5">
              <w:rPr>
                <w:rFonts w:ascii="標楷體" w:eastAsia="標楷體" w:hAnsi="標楷體" w:hint="eastAsia"/>
              </w:rPr>
              <w:t>「鯨」</w:t>
            </w:r>
            <w:proofErr w:type="gramStart"/>
            <w:r w:rsidRPr="003743E5">
              <w:rPr>
                <w:rFonts w:ascii="標楷體" w:eastAsia="標楷體" w:hAnsi="標楷體" w:hint="eastAsia"/>
              </w:rPr>
              <w:t>喜蛋</w:t>
            </w:r>
            <w:r>
              <w:rPr>
                <w:rFonts w:ascii="標楷體" w:eastAsia="標楷體" w:hAnsi="標楷體" w:hint="eastAsia"/>
              </w:rPr>
              <w:t>內</w:t>
            </w:r>
            <w:proofErr w:type="gramEnd"/>
            <w:r>
              <w:rPr>
                <w:rFonts w:ascii="標楷體" w:eastAsia="標楷體" w:hAnsi="標楷體" w:hint="eastAsia"/>
              </w:rPr>
              <w:t>題目</w:t>
            </w:r>
            <w:r w:rsidRPr="00993666">
              <w:rPr>
                <w:rFonts w:ascii="標楷體" w:eastAsia="標楷體" w:hAnsi="標楷體"/>
              </w:rPr>
              <w:br/>
            </w:r>
          </w:p>
          <w:p w14:paraId="4ADBEB16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71D67864" w14:textId="77777777" w:rsidR="00D55F4D" w:rsidRPr="00993666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3C606E2A" w14:textId="4BD58685" w:rsidR="00D55F4D" w:rsidRPr="008A3824" w:rsidRDefault="00D55F4D" w:rsidP="00D55F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音量適中的</w:t>
            </w:r>
            <w:r w:rsidRPr="00993666">
              <w:rPr>
                <w:rFonts w:ascii="標楷體" w:eastAsia="標楷體" w:hAnsi="標楷體" w:hint="eastAsia"/>
              </w:rPr>
              <w:t>報告</w:t>
            </w:r>
            <w:r>
              <w:rPr>
                <w:rFonts w:ascii="標楷體" w:eastAsia="標楷體" w:hAnsi="標楷體" w:hint="eastAsia"/>
              </w:rPr>
              <w:t>出小組</w:t>
            </w:r>
            <w:r w:rsidRPr="003743E5">
              <w:rPr>
                <w:rFonts w:ascii="標楷體" w:eastAsia="標楷體" w:hAnsi="標楷體" w:hint="eastAsia"/>
              </w:rPr>
              <w:t>「鯨」</w:t>
            </w:r>
            <w:proofErr w:type="gramStart"/>
            <w:r w:rsidRPr="003743E5">
              <w:rPr>
                <w:rFonts w:ascii="標楷體" w:eastAsia="標楷體" w:hAnsi="標楷體" w:hint="eastAsia"/>
              </w:rPr>
              <w:t>喜蛋</w:t>
            </w:r>
            <w:r>
              <w:rPr>
                <w:rFonts w:ascii="標楷體" w:eastAsia="標楷體" w:hAnsi="標楷體" w:hint="eastAsia"/>
              </w:rPr>
              <w:t>題目</w:t>
            </w:r>
            <w:proofErr w:type="gramEnd"/>
            <w:r>
              <w:rPr>
                <w:rFonts w:ascii="標楷體" w:eastAsia="標楷體" w:hAnsi="標楷體" w:hint="eastAsia"/>
              </w:rPr>
              <w:t>的解答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59966F43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含有北門</w:t>
            </w:r>
            <w:proofErr w:type="gramStart"/>
            <w:r>
              <w:rPr>
                <w:rFonts w:ascii="標楷體" w:eastAsia="標楷體" w:hAnsi="標楷體" w:hint="eastAsia"/>
              </w:rPr>
              <w:t>鯨</w:t>
            </w:r>
            <w:proofErr w:type="gramEnd"/>
            <w:r>
              <w:rPr>
                <w:rFonts w:ascii="標楷體" w:eastAsia="標楷體" w:hAnsi="標楷體" w:hint="eastAsia"/>
              </w:rPr>
              <w:t>相關題目的</w:t>
            </w:r>
            <w:r w:rsidRPr="003743E5">
              <w:rPr>
                <w:rFonts w:ascii="標楷體" w:eastAsia="標楷體" w:hAnsi="標楷體" w:hint="eastAsia"/>
              </w:rPr>
              <w:t>「鯨」喜蛋</w:t>
            </w:r>
          </w:p>
          <w:p w14:paraId="7B373A19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10BCCC58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35F7F7CE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04EA5748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2D231689" w14:textId="279953DD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4032FFE1" w14:textId="77777777" w:rsidR="00FF1C46" w:rsidRDefault="00FF1C46" w:rsidP="00D55F4D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</w:p>
          <w:p w14:paraId="36245425" w14:textId="77777777" w:rsidR="00D55F4D" w:rsidRPr="00993666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2ABCE922" w14:textId="77777777" w:rsidR="00D55F4D" w:rsidRPr="00993666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作答小白板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白板筆</w:t>
            </w:r>
          </w:p>
          <w:p w14:paraId="2C488117" w14:textId="77777777" w:rsidR="00D55F4D" w:rsidRPr="00993666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748D0A9F" w14:textId="77777777" w:rsidR="00D55F4D" w:rsidRPr="00993666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61DD6999" w14:textId="7F8F3639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34202098" w14:textId="77777777" w:rsidR="00FF1C46" w:rsidRDefault="00FF1C46" w:rsidP="00D55F4D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</w:p>
          <w:p w14:paraId="06290BE5" w14:textId="77777777" w:rsidR="00D55F4D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6FBA0696" w14:textId="77777777" w:rsidR="00D55F4D" w:rsidRPr="00993666" w:rsidRDefault="00D55F4D" w:rsidP="00D55F4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麥克風</w:t>
            </w:r>
          </w:p>
          <w:p w14:paraId="5A6F1FAB" w14:textId="77777777" w:rsidR="00D55F4D" w:rsidRPr="008A3824" w:rsidRDefault="00D55F4D" w:rsidP="00D55F4D">
            <w:pPr>
              <w:rPr>
                <w:rFonts w:ascii="標楷體" w:eastAsia="標楷體" w:hAnsi="標楷體"/>
              </w:rPr>
            </w:pPr>
          </w:p>
        </w:tc>
      </w:tr>
      <w:tr w:rsidR="001C51A6" w:rsidRPr="008A3824" w14:paraId="7DC274E9" w14:textId="77777777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4301BB46" w14:textId="77777777" w:rsidR="001C51A6" w:rsidRDefault="001C51A6" w:rsidP="001C51A6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993666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47A515C" w14:textId="77777777" w:rsidR="001C51A6" w:rsidRDefault="001C51A6" w:rsidP="001C51A6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14:paraId="598083D5" w14:textId="53900399" w:rsidR="001C51A6" w:rsidRPr="008A3824" w:rsidRDefault="001C51A6" w:rsidP="001C51A6">
            <w:pPr>
              <w:jc w:val="center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99366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324E679C" w14:textId="07D3B409" w:rsidR="001C51A6" w:rsidRPr="008A3824" w:rsidRDefault="001C51A6" w:rsidP="002D7560">
            <w:pPr>
              <w:jc w:val="center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5FAE602F" w14:textId="77777777" w:rsidR="001C51A6" w:rsidRPr="00993666" w:rsidRDefault="001C51A6" w:rsidP="001C51A6">
            <w:pPr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單元3</w:t>
            </w:r>
          </w:p>
          <w:p w14:paraId="04E98E5D" w14:textId="3FACDDA4" w:rsidR="001C51A6" w:rsidRPr="008A3824" w:rsidRDefault="001C51A6" w:rsidP="001C51A6">
            <w:pPr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頭套</w:t>
            </w:r>
            <w:r>
              <w:rPr>
                <w:rFonts w:ascii="標楷體" w:eastAsia="標楷體" w:hAnsi="標楷體" w:hint="eastAsia"/>
              </w:rPr>
              <w:t>劇團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65BFAC00" w14:textId="77777777" w:rsidR="001C51A6" w:rsidRDefault="001C51A6" w:rsidP="001C51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生2-I-5運用</w:t>
            </w:r>
            <w:r w:rsidRPr="00290E18">
              <w:rPr>
                <w:rFonts w:ascii="標楷體" w:eastAsia="標楷體" w:hAnsi="標楷體" w:hint="eastAsia"/>
                <w:dstrike/>
              </w:rPr>
              <w:t>各種探究事物的</w:t>
            </w:r>
            <w:r>
              <w:rPr>
                <w:rFonts w:ascii="標楷體" w:eastAsia="標楷體" w:hAnsi="標楷體" w:hint="eastAsia"/>
              </w:rPr>
              <w:t>方法及技能，</w:t>
            </w:r>
            <w:r w:rsidRPr="00290E18">
              <w:rPr>
                <w:rFonts w:ascii="標楷體" w:eastAsia="標楷體" w:hAnsi="標楷體" w:hint="eastAsia"/>
                <w:dstrike/>
              </w:rPr>
              <w:t>對訊息做適切的處理並</w:t>
            </w:r>
            <w:r>
              <w:rPr>
                <w:rFonts w:ascii="標楷體" w:eastAsia="標楷體" w:hAnsi="標楷體" w:hint="eastAsia"/>
              </w:rPr>
              <w:t>養成動手做的習慣。</w:t>
            </w:r>
          </w:p>
          <w:p w14:paraId="05366A86" w14:textId="77777777" w:rsidR="001C51A6" w:rsidRDefault="001C51A6" w:rsidP="001C51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國</w:t>
            </w:r>
            <w:r w:rsidRPr="00E956F0">
              <w:rPr>
                <w:rFonts w:ascii="標楷體" w:eastAsia="標楷體" w:hAnsi="標楷體" w:hint="eastAsia"/>
              </w:rPr>
              <w:t>4-I-6 能因應需求,感受寫字的溝通功能與樂趣。</w:t>
            </w:r>
          </w:p>
          <w:p w14:paraId="0F072C3A" w14:textId="77777777" w:rsidR="001C51A6" w:rsidRPr="008A3824" w:rsidRDefault="001C51A6" w:rsidP="001C51A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13A14716" w14:textId="77777777" w:rsidR="001C51A6" w:rsidRPr="00993666" w:rsidRDefault="001C51A6" w:rsidP="001C51A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lastRenderedPageBreak/>
              <w:t>《喀達喀達》繪本故事</w:t>
            </w:r>
          </w:p>
          <w:p w14:paraId="2D30D782" w14:textId="77777777" w:rsidR="001C51A6" w:rsidRDefault="001C51A6" w:rsidP="001C51A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t>《喀達喀達》鯨魚及海洋生物繪本頭套</w:t>
            </w:r>
          </w:p>
          <w:p w14:paraId="45C858C3" w14:textId="77777777" w:rsidR="001C51A6" w:rsidRDefault="001C51A6" w:rsidP="001C51A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32021612" w14:textId="77777777" w:rsidR="001C51A6" w:rsidRDefault="001C51A6" w:rsidP="001C51A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21386784" w14:textId="1515733A" w:rsidR="001C51A6" w:rsidRPr="008A3824" w:rsidRDefault="001C51A6" w:rsidP="001C51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《喀達喀達》腳本學習單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72F244DE" w14:textId="77777777" w:rsidR="001C51A6" w:rsidRPr="00993666" w:rsidRDefault="001C51A6" w:rsidP="001C51A6">
            <w:pPr>
              <w:pStyle w:val="aa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能根據《喀達 喀達》演出故事頭套劇。</w:t>
            </w:r>
          </w:p>
          <w:p w14:paraId="5348FFD1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328AE8D7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5BB56BFD" w14:textId="77777777" w:rsidR="001C51A6" w:rsidRPr="00290E18" w:rsidRDefault="001C51A6" w:rsidP="001C51A6">
            <w:pPr>
              <w:pStyle w:val="aa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993666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編寫出創意劇本</w:t>
            </w:r>
            <w:r>
              <w:rPr>
                <w:rFonts w:ascii="標楷體" w:eastAsia="標楷體" w:hAnsi="標楷體" w:hint="eastAsia"/>
              </w:rPr>
              <w:lastRenderedPageBreak/>
              <w:t>融合與鯨魚或友情相關故事</w:t>
            </w:r>
            <w:r w:rsidRPr="00993666">
              <w:rPr>
                <w:rFonts w:ascii="標楷體" w:eastAsia="標楷體" w:hAnsi="標楷體" w:hint="eastAsia"/>
              </w:rPr>
              <w:t>。</w:t>
            </w:r>
          </w:p>
          <w:p w14:paraId="0BE80082" w14:textId="734205DA" w:rsidR="001C51A6" w:rsidRPr="008A3824" w:rsidRDefault="00FF1C46" w:rsidP="001C51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C51A6">
              <w:rPr>
                <w:rFonts w:ascii="標楷體" w:eastAsia="標楷體" w:hAnsi="標楷體" w:hint="eastAsia"/>
              </w:rPr>
              <w:t>依照自編劇本演出故事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4FF043E6" w14:textId="77777777" w:rsidR="001C51A6" w:rsidRPr="0099366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C5587">
              <w:rPr>
                <w:rFonts w:ascii="標楷體" w:eastAsia="標楷體" w:hAnsi="標楷體" w:hint="eastAsia"/>
              </w:rPr>
              <w:lastRenderedPageBreak/>
              <w:t>1.實作：</w:t>
            </w:r>
            <w:r>
              <w:rPr>
                <w:rFonts w:ascii="標楷體" w:eastAsia="標楷體" w:hAnsi="標楷體" w:hint="eastAsia"/>
              </w:rPr>
              <w:t>實際演出《喀達 喀達》</w:t>
            </w:r>
            <w:proofErr w:type="gramStart"/>
            <w:r>
              <w:rPr>
                <w:rFonts w:ascii="標楷體" w:eastAsia="標楷體" w:hAnsi="標楷體" w:hint="eastAsia"/>
              </w:rPr>
              <w:t>原版繪</w:t>
            </w:r>
            <w:proofErr w:type="gramEnd"/>
            <w:r>
              <w:rPr>
                <w:rFonts w:ascii="標楷體" w:eastAsia="標楷體" w:hAnsi="標楷體" w:hint="eastAsia"/>
              </w:rPr>
              <w:t>本故事內容</w:t>
            </w:r>
          </w:p>
          <w:p w14:paraId="4F69AF23" w14:textId="77777777" w:rsidR="001C51A6" w:rsidRPr="00CC5587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2470B0BA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12388F56" w14:textId="4F8F32AC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4397C6F4" w14:textId="30B849A5" w:rsidR="00FF1C46" w:rsidRDefault="00FF1C4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28EE11F7" w14:textId="77777777" w:rsidR="00FF1C46" w:rsidRDefault="00FF1C46" w:rsidP="001C51A6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</w:p>
          <w:p w14:paraId="1EDF9FD3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C558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創作:自編新版本</w:t>
            </w:r>
            <w:r w:rsidRPr="00993666">
              <w:rPr>
                <w:rFonts w:ascii="標楷體" w:eastAsia="標楷體" w:hAnsi="標楷體" w:hint="eastAsia"/>
              </w:rPr>
              <w:t>《喀達喀達》</w:t>
            </w:r>
            <w:r>
              <w:rPr>
                <w:rFonts w:ascii="標楷體" w:eastAsia="標楷體" w:hAnsi="標楷體" w:hint="eastAsia"/>
              </w:rPr>
              <w:t>友誼故事。</w:t>
            </w:r>
          </w:p>
          <w:p w14:paraId="0403235E" w14:textId="46E7750E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3882737A" w14:textId="7F94DD8B" w:rsidR="00FF1C46" w:rsidRDefault="00FF1C4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0D040F9E" w14:textId="6FD7C616" w:rsidR="00FF1C46" w:rsidRDefault="00FF1C4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43D721D8" w14:textId="77777777" w:rsidR="00FF1C46" w:rsidRPr="00290E18" w:rsidRDefault="00FF1C46" w:rsidP="001C51A6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</w:p>
          <w:p w14:paraId="5E682EA0" w14:textId="07708C18" w:rsidR="001C51A6" w:rsidRPr="008A3824" w:rsidRDefault="001C51A6" w:rsidP="001C51A6">
            <w:pPr>
              <w:rPr>
                <w:rFonts w:ascii="標楷體" w:eastAsia="標楷體" w:hAnsi="標楷體"/>
              </w:rPr>
            </w:pPr>
            <w:r w:rsidRPr="00290E18">
              <w:rPr>
                <w:rFonts w:ascii="標楷體" w:eastAsia="標楷體" w:hAnsi="標楷體" w:hint="eastAsia"/>
              </w:rPr>
              <w:t>3.演出：</w:t>
            </w:r>
            <w:r>
              <w:rPr>
                <w:rFonts w:ascii="標楷體" w:eastAsia="標楷體" w:hAnsi="標楷體" w:hint="eastAsia"/>
              </w:rPr>
              <w:t>自編新版本</w:t>
            </w:r>
            <w:r w:rsidRPr="00993666">
              <w:rPr>
                <w:rFonts w:ascii="標楷體" w:eastAsia="標楷體" w:hAnsi="標楷體" w:hint="eastAsia"/>
              </w:rPr>
              <w:t>《喀達喀達》</w:t>
            </w:r>
            <w:r>
              <w:rPr>
                <w:rFonts w:ascii="標楷體" w:eastAsia="標楷體" w:hAnsi="標楷體" w:hint="eastAsia"/>
              </w:rPr>
              <w:t>友誼故事。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03BB1804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熟悉並演出《喀達 喀達》</w:t>
            </w:r>
            <w:proofErr w:type="gramStart"/>
            <w:r>
              <w:rPr>
                <w:rFonts w:ascii="標楷體" w:eastAsia="標楷體" w:hAnsi="標楷體" w:hint="eastAsia"/>
              </w:rPr>
              <w:t>原版繪</w:t>
            </w:r>
            <w:proofErr w:type="gramEnd"/>
            <w:r>
              <w:rPr>
                <w:rFonts w:ascii="標楷體" w:eastAsia="標楷體" w:hAnsi="標楷體" w:hint="eastAsia"/>
              </w:rPr>
              <w:t>本故事內容</w:t>
            </w:r>
          </w:p>
          <w:p w14:paraId="3B94F3C5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5C58ADBF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510E68C7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30D685D1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創作《喀達 喀達》新版</w:t>
            </w:r>
            <w:r>
              <w:rPr>
                <w:rFonts w:ascii="標楷體" w:eastAsia="標楷體" w:hAnsi="標楷體" w:hint="eastAsia"/>
              </w:rPr>
              <w:lastRenderedPageBreak/>
              <w:t>故事腳本</w:t>
            </w:r>
          </w:p>
          <w:p w14:paraId="30D86F81" w14:textId="2F3A2C05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65B77968" w14:textId="4AB97075" w:rsidR="00FF1C46" w:rsidRDefault="00FF1C4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471C2500" w14:textId="77777777" w:rsidR="00FF1C46" w:rsidRDefault="00FF1C46" w:rsidP="001C51A6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</w:p>
          <w:p w14:paraId="5DD1A131" w14:textId="7A3A73C3" w:rsidR="001C51A6" w:rsidRPr="008A3824" w:rsidRDefault="001C51A6" w:rsidP="001C51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演出《喀達 喀達》</w:t>
            </w:r>
            <w:proofErr w:type="gramStart"/>
            <w:r>
              <w:rPr>
                <w:rFonts w:ascii="標楷體" w:eastAsia="標楷體" w:hAnsi="標楷體" w:hint="eastAsia"/>
              </w:rPr>
              <w:t>新版繪</w:t>
            </w:r>
            <w:proofErr w:type="gramEnd"/>
            <w:r>
              <w:rPr>
                <w:rFonts w:ascii="標楷體" w:eastAsia="標楷體" w:hAnsi="標楷體" w:hint="eastAsia"/>
              </w:rPr>
              <w:t>本故事內容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F78001E" w14:textId="77777777" w:rsidR="001C51A6" w:rsidRPr="00CC5587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93666">
              <w:rPr>
                <w:rFonts w:ascii="標楷體" w:eastAsia="標楷體" w:hAnsi="標楷體" w:hint="eastAsia"/>
              </w:rPr>
              <w:lastRenderedPageBreak/>
              <w:t>《喀達喀達》</w:t>
            </w:r>
            <w:r>
              <w:rPr>
                <w:rFonts w:ascii="標楷體" w:eastAsia="標楷體" w:hAnsi="標楷體" w:hint="eastAsia"/>
              </w:rPr>
              <w:t>繪本</w:t>
            </w:r>
            <w:r w:rsidRPr="00CC5587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簡報及故事音檔</w:t>
            </w:r>
            <w:r w:rsidRPr="00CC5587">
              <w:rPr>
                <w:rFonts w:ascii="標楷體" w:eastAsia="標楷體" w:hAnsi="標楷體" w:hint="eastAsia"/>
              </w:rPr>
              <w:br/>
            </w:r>
          </w:p>
          <w:p w14:paraId="29A9578A" w14:textId="77777777" w:rsidR="001C51A6" w:rsidRPr="00CC5587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60901E66" w14:textId="1DC44B71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0E8EEABF" w14:textId="77777777" w:rsidR="00FF1C46" w:rsidRPr="00CC5587" w:rsidRDefault="00FF1C46" w:rsidP="001C51A6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14:paraId="13EB2405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《喀達喀達》腳本記錄單</w:t>
            </w:r>
          </w:p>
          <w:p w14:paraId="3ED19C0C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0A5C5619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135FB97A" w14:textId="77777777" w:rsidR="001C51A6" w:rsidRDefault="001C51A6" w:rsidP="001C51A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4E21B250" w14:textId="77777777" w:rsidR="001C51A6" w:rsidRPr="008A3824" w:rsidRDefault="001C51A6" w:rsidP="001C51A6">
            <w:pPr>
              <w:rPr>
                <w:rFonts w:ascii="標楷體" w:eastAsia="標楷體" w:hAnsi="標楷體"/>
              </w:rPr>
            </w:pPr>
          </w:p>
        </w:tc>
      </w:tr>
    </w:tbl>
    <w:p w14:paraId="280C0449" w14:textId="77777777"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700D1EE3" w14:textId="77777777"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 w:rsidR="00D411D8">
        <w:rPr>
          <w:rFonts w:ascii="標楷體" w:eastAsia="標楷體" w:hAnsi="標楷體" w:hint="eastAsia"/>
          <w:color w:val="FF0000"/>
        </w:rPr>
        <w:t>僅需敘明</w:t>
      </w:r>
      <w:proofErr w:type="gramEnd"/>
      <w:r w:rsidR="00D411D8">
        <w:rPr>
          <w:rFonts w:ascii="標楷體" w:eastAsia="標楷體" w:hAnsi="標楷體" w:hint="eastAsia"/>
          <w:color w:val="FF0000"/>
        </w:rPr>
        <w:t>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14:paraId="4266D769" w14:textId="77777777" w:rsidR="00111C40" w:rsidRPr="00111C40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 w:rsidRPr="000D6512">
        <w:rPr>
          <w:rFonts w:ascii="標楷體" w:eastAsia="標楷體" w:hAnsi="標楷體" w:hint="eastAsia"/>
          <w:color w:val="FF0000"/>
        </w:rPr>
        <w:t>彈性學習課程之第4類規範(其他類課程)</w:t>
      </w:r>
      <w:r w:rsidR="00D411D8" w:rsidRPr="000D6512">
        <w:rPr>
          <w:rFonts w:ascii="新細明體" w:eastAsia="新細明體" w:hAnsi="新細明體" w:hint="eastAsia"/>
          <w:color w:val="FF0000"/>
        </w:rPr>
        <w:t>，</w:t>
      </w:r>
      <w:r w:rsidR="00D411D8" w:rsidRPr="000D6512">
        <w:rPr>
          <w:rFonts w:ascii="標楷體" w:eastAsia="標楷體" w:hAnsi="標楷體" w:hint="eastAsia"/>
          <w:color w:val="FF0000"/>
        </w:rPr>
        <w:t>如無特定</w:t>
      </w:r>
      <w:r w:rsidR="00D411D8">
        <w:rPr>
          <w:rFonts w:ascii="標楷體" w:eastAsia="標楷體" w:hAnsi="標楷體" w:hint="eastAsia"/>
          <w:color w:val="FF0000"/>
        </w:rPr>
        <w:t>「</w:t>
      </w:r>
      <w:r w:rsidR="00D411D8" w:rsidRPr="000D6512">
        <w:rPr>
          <w:rFonts w:ascii="標楷體" w:eastAsia="標楷體" w:hAnsi="標楷體" w:hint="eastAsia"/>
          <w:color w:val="FF0000"/>
        </w:rPr>
        <w:t>自編</w:t>
      </w:r>
      <w:r w:rsidR="00D411D8">
        <w:rPr>
          <w:rFonts w:ascii="標楷體" w:eastAsia="標楷體" w:hAnsi="標楷體" w:hint="eastAsia"/>
          <w:color w:val="FF0000"/>
        </w:rPr>
        <w:t>自選</w:t>
      </w:r>
      <w:r w:rsidR="00D411D8" w:rsidRPr="000D6512">
        <w:rPr>
          <w:rFonts w:ascii="標楷體" w:eastAsia="標楷體" w:hAnsi="標楷體" w:hint="eastAsia"/>
          <w:color w:val="FF0000"/>
        </w:rPr>
        <w:t>教材或學習單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 w:rsidRPr="000D6512">
        <w:rPr>
          <w:rFonts w:ascii="標楷體" w:eastAsia="標楷體" w:hAnsi="標楷體" w:hint="eastAsia"/>
          <w:color w:val="FF0000"/>
        </w:rPr>
        <w:t>，敘明「無」即可。</w:t>
      </w:r>
    </w:p>
    <w:p w14:paraId="7E62B52D" w14:textId="77777777" w:rsidR="00D411D8" w:rsidRPr="00111C40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D411D8" w:rsidRPr="00111C40" w:rsidSect="009A2B90">
      <w:headerReference w:type="default" r:id="rId8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D2E2" w14:textId="77777777" w:rsidR="0025111F" w:rsidRDefault="0025111F" w:rsidP="008A1862">
      <w:r>
        <w:separator/>
      </w:r>
    </w:p>
  </w:endnote>
  <w:endnote w:type="continuationSeparator" w:id="0">
    <w:p w14:paraId="3B242F76" w14:textId="77777777" w:rsidR="0025111F" w:rsidRDefault="0025111F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96C06" w14:textId="77777777" w:rsidR="0025111F" w:rsidRDefault="0025111F" w:rsidP="008A1862">
      <w:r>
        <w:separator/>
      </w:r>
    </w:p>
  </w:footnote>
  <w:footnote w:type="continuationSeparator" w:id="0">
    <w:p w14:paraId="3F72DA12" w14:textId="77777777" w:rsidR="0025111F" w:rsidRDefault="0025111F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5BDF4" w14:textId="7777777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B2212F">
      <w:rPr>
        <w:rFonts w:asciiTheme="minorEastAsia" w:hAnsiTheme="minorEastAsia" w:hint="eastAsia"/>
      </w:rPr>
      <w:t>第一、三、四類</w:t>
    </w:r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9E8"/>
    <w:multiLevelType w:val="hybridMultilevel"/>
    <w:tmpl w:val="CA5CE886"/>
    <w:lvl w:ilvl="0" w:tplc="DAAC887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C2B2B"/>
    <w:multiLevelType w:val="hybridMultilevel"/>
    <w:tmpl w:val="3B045AA2"/>
    <w:lvl w:ilvl="0" w:tplc="8D26954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78C"/>
    <w:multiLevelType w:val="hybridMultilevel"/>
    <w:tmpl w:val="5300C010"/>
    <w:lvl w:ilvl="0" w:tplc="B3729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FB5080"/>
    <w:multiLevelType w:val="hybridMultilevel"/>
    <w:tmpl w:val="D81E9620"/>
    <w:lvl w:ilvl="0" w:tplc="E8604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6432F6"/>
    <w:multiLevelType w:val="hybridMultilevel"/>
    <w:tmpl w:val="3DDEDBAE"/>
    <w:lvl w:ilvl="0" w:tplc="285CCD7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85A90"/>
    <w:rsid w:val="000878D1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625B1"/>
    <w:rsid w:val="00170EE6"/>
    <w:rsid w:val="0017595A"/>
    <w:rsid w:val="00177D74"/>
    <w:rsid w:val="001B03FB"/>
    <w:rsid w:val="001C162A"/>
    <w:rsid w:val="001C51A6"/>
    <w:rsid w:val="001F20AE"/>
    <w:rsid w:val="00221F22"/>
    <w:rsid w:val="00223D76"/>
    <w:rsid w:val="002276EE"/>
    <w:rsid w:val="00227E84"/>
    <w:rsid w:val="0025111F"/>
    <w:rsid w:val="00262C45"/>
    <w:rsid w:val="00266EDE"/>
    <w:rsid w:val="00287792"/>
    <w:rsid w:val="002A08AB"/>
    <w:rsid w:val="002B6ED1"/>
    <w:rsid w:val="002D7560"/>
    <w:rsid w:val="002E17FF"/>
    <w:rsid w:val="002E471D"/>
    <w:rsid w:val="002F1352"/>
    <w:rsid w:val="00300206"/>
    <w:rsid w:val="003067F2"/>
    <w:rsid w:val="003311F4"/>
    <w:rsid w:val="00345817"/>
    <w:rsid w:val="00371C34"/>
    <w:rsid w:val="003B0455"/>
    <w:rsid w:val="003D7032"/>
    <w:rsid w:val="00404102"/>
    <w:rsid w:val="0044085E"/>
    <w:rsid w:val="00447509"/>
    <w:rsid w:val="00451074"/>
    <w:rsid w:val="00451B59"/>
    <w:rsid w:val="004650AF"/>
    <w:rsid w:val="0047085B"/>
    <w:rsid w:val="004710BC"/>
    <w:rsid w:val="00495722"/>
    <w:rsid w:val="004E4692"/>
    <w:rsid w:val="00506868"/>
    <w:rsid w:val="005171C9"/>
    <w:rsid w:val="00544324"/>
    <w:rsid w:val="005727C0"/>
    <w:rsid w:val="00573AA4"/>
    <w:rsid w:val="00585D53"/>
    <w:rsid w:val="005A048B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6890"/>
    <w:rsid w:val="00627DB4"/>
    <w:rsid w:val="006428B7"/>
    <w:rsid w:val="00647590"/>
    <w:rsid w:val="00650BBB"/>
    <w:rsid w:val="006636B1"/>
    <w:rsid w:val="00671F7A"/>
    <w:rsid w:val="006A3377"/>
    <w:rsid w:val="006C6D84"/>
    <w:rsid w:val="00712ABD"/>
    <w:rsid w:val="00716870"/>
    <w:rsid w:val="00732F32"/>
    <w:rsid w:val="00742BD3"/>
    <w:rsid w:val="0074651D"/>
    <w:rsid w:val="00790B61"/>
    <w:rsid w:val="00791BA0"/>
    <w:rsid w:val="007F34BA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3515"/>
    <w:rsid w:val="0090433B"/>
    <w:rsid w:val="009100A8"/>
    <w:rsid w:val="009219D6"/>
    <w:rsid w:val="00927555"/>
    <w:rsid w:val="00981FC6"/>
    <w:rsid w:val="0098690E"/>
    <w:rsid w:val="009A24E8"/>
    <w:rsid w:val="009A2B90"/>
    <w:rsid w:val="009B22A5"/>
    <w:rsid w:val="009C2271"/>
    <w:rsid w:val="009D051F"/>
    <w:rsid w:val="009D0F78"/>
    <w:rsid w:val="009D7977"/>
    <w:rsid w:val="00A01E0D"/>
    <w:rsid w:val="00A14235"/>
    <w:rsid w:val="00A25A76"/>
    <w:rsid w:val="00A2724F"/>
    <w:rsid w:val="00A43419"/>
    <w:rsid w:val="00A43A13"/>
    <w:rsid w:val="00A63656"/>
    <w:rsid w:val="00A87F0B"/>
    <w:rsid w:val="00AA31B3"/>
    <w:rsid w:val="00AA7FEE"/>
    <w:rsid w:val="00AB0C3F"/>
    <w:rsid w:val="00AB3B0C"/>
    <w:rsid w:val="00AB6B7D"/>
    <w:rsid w:val="00AC5BB9"/>
    <w:rsid w:val="00AE5016"/>
    <w:rsid w:val="00B03ED0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96A47"/>
    <w:rsid w:val="00BA0EF7"/>
    <w:rsid w:val="00BA7A23"/>
    <w:rsid w:val="00BC460D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411D8"/>
    <w:rsid w:val="00D55F4D"/>
    <w:rsid w:val="00D61F21"/>
    <w:rsid w:val="00D7310D"/>
    <w:rsid w:val="00D83B35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793"/>
    <w:rsid w:val="00E53123"/>
    <w:rsid w:val="00E84D01"/>
    <w:rsid w:val="00E936FE"/>
    <w:rsid w:val="00E96BBA"/>
    <w:rsid w:val="00EC5BDE"/>
    <w:rsid w:val="00EF01C3"/>
    <w:rsid w:val="00EF1202"/>
    <w:rsid w:val="00EF138C"/>
    <w:rsid w:val="00EF5CC5"/>
    <w:rsid w:val="00F029A8"/>
    <w:rsid w:val="00F0427A"/>
    <w:rsid w:val="00F309D1"/>
    <w:rsid w:val="00F37569"/>
    <w:rsid w:val="00F441B1"/>
    <w:rsid w:val="00F45AA0"/>
    <w:rsid w:val="00F71B0A"/>
    <w:rsid w:val="00F73083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1C46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B138B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55F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AA3B-6B91-49F8-8B0A-879FD404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Company>HOME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5A88</cp:lastModifiedBy>
  <cp:revision>2</cp:revision>
  <cp:lastPrinted>2019-01-09T03:03:00Z</cp:lastPrinted>
  <dcterms:created xsi:type="dcterms:W3CDTF">2021-06-23T03:28:00Z</dcterms:created>
  <dcterms:modified xsi:type="dcterms:W3CDTF">2021-06-23T03:28:00Z</dcterms:modified>
</cp:coreProperties>
</file>