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0E" w:rsidRPr="005B110E" w:rsidRDefault="005B110E" w:rsidP="005B110E">
      <w:pPr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bookmarkStart w:id="0" w:name="_GoBack"/>
      <w:r w:rsidRPr="005B110E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學童視力健康檢查結果通知單範例</w:t>
      </w:r>
      <w:bookmarkEnd w:id="0"/>
      <w:r w:rsidRPr="005B110E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 xml:space="preserve">                     </w:t>
      </w:r>
    </w:p>
    <w:p w:rsidR="005B110E" w:rsidRPr="005B110E" w:rsidRDefault="005B110E" w:rsidP="005B110E">
      <w:pPr>
        <w:jc w:val="center"/>
        <w:rPr>
          <w:rFonts w:ascii="標楷體" w:eastAsia="標楷體" w:hAnsi="標楷體" w:cs="Times New Roman"/>
          <w:color w:val="000000"/>
          <w:szCs w:val="24"/>
        </w:rPr>
      </w:pPr>
      <w:r w:rsidRPr="005B110E">
        <w:rPr>
          <w:rFonts w:ascii="標楷體" w:eastAsia="標楷體" w:hAnsi="標楷體" w:cs="Times New Roman" w:hint="eastAsia"/>
          <w:color w:val="000000"/>
          <w:szCs w:val="24"/>
        </w:rPr>
        <w:t>（學校全銜）學童視力健康檢查結果通知單</w:t>
      </w:r>
    </w:p>
    <w:p w:rsidR="005B110E" w:rsidRPr="005B110E" w:rsidRDefault="005B110E" w:rsidP="005B110E">
      <w:pPr>
        <w:rPr>
          <w:rFonts w:ascii="標楷體" w:eastAsia="標楷體" w:hAnsi="標楷體" w:cs="Times New Roman"/>
          <w:color w:val="000000"/>
          <w:szCs w:val="24"/>
        </w:rPr>
      </w:pPr>
      <w:r w:rsidRPr="005B110E">
        <w:rPr>
          <w:rFonts w:ascii="Times New Roman" w:eastAsia="標楷體" w:hAnsi="標楷體" w:cs="Times New Roman" w:hint="eastAsia"/>
          <w:color w:val="000000"/>
          <w:szCs w:val="24"/>
        </w:rPr>
        <w:t>貴子女</w:t>
      </w:r>
      <w:r w:rsidRPr="005B110E">
        <w:rPr>
          <w:rFonts w:ascii="Times New Roman" w:eastAsia="標楷體" w:hAnsi="Times New Roman" w:cs="Times New Roman"/>
          <w:color w:val="000000"/>
          <w:szCs w:val="24"/>
          <w:u w:val="single"/>
        </w:rPr>
        <w:t xml:space="preserve">               </w:t>
      </w:r>
      <w:r w:rsidRPr="005B110E">
        <w:rPr>
          <w:rFonts w:ascii="Times New Roman" w:eastAsia="標楷體" w:hAnsi="Times New Roman" w:cs="Times New Roman" w:hint="eastAsia"/>
          <w:color w:val="000000"/>
          <w:szCs w:val="24"/>
          <w:u w:val="single"/>
        </w:rPr>
        <w:t xml:space="preserve">          </w:t>
      </w:r>
      <w:r w:rsidRPr="005B110E">
        <w:rPr>
          <w:rFonts w:ascii="Times New Roman" w:eastAsia="標楷體" w:hAnsi="Times New Roman" w:cs="Times New Roman" w:hint="eastAsia"/>
          <w:b/>
          <w:color w:val="000000"/>
          <w:szCs w:val="24"/>
        </w:rPr>
        <w:t>本學期</w:t>
      </w:r>
      <w:r w:rsidRPr="005B110E">
        <w:rPr>
          <w:rFonts w:ascii="Times New Roman" w:eastAsia="標楷體" w:hAnsi="標楷體" w:cs="Times New Roman" w:hint="eastAsia"/>
          <w:color w:val="000000"/>
          <w:szCs w:val="24"/>
        </w:rPr>
        <w:t>學校健康檢查</w:t>
      </w:r>
      <w:r w:rsidRPr="005B110E">
        <w:rPr>
          <w:rFonts w:ascii="標楷體" w:eastAsia="標楷體" w:hAnsi="標楷體" w:cs="Times New Roman" w:hint="eastAsia"/>
          <w:color w:val="000000"/>
          <w:szCs w:val="24"/>
        </w:rPr>
        <w:t>結果發現：</w:t>
      </w:r>
    </w:p>
    <w:p w:rsidR="005B110E" w:rsidRPr="005B110E" w:rsidRDefault="005B110E" w:rsidP="005B110E">
      <w:pPr>
        <w:rPr>
          <w:rFonts w:ascii="標楷體" w:eastAsia="標楷體" w:hAnsi="標楷體" w:cs="Times New Roman"/>
          <w:color w:val="000000"/>
          <w:szCs w:val="24"/>
          <w:u w:val="single"/>
        </w:rPr>
      </w:pPr>
      <w:r w:rsidRPr="005B110E">
        <w:rPr>
          <w:rFonts w:ascii="標楷體" w:eastAsia="標楷體" w:hAnsi="標楷體" w:cs="Times New Roman" w:hint="eastAsia"/>
          <w:color w:val="000000"/>
          <w:szCs w:val="24"/>
        </w:rPr>
        <w:t>裸視右</w:t>
      </w:r>
      <w:r w:rsidRPr="005B110E">
        <w:rPr>
          <w:rFonts w:ascii="標楷體" w:eastAsia="標楷體" w:hAnsi="標楷體" w:cs="Times New Roman" w:hint="eastAsia"/>
          <w:color w:val="000000"/>
          <w:szCs w:val="24"/>
          <w:u w:val="single"/>
        </w:rPr>
        <w:t xml:space="preserve">           </w:t>
      </w:r>
      <w:r w:rsidRPr="005B110E">
        <w:rPr>
          <w:rFonts w:ascii="標楷體" w:eastAsia="標楷體" w:hAnsi="標楷體" w:cs="Times New Roman" w:hint="eastAsia"/>
          <w:color w:val="000000"/>
          <w:szCs w:val="24"/>
        </w:rPr>
        <w:t>左</w:t>
      </w:r>
      <w:r w:rsidRPr="005B110E">
        <w:rPr>
          <w:rFonts w:ascii="標楷體" w:eastAsia="標楷體" w:hAnsi="標楷體" w:cs="Times New Roman" w:hint="eastAsia"/>
          <w:color w:val="000000"/>
          <w:szCs w:val="24"/>
          <w:u w:val="single"/>
        </w:rPr>
        <w:t xml:space="preserve">            </w:t>
      </w:r>
      <w:r w:rsidRPr="005B110E">
        <w:rPr>
          <w:rFonts w:ascii="標楷體" w:eastAsia="標楷體" w:hAnsi="標楷體" w:cs="Times New Roman" w:hint="eastAsia"/>
          <w:b/>
          <w:color w:val="000000"/>
          <w:szCs w:val="24"/>
        </w:rPr>
        <w:t>戴鏡視力</w:t>
      </w:r>
      <w:r w:rsidRPr="005B110E">
        <w:rPr>
          <w:rFonts w:ascii="標楷體" w:eastAsia="標楷體" w:hAnsi="標楷體" w:cs="Times New Roman" w:hint="eastAsia"/>
          <w:color w:val="000000"/>
          <w:szCs w:val="24"/>
        </w:rPr>
        <w:t>右</w:t>
      </w:r>
      <w:r w:rsidRPr="005B110E">
        <w:rPr>
          <w:rFonts w:ascii="標楷體" w:eastAsia="標楷體" w:hAnsi="標楷體" w:cs="Times New Roman" w:hint="eastAsia"/>
          <w:color w:val="000000"/>
          <w:szCs w:val="24"/>
          <w:u w:val="single"/>
        </w:rPr>
        <w:t xml:space="preserve">             </w:t>
      </w:r>
      <w:r w:rsidRPr="005B110E">
        <w:rPr>
          <w:rFonts w:ascii="標楷體" w:eastAsia="標楷體" w:hAnsi="標楷體" w:cs="Times New Roman" w:hint="eastAsia"/>
          <w:color w:val="000000"/>
          <w:szCs w:val="24"/>
        </w:rPr>
        <w:t>左</w:t>
      </w:r>
      <w:r w:rsidRPr="005B110E">
        <w:rPr>
          <w:rFonts w:ascii="標楷體" w:eastAsia="標楷體" w:hAnsi="標楷體" w:cs="Times New Roman" w:hint="eastAsia"/>
          <w:color w:val="000000"/>
          <w:szCs w:val="24"/>
          <w:u w:val="single"/>
        </w:rPr>
        <w:t xml:space="preserve">             </w:t>
      </w:r>
    </w:p>
    <w:p w:rsidR="005B110E" w:rsidRPr="005B110E" w:rsidRDefault="005B110E" w:rsidP="005B110E">
      <w:pPr>
        <w:rPr>
          <w:rFonts w:ascii="標楷體" w:eastAsia="標楷體" w:hAnsi="標楷體" w:cs="Times New Roman"/>
          <w:b/>
          <w:color w:val="000000"/>
          <w:szCs w:val="24"/>
        </w:rPr>
      </w:pPr>
      <w:r w:rsidRPr="005B110E">
        <w:rPr>
          <w:rFonts w:ascii="標楷體" w:eastAsia="標楷體" w:hAnsi="標楷體" w:cs="Times New Roman" w:hint="eastAsia"/>
          <w:b/>
          <w:color w:val="000000"/>
          <w:szCs w:val="24"/>
        </w:rPr>
        <w:t>（裸眼視力為眼睛未使用任何輔具，包括眼鏡、隱形眼鏡、角膜塑型等）</w:t>
      </w:r>
    </w:p>
    <w:p w:rsidR="005B110E" w:rsidRPr="005B110E" w:rsidRDefault="005B110E" w:rsidP="005B110E">
      <w:pPr>
        <w:spacing w:line="440" w:lineRule="exact"/>
        <w:rPr>
          <w:rFonts w:ascii="標楷體" w:eastAsia="標楷體" w:hAnsi="標楷體" w:cs="Times New Roman"/>
          <w:b/>
          <w:bCs/>
          <w:color w:val="000000"/>
          <w:szCs w:val="24"/>
        </w:rPr>
      </w:pPr>
      <w:r w:rsidRPr="005B110E">
        <w:rPr>
          <w:rFonts w:ascii="標楷體" w:eastAsia="標楷體" w:hAnsi="標楷體" w:cs="Times New Roman" w:hint="eastAsia"/>
          <w:b/>
          <w:bCs/>
          <w:color w:val="000000"/>
          <w:szCs w:val="24"/>
        </w:rPr>
        <w:t>視力保健建議事項</w:t>
      </w:r>
    </w:p>
    <w:p w:rsidR="005B110E" w:rsidRPr="005B110E" w:rsidRDefault="005B110E" w:rsidP="005B110E">
      <w:pPr>
        <w:numPr>
          <w:ilvl w:val="0"/>
          <w:numId w:val="1"/>
        </w:numPr>
        <w:spacing w:line="300" w:lineRule="exact"/>
        <w:ind w:left="357" w:hanging="357"/>
        <w:rPr>
          <w:rFonts w:ascii="Times New Roman" w:eastAsia="標楷體" w:hAnsi="Times New Roman" w:cs="Times New Roman"/>
          <w:color w:val="000000"/>
          <w:szCs w:val="24"/>
        </w:rPr>
      </w:pPr>
      <w:r w:rsidRPr="005B110E">
        <w:rPr>
          <w:rFonts w:ascii="Times New Roman" w:eastAsia="標楷體" w:hAnsi="標楷體" w:cs="Times New Roman" w:hint="eastAsia"/>
          <w:color w:val="000000"/>
          <w:szCs w:val="24"/>
        </w:rPr>
        <w:t>每天和假日都要有戶外活動時間，每天</w:t>
      </w:r>
      <w:r w:rsidRPr="005B110E">
        <w:rPr>
          <w:rFonts w:ascii="Times New Roman" w:eastAsia="標楷體" w:hAnsi="Times New Roman" w:cs="Times New Roman"/>
          <w:color w:val="000000"/>
          <w:szCs w:val="24"/>
        </w:rPr>
        <w:t>2-3</w:t>
      </w:r>
      <w:r w:rsidRPr="005B110E">
        <w:rPr>
          <w:rFonts w:ascii="Times New Roman" w:eastAsia="標楷體" w:hAnsi="標楷體" w:cs="Times New Roman" w:hint="eastAsia"/>
          <w:color w:val="000000"/>
          <w:szCs w:val="24"/>
        </w:rPr>
        <w:t>小時以上。</w:t>
      </w:r>
    </w:p>
    <w:p w:rsidR="005B110E" w:rsidRPr="005B110E" w:rsidRDefault="005B110E" w:rsidP="005B110E">
      <w:pPr>
        <w:numPr>
          <w:ilvl w:val="0"/>
          <w:numId w:val="1"/>
        </w:numPr>
        <w:spacing w:line="300" w:lineRule="exact"/>
        <w:ind w:left="357" w:hanging="357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5B110E">
        <w:rPr>
          <w:rFonts w:ascii="Times New Roman" w:eastAsia="標楷體" w:hAnsi="標楷體" w:cs="Times New Roman" w:hint="eastAsia"/>
          <w:b/>
          <w:color w:val="000000"/>
          <w:szCs w:val="24"/>
        </w:rPr>
        <w:t>戶外活動須做好防曬措施，例如使用戴帽子或太陽眼鏡等遮陽。</w:t>
      </w:r>
    </w:p>
    <w:p w:rsidR="005B110E" w:rsidRPr="005B110E" w:rsidRDefault="005B110E" w:rsidP="005B110E">
      <w:pPr>
        <w:numPr>
          <w:ilvl w:val="0"/>
          <w:numId w:val="1"/>
        </w:numPr>
        <w:spacing w:line="300" w:lineRule="exact"/>
        <w:ind w:left="357" w:hanging="357"/>
        <w:rPr>
          <w:rFonts w:ascii="Times New Roman" w:eastAsia="新細明體" w:hAnsi="Times New Roman" w:cs="Times New Roman"/>
          <w:color w:val="000000"/>
          <w:szCs w:val="24"/>
        </w:rPr>
      </w:pPr>
      <w:r w:rsidRPr="005B110E">
        <w:rPr>
          <w:rFonts w:ascii="Times New Roman" w:eastAsia="標楷體" w:hAnsi="標楷體" w:cs="Times New Roman" w:hint="eastAsia"/>
          <w:color w:val="000000"/>
          <w:szCs w:val="24"/>
        </w:rPr>
        <w:t>用眼時間每</w:t>
      </w:r>
      <w:r w:rsidRPr="005B110E">
        <w:rPr>
          <w:rFonts w:ascii="Times New Roman" w:eastAsia="標楷體" w:hAnsi="Times New Roman" w:cs="Times New Roman"/>
          <w:color w:val="000000"/>
          <w:szCs w:val="24"/>
        </w:rPr>
        <w:t>30</w:t>
      </w:r>
      <w:r w:rsidRPr="005B110E">
        <w:rPr>
          <w:rFonts w:ascii="Times New Roman" w:eastAsia="標楷體" w:hAnsi="標楷體" w:cs="Times New Roman" w:hint="eastAsia"/>
          <w:color w:val="000000"/>
          <w:szCs w:val="24"/>
        </w:rPr>
        <w:t>分鐘休息</w:t>
      </w:r>
      <w:r w:rsidRPr="005B110E">
        <w:rPr>
          <w:rFonts w:ascii="Times New Roman" w:eastAsia="標楷體" w:hAnsi="Times New Roman" w:cs="Times New Roman"/>
          <w:color w:val="000000"/>
          <w:szCs w:val="24"/>
        </w:rPr>
        <w:t>10</w:t>
      </w:r>
      <w:r w:rsidRPr="005B110E">
        <w:rPr>
          <w:rFonts w:ascii="Times New Roman" w:eastAsia="標楷體" w:hAnsi="標楷體" w:cs="Times New Roman" w:hint="eastAsia"/>
          <w:color w:val="000000"/>
          <w:szCs w:val="24"/>
        </w:rPr>
        <w:t>分鐘，電子商品用眼每天總時數少於</w:t>
      </w:r>
      <w:r w:rsidRPr="005B110E">
        <w:rPr>
          <w:rFonts w:ascii="Times New Roman" w:eastAsia="標楷體" w:hAnsi="標楷體" w:cs="Times New Roman" w:hint="eastAsia"/>
          <w:color w:val="000000"/>
          <w:szCs w:val="24"/>
        </w:rPr>
        <w:t>1</w:t>
      </w:r>
      <w:r w:rsidRPr="005B110E">
        <w:rPr>
          <w:rFonts w:ascii="Times New Roman" w:eastAsia="標楷體" w:hAnsi="標楷體" w:cs="Times New Roman" w:hint="eastAsia"/>
          <w:color w:val="000000"/>
          <w:szCs w:val="24"/>
        </w:rPr>
        <w:t>小時。</w:t>
      </w:r>
    </w:p>
    <w:p w:rsidR="005B110E" w:rsidRPr="005B110E" w:rsidRDefault="005B110E" w:rsidP="005B110E">
      <w:pPr>
        <w:numPr>
          <w:ilvl w:val="0"/>
          <w:numId w:val="1"/>
        </w:numPr>
        <w:spacing w:line="300" w:lineRule="exact"/>
        <w:ind w:left="357" w:hanging="357"/>
        <w:rPr>
          <w:rFonts w:ascii="Times New Roman" w:eastAsia="新細明體" w:hAnsi="Times New Roman" w:cs="Times New Roman"/>
          <w:color w:val="000000"/>
          <w:szCs w:val="24"/>
        </w:rPr>
      </w:pPr>
      <w:r w:rsidRPr="005B110E">
        <w:rPr>
          <w:rFonts w:ascii="Times New Roman" w:eastAsia="標楷體" w:hAnsi="標楷體" w:cs="Times New Roman" w:hint="eastAsia"/>
          <w:color w:val="000000"/>
          <w:szCs w:val="24"/>
        </w:rPr>
        <w:t>下課務必走出教室外活動讓眼睛休息至少</w:t>
      </w:r>
      <w:r w:rsidRPr="005B110E">
        <w:rPr>
          <w:rFonts w:ascii="Times New Roman" w:eastAsia="標楷體" w:hAnsi="Times New Roman" w:cs="Times New Roman"/>
          <w:color w:val="000000"/>
          <w:szCs w:val="24"/>
        </w:rPr>
        <w:t>10</w:t>
      </w:r>
      <w:r w:rsidRPr="005B110E">
        <w:rPr>
          <w:rFonts w:ascii="Times New Roman" w:eastAsia="標楷體" w:hAnsi="標楷體" w:cs="Times New Roman" w:hint="eastAsia"/>
          <w:color w:val="000000"/>
          <w:szCs w:val="24"/>
        </w:rPr>
        <w:t>分鐘。</w:t>
      </w:r>
    </w:p>
    <w:p w:rsidR="005B110E" w:rsidRPr="005B110E" w:rsidRDefault="005B110E" w:rsidP="005B110E">
      <w:pPr>
        <w:numPr>
          <w:ilvl w:val="0"/>
          <w:numId w:val="1"/>
        </w:numPr>
        <w:spacing w:line="300" w:lineRule="exact"/>
        <w:ind w:left="357" w:hanging="357"/>
        <w:rPr>
          <w:rFonts w:ascii="Times New Roman" w:eastAsia="新細明體" w:hAnsi="Times New Roman" w:cs="Times New Roman"/>
          <w:b/>
          <w:color w:val="000000"/>
          <w:szCs w:val="24"/>
        </w:rPr>
      </w:pPr>
      <w:r w:rsidRPr="005B110E">
        <w:rPr>
          <w:rFonts w:ascii="Times New Roman" w:eastAsia="標楷體" w:hAnsi="標楷體" w:cs="Times New Roman" w:hint="eastAsia"/>
          <w:b/>
          <w:color w:val="000000"/>
          <w:szCs w:val="24"/>
        </w:rPr>
        <w:t>每半年定期視力檢查</w:t>
      </w:r>
      <w:r w:rsidRPr="005B110E">
        <w:rPr>
          <w:rFonts w:ascii="Times New Roman" w:eastAsia="標楷體" w:hAnsi="標楷體" w:cs="Times New Roman" w:hint="eastAsia"/>
          <w:b/>
          <w:color w:val="000000"/>
          <w:szCs w:val="24"/>
        </w:rPr>
        <w:t>1</w:t>
      </w:r>
      <w:r w:rsidRPr="005B110E">
        <w:rPr>
          <w:rFonts w:ascii="Times New Roman" w:eastAsia="標楷體" w:hAnsi="標楷體" w:cs="Times New Roman" w:hint="eastAsia"/>
          <w:b/>
          <w:color w:val="000000"/>
          <w:szCs w:val="24"/>
        </w:rPr>
        <w:t>次。</w:t>
      </w:r>
    </w:p>
    <w:p w:rsidR="005B110E" w:rsidRPr="005B110E" w:rsidRDefault="005B110E" w:rsidP="005B110E">
      <w:pPr>
        <w:numPr>
          <w:ilvl w:val="0"/>
          <w:numId w:val="1"/>
        </w:numPr>
        <w:spacing w:line="300" w:lineRule="exact"/>
        <w:ind w:left="357" w:hanging="357"/>
        <w:rPr>
          <w:rFonts w:ascii="Times New Roman" w:eastAsia="新細明體" w:hAnsi="Times New Roman" w:cs="Times New Roman"/>
          <w:szCs w:val="24"/>
        </w:rPr>
      </w:pPr>
      <w:r w:rsidRPr="005B110E">
        <w:rPr>
          <w:rFonts w:ascii="Times New Roman" w:eastAsia="標楷體" w:hAnsi="標楷體" w:cs="Times New Roman" w:hint="eastAsia"/>
          <w:szCs w:val="24"/>
        </w:rPr>
        <w:t>當接到學校視力篩檢未達合格標準之通知，需至合格眼科醫師接受複檢。</w:t>
      </w:r>
    </w:p>
    <w:p w:rsidR="005B110E" w:rsidRPr="005B110E" w:rsidRDefault="005B110E" w:rsidP="005B110E">
      <w:pPr>
        <w:numPr>
          <w:ilvl w:val="0"/>
          <w:numId w:val="1"/>
        </w:numPr>
        <w:spacing w:line="300" w:lineRule="exact"/>
        <w:ind w:left="357" w:hanging="357"/>
        <w:rPr>
          <w:rFonts w:ascii="Times New Roman" w:eastAsia="新細明體" w:hAnsi="Times New Roman" w:cs="Times New Roman"/>
          <w:szCs w:val="24"/>
        </w:rPr>
      </w:pPr>
      <w:r w:rsidRPr="005B110E">
        <w:rPr>
          <w:rFonts w:ascii="Times New Roman" w:eastAsia="標楷體" w:hAnsi="標楷體" w:cs="Times New Roman" w:hint="eastAsia"/>
          <w:szCs w:val="24"/>
        </w:rPr>
        <w:t>若視力出現問題，遵照醫師指示配合矯治，定期回診追蹤。</w:t>
      </w:r>
    </w:p>
    <w:p w:rsidR="005B110E" w:rsidRPr="005B110E" w:rsidRDefault="005B110E" w:rsidP="005B110E">
      <w:pPr>
        <w:numPr>
          <w:ilvl w:val="0"/>
          <w:numId w:val="1"/>
        </w:numPr>
        <w:spacing w:line="300" w:lineRule="exact"/>
        <w:ind w:left="357" w:hanging="357"/>
        <w:rPr>
          <w:rFonts w:ascii="Times New Roman" w:eastAsia="新細明體" w:hAnsi="Times New Roman" w:cs="Times New Roman"/>
          <w:szCs w:val="24"/>
        </w:rPr>
      </w:pPr>
      <w:r w:rsidRPr="005B110E">
        <w:rPr>
          <w:rFonts w:ascii="Times New Roman" w:eastAsia="標楷體" w:hAnsi="標楷體" w:cs="Times New Roman" w:hint="eastAsia"/>
          <w:szCs w:val="24"/>
        </w:rPr>
        <w:t>高度近視存在失明風險，家長應隨時協助學童控度防盲。</w:t>
      </w:r>
    </w:p>
    <w:p w:rsidR="005B110E" w:rsidRPr="005B110E" w:rsidRDefault="005B110E" w:rsidP="005B110E">
      <w:pPr>
        <w:pBdr>
          <w:bottom w:val="single" w:sz="6" w:space="4" w:color="auto"/>
        </w:pBdr>
        <w:ind w:left="360"/>
        <w:jc w:val="both"/>
        <w:rPr>
          <w:rFonts w:ascii="標楷體" w:eastAsia="標楷體" w:hAnsi="標楷體" w:cs="Times New Roman"/>
          <w:szCs w:val="24"/>
          <w:lang w:val="x-none" w:eastAsia="x-none"/>
        </w:rPr>
      </w:pPr>
      <w:r w:rsidRPr="005B110E">
        <w:rPr>
          <w:rFonts w:ascii="標楷體" w:eastAsia="標楷體" w:hAnsi="標楷體" w:cs="Times New Roman" w:hint="eastAsia"/>
          <w:szCs w:val="24"/>
          <w:lang w:val="x-none" w:eastAsia="x-none"/>
        </w:rPr>
        <w:t xml:space="preserve">                    ○○學校        健康中心敬啟  年  月  日</w:t>
      </w:r>
    </w:p>
    <w:p w:rsidR="005B110E" w:rsidRPr="005B110E" w:rsidRDefault="005B110E" w:rsidP="005B110E">
      <w:pPr>
        <w:spacing w:line="440" w:lineRule="exact"/>
        <w:jc w:val="center"/>
        <w:rPr>
          <w:rFonts w:ascii="標楷體" w:eastAsia="標楷體" w:hAnsi="標楷體" w:cs="Times New Roman"/>
          <w:b/>
          <w:bCs/>
          <w:szCs w:val="24"/>
        </w:rPr>
      </w:pPr>
      <w:r w:rsidRPr="005B110E">
        <w:rPr>
          <w:rFonts w:ascii="標楷體" w:eastAsia="標楷體" w:hAnsi="標楷體" w:cs="Times New Roman" w:hint="eastAsia"/>
          <w:b/>
          <w:bCs/>
          <w:szCs w:val="24"/>
        </w:rPr>
        <w:t>視力健康檢查複檢與矯治回條</w:t>
      </w:r>
    </w:p>
    <w:p w:rsidR="005B110E" w:rsidRPr="005B110E" w:rsidRDefault="005B110E" w:rsidP="005B110E">
      <w:pPr>
        <w:spacing w:before="100" w:beforeAutospacing="1" w:line="400" w:lineRule="exact"/>
        <w:ind w:firstLineChars="150" w:firstLine="360"/>
        <w:jc w:val="both"/>
        <w:rPr>
          <w:rFonts w:ascii="標楷體" w:eastAsia="標楷體" w:hAnsi="標楷體" w:cs="Times New Roman"/>
          <w:szCs w:val="24"/>
        </w:rPr>
      </w:pPr>
      <w:r w:rsidRPr="005B110E">
        <w:rPr>
          <w:rFonts w:ascii="標楷體" w:eastAsia="標楷體" w:hAnsi="標楷體" w:cs="Times New Roman" w:hint="eastAsia"/>
          <w:szCs w:val="24"/>
          <w:u w:val="single"/>
        </w:rPr>
        <w:t xml:space="preserve">           </w:t>
      </w:r>
      <w:r w:rsidRPr="005B110E">
        <w:rPr>
          <w:rFonts w:ascii="標楷體" w:eastAsia="標楷體" w:hAnsi="標楷體" w:cs="Times New Roman" w:hint="eastAsia"/>
          <w:szCs w:val="24"/>
        </w:rPr>
        <w:t>年</w:t>
      </w:r>
      <w:r w:rsidRPr="005B110E">
        <w:rPr>
          <w:rFonts w:ascii="標楷體" w:eastAsia="標楷體" w:hAnsi="標楷體" w:cs="Times New Roman" w:hint="eastAsia"/>
          <w:szCs w:val="24"/>
          <w:u w:val="single"/>
        </w:rPr>
        <w:t xml:space="preserve">       </w:t>
      </w:r>
      <w:r w:rsidRPr="005B110E">
        <w:rPr>
          <w:rFonts w:ascii="標楷體" w:eastAsia="標楷體" w:hAnsi="標楷體" w:cs="Times New Roman" w:hint="eastAsia"/>
          <w:szCs w:val="24"/>
        </w:rPr>
        <w:t xml:space="preserve">班，學生姓名   </w:t>
      </w:r>
      <w:r w:rsidRPr="005B110E">
        <w:rPr>
          <w:rFonts w:ascii="標楷體" w:eastAsia="標楷體" w:hAnsi="標楷體" w:cs="Times New Roman" w:hint="eastAsia"/>
          <w:szCs w:val="24"/>
          <w:u w:val="single"/>
        </w:rPr>
        <w:t xml:space="preserve">          </w:t>
      </w:r>
      <w:r w:rsidRPr="005B110E">
        <w:rPr>
          <w:rFonts w:ascii="標楷體" w:eastAsia="標楷體" w:hAnsi="標楷體" w:cs="Times New Roman" w:hint="eastAsia"/>
          <w:szCs w:val="24"/>
        </w:rPr>
        <w:t xml:space="preserve"> ，醫師檢查結果：</w:t>
      </w:r>
    </w:p>
    <w:p w:rsidR="005B110E" w:rsidRPr="005B110E" w:rsidRDefault="005B110E" w:rsidP="005B110E">
      <w:pPr>
        <w:rPr>
          <w:rFonts w:ascii="標楷體" w:eastAsia="標楷體" w:hAnsi="標楷體" w:cs="Times New Roman"/>
          <w:szCs w:val="24"/>
        </w:rPr>
      </w:pPr>
      <w:r w:rsidRPr="005B110E">
        <w:rPr>
          <w:rFonts w:ascii="標楷體" w:eastAsia="標楷體" w:hAnsi="標楷體" w:cs="Times New Roman" w:hint="eastAsia"/>
          <w:szCs w:val="24"/>
        </w:rPr>
        <w:t>裸視視力□正常</w:t>
      </w:r>
      <w:r w:rsidRPr="005B110E">
        <w:rPr>
          <w:rFonts w:ascii="標楷體" w:eastAsia="標楷體" w:hAnsi="標楷體" w:cs="Times New Roman" w:hint="eastAsia"/>
          <w:color w:val="000000"/>
          <w:szCs w:val="24"/>
        </w:rPr>
        <w:t xml:space="preserve">   </w:t>
      </w:r>
      <w:r w:rsidRPr="005B110E">
        <w:rPr>
          <w:rFonts w:ascii="標楷體" w:eastAsia="標楷體" w:hAnsi="標楷體" w:cs="Times New Roman" w:hint="eastAsia"/>
          <w:szCs w:val="24"/>
        </w:rPr>
        <w:t>□</w:t>
      </w:r>
      <w:r w:rsidRPr="005B110E">
        <w:rPr>
          <w:rFonts w:ascii="標楷體" w:eastAsia="標楷體" w:hAnsi="標楷體" w:cs="Times New Roman" w:hint="eastAsia"/>
          <w:color w:val="000000"/>
          <w:szCs w:val="24"/>
        </w:rPr>
        <w:t>異常</w:t>
      </w:r>
      <w:r w:rsidRPr="005B110E">
        <w:rPr>
          <w:rFonts w:ascii="標楷體" w:eastAsia="標楷體" w:hAnsi="標楷體" w:cs="Times New Roman" w:hint="eastAsia"/>
          <w:b/>
          <w:color w:val="000000"/>
          <w:szCs w:val="24"/>
        </w:rPr>
        <w:t xml:space="preserve"> </w:t>
      </w:r>
      <w:r w:rsidRPr="005B110E">
        <w:rPr>
          <w:rFonts w:ascii="標楷體" w:eastAsia="標楷體" w:hAnsi="標楷體" w:cs="Times New Roman" w:hint="eastAsia"/>
          <w:color w:val="000000"/>
          <w:szCs w:val="24"/>
        </w:rPr>
        <w:t xml:space="preserve"> </w:t>
      </w:r>
      <w:r w:rsidRPr="005B110E">
        <w:rPr>
          <w:rFonts w:ascii="標楷體" w:eastAsia="標楷體" w:hAnsi="標楷體" w:cs="Times New Roman" w:hint="eastAsia"/>
          <w:szCs w:val="24"/>
        </w:rPr>
        <w:t xml:space="preserve">     (裸眼右：</w:t>
      </w:r>
      <w:r w:rsidRPr="005B110E">
        <w:rPr>
          <w:rFonts w:ascii="標楷體" w:eastAsia="標楷體" w:hAnsi="標楷體" w:cs="Times New Roman" w:hint="eastAsia"/>
          <w:szCs w:val="24"/>
          <w:u w:val="single"/>
        </w:rPr>
        <w:t xml:space="preserve">      </w:t>
      </w:r>
      <w:r w:rsidRPr="005B110E">
        <w:rPr>
          <w:rFonts w:ascii="標楷體" w:eastAsia="標楷體" w:hAnsi="標楷體" w:cs="Times New Roman" w:hint="eastAsia"/>
          <w:szCs w:val="24"/>
        </w:rPr>
        <w:t>裸眼左：</w:t>
      </w:r>
      <w:r w:rsidRPr="005B110E">
        <w:rPr>
          <w:rFonts w:ascii="標楷體" w:eastAsia="標楷體" w:hAnsi="標楷體" w:cs="Times New Roman" w:hint="eastAsia"/>
          <w:szCs w:val="24"/>
          <w:u w:val="single"/>
        </w:rPr>
        <w:t xml:space="preserve">      </w:t>
      </w:r>
      <w:r w:rsidRPr="005B110E">
        <w:rPr>
          <w:rFonts w:ascii="標楷體" w:eastAsia="標楷體" w:hAnsi="標楷體" w:cs="Times New Roman" w:hint="eastAsia"/>
          <w:szCs w:val="24"/>
        </w:rPr>
        <w:t>)</w:t>
      </w:r>
    </w:p>
    <w:p w:rsidR="005B110E" w:rsidRPr="005B110E" w:rsidRDefault="005B110E" w:rsidP="005B110E">
      <w:pPr>
        <w:rPr>
          <w:rFonts w:ascii="標楷體" w:eastAsia="標楷體" w:hAnsi="標楷體" w:cs="Times New Roman"/>
          <w:b/>
          <w:color w:val="000000"/>
          <w:szCs w:val="24"/>
        </w:rPr>
      </w:pPr>
      <w:r w:rsidRPr="005B110E">
        <w:rPr>
          <w:rFonts w:ascii="標楷體" w:eastAsia="標楷體" w:hAnsi="標楷體" w:cs="Times New Roman" w:hint="eastAsia"/>
          <w:b/>
          <w:color w:val="000000"/>
          <w:szCs w:val="24"/>
        </w:rPr>
        <w:t>（裸眼視力正常指當眼睛未使用任何輔具，包括眼鏡、隱形眼鏡、角膜塑型等，視力達0.9以上，有使用者請勾異常）</w:t>
      </w:r>
    </w:p>
    <w:p w:rsidR="005B110E" w:rsidRPr="005B110E" w:rsidRDefault="005B110E" w:rsidP="005B110E">
      <w:pPr>
        <w:rPr>
          <w:rFonts w:ascii="標楷體" w:eastAsia="標楷體" w:hAnsi="標楷體" w:cs="Times New Roman"/>
          <w:color w:val="000000"/>
          <w:szCs w:val="24"/>
        </w:rPr>
      </w:pPr>
      <w:r w:rsidRPr="005B110E">
        <w:rPr>
          <w:rFonts w:ascii="標楷體" w:eastAsia="標楷體" w:hAnsi="標楷體" w:cs="Times New Roman" w:hint="eastAsia"/>
          <w:color w:val="000000"/>
          <w:szCs w:val="24"/>
        </w:rPr>
        <w:t>若有異常，請打勾(可複選)</w:t>
      </w:r>
    </w:p>
    <w:p w:rsidR="005B110E" w:rsidRPr="005B110E" w:rsidRDefault="005B110E" w:rsidP="005B110E">
      <w:pPr>
        <w:rPr>
          <w:rFonts w:ascii="標楷體" w:eastAsia="標楷體" w:hAnsi="標楷體" w:cs="Times New Roman"/>
          <w:color w:val="000000"/>
          <w:szCs w:val="24"/>
        </w:rPr>
      </w:pPr>
      <w:r w:rsidRPr="005B110E">
        <w:rPr>
          <w:rFonts w:ascii="標楷體" w:eastAsia="標楷體" w:hAnsi="標楷體" w:cs="Times New Roman" w:hint="eastAsia"/>
          <w:color w:val="000000"/>
          <w:szCs w:val="24"/>
        </w:rPr>
        <w:t xml:space="preserve">1. □弱視  </w:t>
      </w:r>
    </w:p>
    <w:p w:rsidR="005B110E" w:rsidRPr="005B110E" w:rsidRDefault="005B110E" w:rsidP="005B110E">
      <w:pPr>
        <w:rPr>
          <w:rFonts w:ascii="標楷體" w:eastAsia="標楷體" w:hAnsi="標楷體" w:cs="Times New Roman"/>
          <w:color w:val="000000"/>
          <w:szCs w:val="24"/>
        </w:rPr>
      </w:pPr>
      <w:r w:rsidRPr="005B110E">
        <w:rPr>
          <w:rFonts w:ascii="標楷體" w:eastAsia="標楷體" w:hAnsi="標楷體" w:cs="Times New Roman" w:hint="eastAsia"/>
          <w:color w:val="000000"/>
          <w:szCs w:val="24"/>
        </w:rPr>
        <w:t xml:space="preserve">2. □屈光不正  </w:t>
      </w:r>
    </w:p>
    <w:p w:rsidR="005B110E" w:rsidRPr="005B110E" w:rsidRDefault="005B110E" w:rsidP="005B110E">
      <w:pPr>
        <w:rPr>
          <w:rFonts w:ascii="標楷體" w:eastAsia="標楷體" w:hAnsi="標楷體" w:cs="Times New Roman"/>
          <w:b/>
          <w:color w:val="000000"/>
          <w:szCs w:val="24"/>
        </w:rPr>
      </w:pPr>
      <w:r w:rsidRPr="005B110E">
        <w:rPr>
          <w:rFonts w:ascii="標楷體" w:eastAsia="標楷體" w:hAnsi="標楷體" w:cs="Times New Roman" w:hint="eastAsia"/>
          <w:b/>
          <w:color w:val="000000"/>
          <w:szCs w:val="24"/>
        </w:rPr>
        <w:t xml:space="preserve">散瞳度數 □是  □否 (□1.家長無法配合 □2.已散瞳劑使用   □3.下次回診    </w:t>
      </w:r>
    </w:p>
    <w:p w:rsidR="005B110E" w:rsidRPr="005B110E" w:rsidRDefault="005B110E" w:rsidP="005B110E">
      <w:pPr>
        <w:rPr>
          <w:rFonts w:ascii="標楷體" w:eastAsia="標楷體" w:hAnsi="標楷體" w:cs="Times New Roman"/>
          <w:b/>
          <w:color w:val="000000"/>
          <w:szCs w:val="24"/>
        </w:rPr>
      </w:pPr>
      <w:r w:rsidRPr="005B110E">
        <w:rPr>
          <w:rFonts w:ascii="標楷體" w:eastAsia="標楷體" w:hAnsi="標楷體" w:cs="Times New Roman" w:hint="eastAsia"/>
          <w:b/>
          <w:color w:val="000000"/>
          <w:szCs w:val="24"/>
        </w:rPr>
        <w:t>散瞳日期時間  _________ □4.其他 ______________）</w:t>
      </w:r>
    </w:p>
    <w:p w:rsidR="005B110E" w:rsidRPr="005B110E" w:rsidRDefault="005B110E" w:rsidP="005B110E">
      <w:pPr>
        <w:rPr>
          <w:rFonts w:ascii="標楷體" w:eastAsia="標楷體" w:hAnsi="標楷體" w:cs="Times New Roman"/>
          <w:color w:val="000000"/>
          <w:szCs w:val="24"/>
        </w:rPr>
      </w:pPr>
      <w:r w:rsidRPr="005B110E">
        <w:rPr>
          <w:rFonts w:ascii="標楷體" w:eastAsia="標楷體" w:hAnsi="標楷體" w:cs="Times New Roman" w:hint="eastAsia"/>
          <w:color w:val="000000"/>
          <w:szCs w:val="24"/>
        </w:rPr>
        <w:t xml:space="preserve"> (1) □近視：右眼(         )度  左眼(         )度</w:t>
      </w:r>
    </w:p>
    <w:p w:rsidR="005B110E" w:rsidRPr="005B110E" w:rsidRDefault="005B110E" w:rsidP="005B110E">
      <w:pPr>
        <w:rPr>
          <w:rFonts w:ascii="標楷體" w:eastAsia="標楷體" w:hAnsi="標楷體" w:cs="Times New Roman"/>
          <w:color w:val="000000"/>
          <w:szCs w:val="24"/>
        </w:rPr>
      </w:pPr>
      <w:r w:rsidRPr="005B110E">
        <w:rPr>
          <w:rFonts w:ascii="標楷體" w:eastAsia="標楷體" w:hAnsi="標楷體" w:cs="Times New Roman" w:hint="eastAsia"/>
          <w:color w:val="000000"/>
          <w:szCs w:val="24"/>
        </w:rPr>
        <w:t xml:space="preserve"> (2) □遠視：右眼(         )度  左眼(         )度</w:t>
      </w:r>
    </w:p>
    <w:p w:rsidR="005B110E" w:rsidRPr="005B110E" w:rsidRDefault="005B110E" w:rsidP="005B110E">
      <w:pPr>
        <w:rPr>
          <w:rFonts w:ascii="標楷體" w:eastAsia="標楷體" w:hAnsi="標楷體" w:cs="Times New Roman"/>
          <w:color w:val="000000"/>
          <w:szCs w:val="24"/>
        </w:rPr>
      </w:pPr>
      <w:r w:rsidRPr="005B110E">
        <w:rPr>
          <w:rFonts w:ascii="標楷體" w:eastAsia="標楷體" w:hAnsi="標楷體" w:cs="Times New Roman" w:hint="eastAsia"/>
          <w:color w:val="000000"/>
          <w:szCs w:val="24"/>
        </w:rPr>
        <w:t xml:space="preserve"> (3) □散光：右眼(         )度  左眼(         )度 </w:t>
      </w:r>
    </w:p>
    <w:p w:rsidR="005B110E" w:rsidRPr="005B110E" w:rsidRDefault="005B110E" w:rsidP="005B110E">
      <w:pPr>
        <w:rPr>
          <w:rFonts w:ascii="標楷體" w:eastAsia="標楷體" w:hAnsi="標楷體" w:cs="Times New Roman"/>
          <w:color w:val="000000"/>
          <w:szCs w:val="24"/>
        </w:rPr>
      </w:pPr>
      <w:r w:rsidRPr="005B110E">
        <w:rPr>
          <w:rFonts w:ascii="標楷體" w:eastAsia="標楷體" w:hAnsi="標楷體" w:cs="Times New Roman" w:hint="eastAsia"/>
          <w:color w:val="000000"/>
          <w:szCs w:val="24"/>
        </w:rPr>
        <w:t xml:space="preserve"> 3.其他異常(請註明)</w:t>
      </w:r>
    </w:p>
    <w:p w:rsidR="005B110E" w:rsidRPr="005B110E" w:rsidRDefault="005B110E" w:rsidP="005B110E">
      <w:pPr>
        <w:rPr>
          <w:rFonts w:ascii="標楷體" w:eastAsia="標楷體" w:hAnsi="標楷體" w:cs="Times New Roman"/>
          <w:color w:val="000000"/>
          <w:szCs w:val="24"/>
        </w:rPr>
      </w:pPr>
      <w:r w:rsidRPr="005B110E">
        <w:rPr>
          <w:rFonts w:ascii="標楷體" w:eastAsia="標楷體" w:hAnsi="標楷體" w:cs="Times New Roman" w:hint="eastAsia"/>
          <w:color w:val="000000"/>
          <w:szCs w:val="24"/>
        </w:rPr>
        <w:t>醫師建議處理</w:t>
      </w:r>
    </w:p>
    <w:p w:rsidR="005B110E" w:rsidRPr="005B110E" w:rsidRDefault="005B110E" w:rsidP="005B110E">
      <w:pPr>
        <w:rPr>
          <w:rFonts w:ascii="標楷體" w:eastAsia="標楷體" w:hAnsi="標楷體" w:cs="Times New Roman"/>
          <w:color w:val="000000"/>
          <w:szCs w:val="24"/>
        </w:rPr>
      </w:pPr>
      <w:r w:rsidRPr="005B110E">
        <w:rPr>
          <w:rFonts w:ascii="標楷體" w:eastAsia="標楷體" w:hAnsi="標楷體" w:cs="Times New Roman" w:hint="eastAsia"/>
          <w:color w:val="000000"/>
          <w:szCs w:val="24"/>
        </w:rPr>
        <w:t>□1.點藥治療 □2.配鏡矯治 □3.更換鏡片 □4.遮眼治療 □5.配戴隱形眼鏡</w:t>
      </w:r>
    </w:p>
    <w:p w:rsidR="005B110E" w:rsidRPr="005B110E" w:rsidRDefault="005B110E" w:rsidP="005B110E">
      <w:pPr>
        <w:rPr>
          <w:rFonts w:ascii="標楷體" w:eastAsia="標楷體" w:hAnsi="標楷體" w:cs="Times New Roman"/>
          <w:szCs w:val="24"/>
        </w:rPr>
      </w:pPr>
      <w:r w:rsidRPr="005B110E">
        <w:rPr>
          <w:rFonts w:ascii="標楷體" w:eastAsia="標楷體" w:hAnsi="標楷體" w:cs="Times New Roman" w:hint="eastAsia"/>
          <w:szCs w:val="24"/>
        </w:rPr>
        <w:t>□6.定期檢查 (下次回診日期：   年   月    日)  □7.角膜塑型片 □8.其他</w:t>
      </w:r>
    </w:p>
    <w:p w:rsidR="005B110E" w:rsidRPr="005B110E" w:rsidRDefault="005B110E" w:rsidP="005B110E">
      <w:pPr>
        <w:rPr>
          <w:rFonts w:ascii="標楷體" w:eastAsia="標楷體" w:hAnsi="標楷體" w:cs="Times New Roman"/>
          <w:b/>
          <w:szCs w:val="24"/>
        </w:rPr>
      </w:pPr>
      <w:r w:rsidRPr="005B110E">
        <w:rPr>
          <w:rFonts w:ascii="標楷體" w:eastAsia="標楷體" w:hAnsi="標楷體" w:cs="Times New Roman" w:hint="eastAsia"/>
          <w:b/>
          <w:szCs w:val="24"/>
        </w:rPr>
        <w:t>醫療機構名稱：           眼科醫師簽章：      檢查日期   年   月   日</w:t>
      </w:r>
    </w:p>
    <w:p w:rsidR="005B110E" w:rsidRPr="005B110E" w:rsidRDefault="005B110E" w:rsidP="005B110E">
      <w:pPr>
        <w:rPr>
          <w:rFonts w:ascii="標楷體" w:eastAsia="標楷體" w:hAnsi="標楷體" w:cs="Times New Roman"/>
          <w:b/>
          <w:szCs w:val="24"/>
        </w:rPr>
      </w:pPr>
      <w:r w:rsidRPr="005B110E">
        <w:rPr>
          <w:rFonts w:ascii="標楷體" w:eastAsia="標楷體" w:hAnsi="標楷體" w:cs="Times New Roman" w:hint="eastAsia"/>
          <w:b/>
          <w:szCs w:val="24"/>
        </w:rPr>
        <w:t>家長聯絡事項：                               家長簽名</w:t>
      </w:r>
    </w:p>
    <w:p w:rsidR="005B110E" w:rsidRPr="005B110E" w:rsidRDefault="005B110E" w:rsidP="005B110E">
      <w:pPr>
        <w:rPr>
          <w:rFonts w:ascii="Times New Roman" w:eastAsia="標楷體" w:hAnsi="Times New Roman" w:cs="Times New Roman"/>
          <w:color w:val="000000"/>
          <w:szCs w:val="24"/>
        </w:rPr>
      </w:pPr>
      <w:r w:rsidRPr="005B110E">
        <w:rPr>
          <w:rFonts w:ascii="標楷體" w:eastAsia="標楷體" w:hAnsi="標楷體" w:cs="Times New Roman" w:hint="eastAsia"/>
          <w:b/>
          <w:color w:val="000000"/>
          <w:szCs w:val="24"/>
        </w:rPr>
        <w:t>回條繳回期限   年   月   日</w:t>
      </w:r>
    </w:p>
    <w:p w:rsidR="00302D8C" w:rsidRDefault="00302D8C"/>
    <w:sectPr w:rsidR="00302D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5D8" w:rsidRDefault="006945D8" w:rsidP="00EF1B8C">
      <w:r>
        <w:separator/>
      </w:r>
    </w:p>
  </w:endnote>
  <w:endnote w:type="continuationSeparator" w:id="0">
    <w:p w:rsidR="006945D8" w:rsidRDefault="006945D8" w:rsidP="00EF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5D8" w:rsidRDefault="006945D8" w:rsidP="00EF1B8C">
      <w:r>
        <w:separator/>
      </w:r>
    </w:p>
  </w:footnote>
  <w:footnote w:type="continuationSeparator" w:id="0">
    <w:p w:rsidR="006945D8" w:rsidRDefault="006945D8" w:rsidP="00EF1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32FF3"/>
    <w:multiLevelType w:val="hybridMultilevel"/>
    <w:tmpl w:val="AF583F46"/>
    <w:lvl w:ilvl="0" w:tplc="01F0B288">
      <w:start w:val="1"/>
      <w:numFmt w:val="decimal"/>
      <w:lvlText w:val="%1."/>
      <w:lvlJc w:val="left"/>
      <w:pPr>
        <w:ind w:left="502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0E"/>
    <w:rsid w:val="000B4629"/>
    <w:rsid w:val="00302D8C"/>
    <w:rsid w:val="003074C8"/>
    <w:rsid w:val="005B110E"/>
    <w:rsid w:val="006945D8"/>
    <w:rsid w:val="00EF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1B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1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1B8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1B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1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1B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bses4620</cp:lastModifiedBy>
  <cp:revision>2</cp:revision>
  <dcterms:created xsi:type="dcterms:W3CDTF">2016-06-30T04:33:00Z</dcterms:created>
  <dcterms:modified xsi:type="dcterms:W3CDTF">2016-06-30T04:33:00Z</dcterms:modified>
</cp:coreProperties>
</file>