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94"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50" w:type="dxa"/>
          <w:left w:w="50" w:type="dxa"/>
          <w:bottom w:w="50" w:type="dxa"/>
          <w:right w:w="50" w:type="dxa"/>
        </w:tblCellMar>
        <w:tblLook w:val="04A0" w:firstRow="1" w:lastRow="0" w:firstColumn="1" w:lastColumn="0" w:noHBand="0" w:noVBand="1"/>
      </w:tblPr>
      <w:tblGrid>
        <w:gridCol w:w="5853"/>
        <w:gridCol w:w="5211"/>
      </w:tblGrid>
      <w:tr w:rsidR="00601DAE" w:rsidRPr="00601DAE" w:rsidTr="00601DAE">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601DAE" w:rsidRPr="00601DAE" w:rsidRDefault="00601DAE" w:rsidP="00601DAE">
            <w:pPr>
              <w:widowControl/>
              <w:spacing w:line="300" w:lineRule="atLeast"/>
              <w:rPr>
                <w:rFonts w:ascii="Arial" w:eastAsia="新細明體" w:hAnsi="Arial" w:cs="Arial"/>
                <w:b/>
                <w:bCs/>
                <w:color w:val="000000"/>
                <w:kern w:val="0"/>
                <w:sz w:val="23"/>
                <w:szCs w:val="23"/>
              </w:rPr>
            </w:pPr>
            <w:r w:rsidRPr="00601DAE">
              <w:rPr>
                <w:rFonts w:ascii="Arial" w:eastAsia="新細明體" w:hAnsi="Arial" w:cs="Arial"/>
                <w:b/>
                <w:bCs/>
                <w:color w:val="000000"/>
                <w:spacing w:val="75"/>
                <w:kern w:val="0"/>
                <w:sz w:val="23"/>
                <w:szCs w:val="23"/>
              </w:rPr>
              <w:t>教育局公告</w:t>
            </w:r>
            <w:r w:rsidRPr="00601DAE">
              <w:rPr>
                <w:rFonts w:ascii="Arial" w:eastAsia="新細明體" w:hAnsi="Arial" w:cs="Arial"/>
                <w:b/>
                <w:bCs/>
                <w:color w:val="000000"/>
                <w:kern w:val="0"/>
                <w:sz w:val="23"/>
                <w:szCs w:val="23"/>
              </w:rPr>
              <w:t> </w:t>
            </w:r>
            <w:r w:rsidRPr="00601DAE">
              <w:rPr>
                <w:rFonts w:ascii="Arial" w:eastAsia="新細明體" w:hAnsi="Arial" w:cs="Arial"/>
                <w:b/>
                <w:bCs/>
                <w:color w:val="CC9900"/>
                <w:kern w:val="0"/>
                <w:sz w:val="23"/>
                <w:szCs w:val="23"/>
                <w:bdr w:val="dashed" w:sz="6" w:space="2" w:color="000000" w:frame="1"/>
              </w:rPr>
              <w:t>252065</w:t>
            </w:r>
          </w:p>
        </w:tc>
      </w:tr>
      <w:tr w:rsidR="00601DAE" w:rsidRPr="00601DAE" w:rsidTr="00601DAE">
        <w:trPr>
          <w:jc w:val="center"/>
        </w:trPr>
        <w:tc>
          <w:tcPr>
            <w:tcW w:w="2645"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601DAE" w:rsidRPr="00601DAE" w:rsidRDefault="00601DAE" w:rsidP="00601DAE">
            <w:pPr>
              <w:widowControl/>
              <w:rPr>
                <w:rFonts w:ascii="Arial" w:eastAsia="新細明體" w:hAnsi="Arial" w:cs="Arial"/>
                <w:color w:val="000000"/>
                <w:kern w:val="0"/>
                <w:sz w:val="23"/>
                <w:szCs w:val="23"/>
              </w:rPr>
            </w:pPr>
            <w:r w:rsidRPr="00601DAE">
              <w:rPr>
                <w:rFonts w:ascii="Arial" w:eastAsia="新細明體" w:hAnsi="Arial" w:cs="Arial"/>
                <w:color w:val="000000"/>
                <w:kern w:val="0"/>
                <w:sz w:val="23"/>
                <w:szCs w:val="23"/>
              </w:rPr>
              <w:t>公告單位</w:t>
            </w:r>
            <w:r w:rsidRPr="00601DAE">
              <w:rPr>
                <w:rFonts w:ascii="Arial" w:eastAsia="新細明體" w:hAnsi="Arial" w:cs="Arial"/>
                <w:color w:val="000000"/>
                <w:kern w:val="0"/>
                <w:sz w:val="23"/>
                <w:szCs w:val="23"/>
              </w:rPr>
              <w:t>:</w:t>
            </w:r>
            <w:r w:rsidRPr="00601DAE">
              <w:rPr>
                <w:rFonts w:ascii="Arial" w:eastAsia="新細明體" w:hAnsi="Arial" w:cs="Arial"/>
                <w:color w:val="000000"/>
                <w:kern w:val="0"/>
                <w:sz w:val="23"/>
                <w:szCs w:val="23"/>
              </w:rPr>
              <w:t>新課綱專案辦公室</w:t>
            </w:r>
          </w:p>
        </w:tc>
        <w:tc>
          <w:tcPr>
            <w:tcW w:w="2355"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601DAE" w:rsidRPr="00601DAE" w:rsidRDefault="00601DAE" w:rsidP="00601DAE">
            <w:pPr>
              <w:widowControl/>
              <w:rPr>
                <w:rFonts w:ascii="Arial" w:eastAsia="新細明體" w:hAnsi="Arial" w:cs="Arial"/>
                <w:color w:val="000000"/>
                <w:kern w:val="0"/>
                <w:sz w:val="23"/>
                <w:szCs w:val="23"/>
              </w:rPr>
            </w:pPr>
            <w:r w:rsidRPr="00601DAE">
              <w:rPr>
                <w:rFonts w:ascii="Arial" w:eastAsia="新細明體" w:hAnsi="Arial" w:cs="Arial"/>
                <w:color w:val="000000"/>
                <w:kern w:val="0"/>
                <w:sz w:val="23"/>
                <w:szCs w:val="23"/>
              </w:rPr>
              <w:t>公告人</w:t>
            </w:r>
            <w:r w:rsidRPr="00601DAE">
              <w:rPr>
                <w:rFonts w:ascii="Arial" w:eastAsia="新細明體" w:hAnsi="Arial" w:cs="Arial"/>
                <w:color w:val="000000"/>
                <w:kern w:val="0"/>
                <w:sz w:val="23"/>
                <w:szCs w:val="23"/>
              </w:rPr>
              <w:t>:</w:t>
            </w:r>
            <w:r w:rsidRPr="00601DAE">
              <w:rPr>
                <w:rFonts w:ascii="Arial" w:eastAsia="新細明體" w:hAnsi="Arial" w:cs="Arial"/>
                <w:color w:val="0033CC"/>
                <w:kern w:val="0"/>
                <w:sz w:val="23"/>
                <w:szCs w:val="23"/>
              </w:rPr>
              <w:t>王宗汶</w:t>
            </w:r>
            <w:r w:rsidRPr="00601DAE">
              <w:rPr>
                <w:rFonts w:ascii="Arial" w:eastAsia="新細明體" w:hAnsi="Arial" w:cs="Arial"/>
                <w:color w:val="000000"/>
                <w:kern w:val="0"/>
                <w:sz w:val="23"/>
                <w:szCs w:val="23"/>
              </w:rPr>
              <w:t>  </w:t>
            </w:r>
            <w:r w:rsidRPr="00601DAE">
              <w:rPr>
                <w:rFonts w:ascii="Arial" w:eastAsia="新細明體" w:hAnsi="Arial" w:cs="Arial"/>
                <w:noProof/>
                <w:color w:val="0000FF"/>
                <w:kern w:val="0"/>
                <w:sz w:val="23"/>
                <w:szCs w:val="23"/>
              </w:rPr>
              <w:drawing>
                <wp:inline distT="0" distB="0" distL="0" distR="0" wp14:anchorId="18627C0A" wp14:editId="1845FD57">
                  <wp:extent cx="148590" cy="148590"/>
                  <wp:effectExtent l="0" t="0" r="3810" b="3810"/>
                  <wp:docPr id="1" name="圖片 1" descr="https://bulletin.tn.edu.tw/images/emai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lletin.tn.edu.tw/images/email.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01DAE">
              <w:rPr>
                <w:rFonts w:ascii="Arial" w:eastAsia="新細明體" w:hAnsi="Arial" w:cs="Arial"/>
                <w:color w:val="000000"/>
                <w:kern w:val="0"/>
                <w:sz w:val="23"/>
                <w:szCs w:val="23"/>
              </w:rPr>
              <w:t>  </w:t>
            </w:r>
            <w:r w:rsidRPr="00601DAE">
              <w:rPr>
                <w:rFonts w:ascii="Arial" w:eastAsia="新細明體" w:hAnsi="Arial" w:cs="Arial"/>
                <w:noProof/>
                <w:color w:val="000000"/>
                <w:kern w:val="0"/>
                <w:sz w:val="23"/>
                <w:szCs w:val="23"/>
              </w:rPr>
              <w:drawing>
                <wp:inline distT="0" distB="0" distL="0" distR="0" wp14:anchorId="153D38E4" wp14:editId="55E35270">
                  <wp:extent cx="148590" cy="148590"/>
                  <wp:effectExtent l="0" t="0" r="3810" b="3810"/>
                  <wp:docPr id="2" name="圖片 2" descr="https://bulletin.tn.edu.tw/images/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lletin.tn.edu.tw/images/teleph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01DAE">
              <w:rPr>
                <w:rFonts w:ascii="Arial" w:eastAsia="新細明體" w:hAnsi="Arial" w:cs="Arial"/>
                <w:color w:val="000000"/>
                <w:kern w:val="0"/>
                <w:sz w:val="23"/>
                <w:szCs w:val="23"/>
              </w:rPr>
              <w:t>99127</w:t>
            </w:r>
          </w:p>
        </w:tc>
      </w:tr>
      <w:tr w:rsidR="00601DAE" w:rsidRPr="00601DAE" w:rsidTr="00601DAE">
        <w:trPr>
          <w:jc w:val="center"/>
        </w:trPr>
        <w:tc>
          <w:tcPr>
            <w:tcW w:w="2645"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601DAE" w:rsidRPr="00601DAE" w:rsidRDefault="00601DAE" w:rsidP="00601DAE">
            <w:pPr>
              <w:widowControl/>
              <w:rPr>
                <w:rFonts w:ascii="Arial" w:eastAsia="新細明體" w:hAnsi="Arial" w:cs="Arial"/>
                <w:color w:val="000000"/>
                <w:kern w:val="0"/>
                <w:sz w:val="23"/>
                <w:szCs w:val="23"/>
              </w:rPr>
            </w:pPr>
            <w:r w:rsidRPr="00601DAE">
              <w:rPr>
                <w:rFonts w:ascii="Arial" w:eastAsia="新細明體" w:hAnsi="Arial" w:cs="Arial"/>
                <w:color w:val="000000"/>
                <w:kern w:val="0"/>
                <w:sz w:val="23"/>
                <w:szCs w:val="23"/>
              </w:rPr>
              <w:t>公告期間</w:t>
            </w:r>
            <w:r w:rsidRPr="00601DAE">
              <w:rPr>
                <w:rFonts w:ascii="Arial" w:eastAsia="新細明體" w:hAnsi="Arial" w:cs="Arial"/>
                <w:color w:val="000000"/>
                <w:kern w:val="0"/>
                <w:sz w:val="23"/>
                <w:szCs w:val="23"/>
              </w:rPr>
              <w:t>:2024/12/03~2024/12/08</w:t>
            </w:r>
          </w:p>
        </w:tc>
        <w:tc>
          <w:tcPr>
            <w:tcW w:w="2355"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601DAE" w:rsidRPr="00601DAE" w:rsidRDefault="00601DAE" w:rsidP="00601DAE">
            <w:pPr>
              <w:widowControl/>
              <w:rPr>
                <w:rFonts w:ascii="Arial" w:eastAsia="新細明體" w:hAnsi="Arial" w:cs="Arial"/>
                <w:color w:val="000000"/>
                <w:kern w:val="0"/>
                <w:sz w:val="23"/>
                <w:szCs w:val="23"/>
              </w:rPr>
            </w:pPr>
            <w:r w:rsidRPr="00601DAE">
              <w:rPr>
                <w:rFonts w:ascii="Arial" w:eastAsia="新細明體" w:hAnsi="Arial" w:cs="Arial"/>
                <w:color w:val="000000"/>
                <w:kern w:val="0"/>
                <w:sz w:val="23"/>
                <w:szCs w:val="23"/>
              </w:rPr>
              <w:t>發佈日</w:t>
            </w:r>
            <w:r w:rsidRPr="00601DAE">
              <w:rPr>
                <w:rFonts w:ascii="Arial" w:eastAsia="新細明體" w:hAnsi="Arial" w:cs="Arial"/>
                <w:color w:val="000000"/>
                <w:kern w:val="0"/>
                <w:sz w:val="23"/>
                <w:szCs w:val="23"/>
              </w:rPr>
              <w:t>:2024/12/03 17:10:25</w:t>
            </w:r>
          </w:p>
        </w:tc>
      </w:tr>
      <w:tr w:rsidR="00601DAE" w:rsidRPr="00601DAE" w:rsidTr="00601DAE">
        <w:trPr>
          <w:jc w:val="center"/>
        </w:trPr>
        <w:tc>
          <w:tcPr>
            <w:tcW w:w="2645"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601DAE" w:rsidRPr="00601DAE" w:rsidRDefault="00601DAE" w:rsidP="00601DAE">
            <w:pPr>
              <w:widowControl/>
              <w:rPr>
                <w:rFonts w:ascii="Arial" w:eastAsia="新細明體" w:hAnsi="Arial" w:cs="Arial"/>
                <w:color w:val="000000"/>
                <w:kern w:val="0"/>
                <w:sz w:val="23"/>
                <w:szCs w:val="23"/>
              </w:rPr>
            </w:pPr>
            <w:r w:rsidRPr="00601DAE">
              <w:rPr>
                <w:rFonts w:ascii="Arial" w:eastAsia="新細明體" w:hAnsi="Arial" w:cs="Arial"/>
                <w:color w:val="000000"/>
                <w:kern w:val="0"/>
                <w:sz w:val="23"/>
                <w:szCs w:val="23"/>
              </w:rPr>
              <w:t>簽收</w:t>
            </w:r>
            <w:r w:rsidRPr="00601DAE">
              <w:rPr>
                <w:rFonts w:ascii="Arial" w:eastAsia="新細明體" w:hAnsi="Arial" w:cs="Arial"/>
                <w:color w:val="000000"/>
                <w:kern w:val="0"/>
                <w:sz w:val="23"/>
                <w:szCs w:val="23"/>
              </w:rPr>
              <w:t>:</w:t>
            </w:r>
            <w:r w:rsidRPr="00601DAE">
              <w:rPr>
                <w:rFonts w:ascii="Arial" w:eastAsia="新細明體" w:hAnsi="Arial" w:cs="Arial"/>
                <w:color w:val="000000"/>
                <w:kern w:val="0"/>
                <w:sz w:val="23"/>
                <w:szCs w:val="23"/>
              </w:rPr>
              <w:t>準時簽收</w:t>
            </w:r>
            <w:r w:rsidRPr="00601DAE">
              <w:rPr>
                <w:rFonts w:ascii="Arial" w:eastAsia="新細明體" w:hAnsi="Arial" w:cs="Arial"/>
                <w:color w:val="000000"/>
                <w:kern w:val="0"/>
                <w:sz w:val="23"/>
                <w:szCs w:val="23"/>
              </w:rPr>
              <w:t> </w:t>
            </w:r>
            <w:r w:rsidRPr="00601DAE">
              <w:rPr>
                <w:rFonts w:ascii="Arial" w:eastAsia="新細明體" w:hAnsi="Arial" w:cs="Arial"/>
                <w:noProof/>
                <w:color w:val="000000"/>
                <w:kern w:val="0"/>
                <w:sz w:val="23"/>
                <w:szCs w:val="23"/>
              </w:rPr>
              <w:drawing>
                <wp:inline distT="0" distB="0" distL="0" distR="0" wp14:anchorId="68BC5193" wp14:editId="6DB2076D">
                  <wp:extent cx="148590" cy="138430"/>
                  <wp:effectExtent l="0" t="0" r="3810" b="0"/>
                  <wp:docPr id="3" name="圖片 3" descr="https://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lletin.tn.edu.tw/images/sig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hyperlink r:id="rId8" w:history="1">
              <w:r w:rsidRPr="00601DAE">
                <w:rPr>
                  <w:rFonts w:ascii="Arial" w:eastAsia="新細明體" w:hAnsi="Arial" w:cs="Arial"/>
                  <w:color w:val="870000"/>
                  <w:kern w:val="0"/>
                  <w:sz w:val="23"/>
                  <w:szCs w:val="23"/>
                  <w:u w:val="single"/>
                </w:rPr>
                <w:t>簽收狀況</w:t>
              </w:r>
            </w:hyperlink>
            <w:r w:rsidRPr="00601DAE">
              <w:rPr>
                <w:rFonts w:ascii="Arial" w:eastAsia="新細明體" w:hAnsi="Arial" w:cs="Arial"/>
                <w:color w:val="000000"/>
                <w:kern w:val="0"/>
                <w:sz w:val="23"/>
                <w:szCs w:val="23"/>
              </w:rPr>
              <w:t> </w:t>
            </w:r>
            <w:r w:rsidRPr="00601DAE">
              <w:rPr>
                <w:rFonts w:ascii="Arial" w:eastAsia="新細明體" w:hAnsi="Arial" w:cs="Arial"/>
                <w:noProof/>
                <w:color w:val="000000"/>
                <w:kern w:val="0"/>
                <w:sz w:val="23"/>
                <w:szCs w:val="23"/>
              </w:rPr>
              <w:drawing>
                <wp:inline distT="0" distB="0" distL="0" distR="0" wp14:anchorId="1B9270F0" wp14:editId="0005AFB1">
                  <wp:extent cx="191135" cy="191135"/>
                  <wp:effectExtent l="0" t="0" r="0" b="0"/>
                  <wp:docPr id="4" name="圖片 4" descr="https://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lletin.tn.edu.tw/images/pr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hyperlink r:id="rId10" w:history="1">
              <w:r w:rsidRPr="00601DAE">
                <w:rPr>
                  <w:rFonts w:ascii="Arial" w:eastAsia="新細明體" w:hAnsi="Arial" w:cs="Arial"/>
                  <w:color w:val="870000"/>
                  <w:kern w:val="0"/>
                  <w:sz w:val="23"/>
                  <w:szCs w:val="23"/>
                  <w:u w:val="single"/>
                </w:rPr>
                <w:t>列印</w:t>
              </w:r>
            </w:hyperlink>
          </w:p>
        </w:tc>
        <w:tc>
          <w:tcPr>
            <w:tcW w:w="2355" w:type="pct"/>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601DAE" w:rsidRPr="00601DAE" w:rsidRDefault="00601DAE" w:rsidP="00601DAE">
            <w:pPr>
              <w:widowControl/>
              <w:rPr>
                <w:rFonts w:ascii="Arial" w:eastAsia="新細明體" w:hAnsi="Arial" w:cs="Arial"/>
                <w:color w:val="000000"/>
                <w:kern w:val="0"/>
                <w:sz w:val="23"/>
                <w:szCs w:val="23"/>
              </w:rPr>
            </w:pPr>
            <w:r w:rsidRPr="00601DAE">
              <w:rPr>
                <w:rFonts w:ascii="Arial" w:eastAsia="新細明體" w:hAnsi="Arial" w:cs="Arial"/>
                <w:color w:val="000000"/>
                <w:kern w:val="0"/>
                <w:sz w:val="23"/>
                <w:szCs w:val="23"/>
              </w:rPr>
              <w:t>公文文號</w:t>
            </w:r>
            <w:r w:rsidRPr="00601DAE">
              <w:rPr>
                <w:rFonts w:ascii="Arial" w:eastAsia="新細明體" w:hAnsi="Arial" w:cs="Arial"/>
                <w:color w:val="000000"/>
                <w:kern w:val="0"/>
                <w:sz w:val="23"/>
                <w:szCs w:val="23"/>
              </w:rPr>
              <w:t>:</w:t>
            </w:r>
            <w:r w:rsidRPr="00601DAE">
              <w:rPr>
                <w:rFonts w:ascii="Arial" w:eastAsia="新細明體" w:hAnsi="Arial" w:cs="Arial"/>
                <w:color w:val="000000"/>
                <w:kern w:val="0"/>
                <w:sz w:val="23"/>
                <w:szCs w:val="23"/>
              </w:rPr>
              <w:t>無</w:t>
            </w:r>
          </w:p>
        </w:tc>
      </w:tr>
      <w:tr w:rsidR="00601DAE" w:rsidRPr="00601DAE" w:rsidTr="00601DAE">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601DAE" w:rsidRPr="00601DAE" w:rsidRDefault="00601DAE" w:rsidP="00601DAE">
            <w:pPr>
              <w:widowControl/>
              <w:rPr>
                <w:rFonts w:ascii="Arial" w:eastAsia="新細明體" w:hAnsi="Arial" w:cs="Arial"/>
                <w:color w:val="000000"/>
                <w:kern w:val="0"/>
                <w:sz w:val="23"/>
                <w:szCs w:val="23"/>
              </w:rPr>
            </w:pPr>
            <w:r w:rsidRPr="00601DAE">
              <w:rPr>
                <w:rFonts w:ascii="Arial" w:eastAsia="新細明體" w:hAnsi="Arial" w:cs="Arial"/>
                <w:color w:val="000000"/>
                <w:kern w:val="0"/>
                <w:sz w:val="23"/>
                <w:szCs w:val="23"/>
              </w:rPr>
              <w:t>附件</w:t>
            </w:r>
            <w:r w:rsidRPr="00601DAE">
              <w:rPr>
                <w:rFonts w:ascii="Arial" w:eastAsia="新細明體" w:hAnsi="Arial" w:cs="Arial"/>
                <w:color w:val="000000"/>
                <w:kern w:val="0"/>
                <w:sz w:val="23"/>
                <w:szCs w:val="23"/>
              </w:rPr>
              <w:t>: </w:t>
            </w:r>
            <w:r w:rsidRPr="00601DAE">
              <w:rPr>
                <w:rFonts w:ascii="Arial" w:eastAsia="新細明體" w:hAnsi="Arial" w:cs="Arial"/>
                <w:noProof/>
                <w:color w:val="000000"/>
                <w:kern w:val="0"/>
                <w:sz w:val="23"/>
                <w:szCs w:val="23"/>
              </w:rPr>
              <w:drawing>
                <wp:inline distT="0" distB="0" distL="0" distR="0" wp14:anchorId="5C035651" wp14:editId="0EB38E5D">
                  <wp:extent cx="148590" cy="148590"/>
                  <wp:effectExtent l="0" t="0" r="3810" b="3810"/>
                  <wp:docPr id="5" name="lv_Bulletin_ctrl0_dl_Files_ctl00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descr="https://bulletin.tn.edu.tw/images/PD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01DAE">
              <w:rPr>
                <w:rFonts w:ascii="Arial" w:eastAsia="新細明體" w:hAnsi="Arial" w:cs="Arial"/>
                <w:color w:val="000000"/>
                <w:kern w:val="0"/>
                <w:sz w:val="23"/>
                <w:szCs w:val="23"/>
              </w:rPr>
              <w:t> </w:t>
            </w:r>
            <w:hyperlink r:id="rId12" w:history="1">
              <w:r w:rsidRPr="00601DAE">
                <w:rPr>
                  <w:rFonts w:ascii="Arial" w:eastAsia="新細明體" w:hAnsi="Arial" w:cs="Arial"/>
                  <w:color w:val="870000"/>
                  <w:kern w:val="0"/>
                  <w:sz w:val="23"/>
                  <w:szCs w:val="23"/>
                  <w:u w:val="single"/>
                </w:rPr>
                <w:t>教育部來函</w:t>
              </w:r>
              <w:r w:rsidRPr="00601DAE">
                <w:rPr>
                  <w:rFonts w:ascii="Arial" w:eastAsia="新細明體" w:hAnsi="Arial" w:cs="Arial"/>
                  <w:color w:val="870000"/>
                  <w:kern w:val="0"/>
                  <w:sz w:val="23"/>
                  <w:szCs w:val="23"/>
                  <w:u w:val="single"/>
                </w:rPr>
                <w:t>.PDF</w:t>
              </w:r>
            </w:hyperlink>
            <w:r w:rsidRPr="00601DAE">
              <w:rPr>
                <w:rFonts w:ascii="Arial" w:eastAsia="新細明體" w:hAnsi="Arial" w:cs="Arial"/>
                <w:color w:val="000000"/>
                <w:kern w:val="0"/>
                <w:sz w:val="23"/>
                <w:szCs w:val="23"/>
              </w:rPr>
              <w:t> </w:t>
            </w:r>
            <w:r w:rsidRPr="00601DAE">
              <w:rPr>
                <w:rFonts w:ascii="Arial" w:eastAsia="新細明體" w:hAnsi="Arial" w:cs="Arial"/>
                <w:noProof/>
                <w:color w:val="000000"/>
                <w:kern w:val="0"/>
                <w:sz w:val="23"/>
                <w:szCs w:val="23"/>
              </w:rPr>
              <w:drawing>
                <wp:inline distT="0" distB="0" distL="0" distR="0" wp14:anchorId="071344EF" wp14:editId="26572934">
                  <wp:extent cx="148590" cy="148590"/>
                  <wp:effectExtent l="0" t="0" r="3810" b="3810"/>
                  <wp:docPr id="6" name="lv_Bulletin_ctrl0_dl_Files_ctl01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1_image_Extension" descr="https://bulletin.tn.edu.tw/images/pd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01DAE">
              <w:rPr>
                <w:rFonts w:ascii="Arial" w:eastAsia="新細明體" w:hAnsi="Arial" w:cs="Arial"/>
                <w:color w:val="000000"/>
                <w:kern w:val="0"/>
                <w:sz w:val="23"/>
                <w:szCs w:val="23"/>
              </w:rPr>
              <w:t> </w:t>
            </w:r>
            <w:hyperlink r:id="rId13" w:history="1">
              <w:r w:rsidRPr="00601DAE">
                <w:rPr>
                  <w:rFonts w:ascii="Arial" w:eastAsia="新細明體" w:hAnsi="Arial" w:cs="Arial"/>
                  <w:color w:val="870000"/>
                  <w:kern w:val="0"/>
                  <w:sz w:val="23"/>
                  <w:szCs w:val="23"/>
                  <w:u w:val="single"/>
                </w:rPr>
                <w:t>教育部修正令</w:t>
              </w:r>
              <w:r w:rsidRPr="00601DAE">
                <w:rPr>
                  <w:rFonts w:ascii="Arial" w:eastAsia="新細明體" w:hAnsi="Arial" w:cs="Arial"/>
                  <w:color w:val="870000"/>
                  <w:kern w:val="0"/>
                  <w:sz w:val="23"/>
                  <w:szCs w:val="23"/>
                  <w:u w:val="single"/>
                </w:rPr>
                <w:t>.pdf</w:t>
              </w:r>
            </w:hyperlink>
            <w:r w:rsidRPr="00601DAE">
              <w:rPr>
                <w:rFonts w:ascii="Arial" w:eastAsia="新細明體" w:hAnsi="Arial" w:cs="Arial"/>
                <w:color w:val="000000"/>
                <w:kern w:val="0"/>
                <w:sz w:val="23"/>
                <w:szCs w:val="23"/>
              </w:rPr>
              <w:t> </w:t>
            </w:r>
            <w:r w:rsidRPr="00601DAE">
              <w:rPr>
                <w:rFonts w:ascii="Arial" w:eastAsia="新細明體" w:hAnsi="Arial" w:cs="Arial"/>
                <w:noProof/>
                <w:color w:val="000000"/>
                <w:kern w:val="0"/>
                <w:sz w:val="23"/>
                <w:szCs w:val="23"/>
              </w:rPr>
              <w:drawing>
                <wp:inline distT="0" distB="0" distL="0" distR="0" wp14:anchorId="094840B2" wp14:editId="11E1B6AA">
                  <wp:extent cx="148590" cy="148590"/>
                  <wp:effectExtent l="0" t="0" r="3810" b="3810"/>
                  <wp:docPr id="7" name="lv_Bulletin_ctrl0_dl_Files_ctl02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2_image_Extension" descr="https://bulletin.tn.edu.tw/images/pd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01DAE">
              <w:rPr>
                <w:rFonts w:ascii="Arial" w:eastAsia="新細明體" w:hAnsi="Arial" w:cs="Arial"/>
                <w:color w:val="000000"/>
                <w:kern w:val="0"/>
                <w:sz w:val="23"/>
                <w:szCs w:val="23"/>
              </w:rPr>
              <w:t> </w:t>
            </w:r>
            <w:hyperlink r:id="rId14" w:history="1">
              <w:r w:rsidRPr="00601DAE">
                <w:rPr>
                  <w:rFonts w:ascii="Arial" w:eastAsia="新細明體" w:hAnsi="Arial" w:cs="Arial"/>
                  <w:color w:val="870000"/>
                  <w:kern w:val="0"/>
                  <w:sz w:val="23"/>
                  <w:szCs w:val="23"/>
                  <w:u w:val="single"/>
                </w:rPr>
                <w:t>人才培育計畫</w:t>
              </w:r>
              <w:r w:rsidRPr="00601DAE">
                <w:rPr>
                  <w:rFonts w:ascii="Arial" w:eastAsia="新細明體" w:hAnsi="Arial" w:cs="Arial"/>
                  <w:color w:val="870000"/>
                  <w:kern w:val="0"/>
                  <w:sz w:val="23"/>
                  <w:szCs w:val="23"/>
                  <w:u w:val="single"/>
                </w:rPr>
                <w:t>.pdf</w:t>
              </w:r>
            </w:hyperlink>
            <w:r w:rsidRPr="00601DAE">
              <w:rPr>
                <w:rFonts w:ascii="Arial" w:eastAsia="新細明體" w:hAnsi="Arial" w:cs="Arial"/>
                <w:color w:val="000000"/>
                <w:kern w:val="0"/>
                <w:sz w:val="23"/>
                <w:szCs w:val="23"/>
              </w:rPr>
              <w:t> </w:t>
            </w:r>
            <w:r w:rsidRPr="00601DAE">
              <w:rPr>
                <w:rFonts w:ascii="Arial" w:eastAsia="新細明體" w:hAnsi="Arial" w:cs="Arial"/>
                <w:noProof/>
                <w:color w:val="000000"/>
                <w:kern w:val="0"/>
                <w:sz w:val="23"/>
                <w:szCs w:val="23"/>
              </w:rPr>
              <w:drawing>
                <wp:inline distT="0" distB="0" distL="0" distR="0" wp14:anchorId="33E6A529" wp14:editId="0B22E63C">
                  <wp:extent cx="148590" cy="148590"/>
                  <wp:effectExtent l="0" t="0" r="3810" b="3810"/>
                  <wp:docPr id="8" name="lv_Bulletin_ctrl0_dl_Files_ctl03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3_image_Extension" descr="https://bulletin.tn.edu.tw/images/pd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01DAE">
              <w:rPr>
                <w:rFonts w:ascii="Arial" w:eastAsia="新細明體" w:hAnsi="Arial" w:cs="Arial"/>
                <w:color w:val="000000"/>
                <w:kern w:val="0"/>
                <w:sz w:val="23"/>
                <w:szCs w:val="23"/>
              </w:rPr>
              <w:t> </w:t>
            </w:r>
            <w:hyperlink r:id="rId15" w:history="1">
              <w:r w:rsidRPr="00601DAE">
                <w:rPr>
                  <w:rFonts w:ascii="Arial" w:eastAsia="新細明體" w:hAnsi="Arial" w:cs="Arial"/>
                  <w:color w:val="870000"/>
                  <w:kern w:val="0"/>
                  <w:sz w:val="23"/>
                  <w:szCs w:val="23"/>
                  <w:u w:val="single"/>
                </w:rPr>
                <w:t>114</w:t>
              </w:r>
              <w:r w:rsidRPr="00601DAE">
                <w:rPr>
                  <w:rFonts w:ascii="Arial" w:eastAsia="新細明體" w:hAnsi="Arial" w:cs="Arial"/>
                  <w:color w:val="870000"/>
                  <w:kern w:val="0"/>
                  <w:sz w:val="23"/>
                  <w:szCs w:val="23"/>
                  <w:u w:val="single"/>
                </w:rPr>
                <w:t>徵件海報</w:t>
              </w:r>
              <w:r w:rsidRPr="00601DAE">
                <w:rPr>
                  <w:rFonts w:ascii="Arial" w:eastAsia="新細明體" w:hAnsi="Arial" w:cs="Arial"/>
                  <w:color w:val="870000"/>
                  <w:kern w:val="0"/>
                  <w:sz w:val="23"/>
                  <w:szCs w:val="23"/>
                  <w:u w:val="single"/>
                </w:rPr>
                <w:t>.pdf</w:t>
              </w:r>
            </w:hyperlink>
          </w:p>
        </w:tc>
      </w:tr>
      <w:tr w:rsidR="00601DAE" w:rsidRPr="00601DAE" w:rsidTr="00601DAE">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601DAE" w:rsidRPr="00601DAE" w:rsidRDefault="00601DAE" w:rsidP="00601DAE">
            <w:pPr>
              <w:widowControl/>
              <w:rPr>
                <w:rFonts w:ascii="Arial" w:eastAsia="新細明體" w:hAnsi="Arial" w:cs="Arial"/>
                <w:color w:val="000000"/>
                <w:kern w:val="0"/>
                <w:sz w:val="23"/>
                <w:szCs w:val="23"/>
              </w:rPr>
            </w:pPr>
            <w:r w:rsidRPr="00601DAE">
              <w:rPr>
                <w:rFonts w:ascii="Arial" w:eastAsia="新細明體" w:hAnsi="Arial" w:cs="Arial"/>
                <w:color w:val="000000"/>
                <w:kern w:val="0"/>
                <w:sz w:val="23"/>
                <w:szCs w:val="23"/>
              </w:rPr>
              <w:t>標題</w:t>
            </w:r>
            <w:r w:rsidRPr="00601DAE">
              <w:rPr>
                <w:rFonts w:ascii="Arial" w:eastAsia="新細明體" w:hAnsi="Arial" w:cs="Arial"/>
                <w:color w:val="000000"/>
                <w:kern w:val="0"/>
                <w:sz w:val="23"/>
                <w:szCs w:val="23"/>
              </w:rPr>
              <w:t>:</w:t>
            </w:r>
            <w:r w:rsidRPr="00601DAE">
              <w:rPr>
                <w:rFonts w:ascii="Arial" w:eastAsia="新細明體" w:hAnsi="Arial" w:cs="Arial"/>
                <w:color w:val="0033CC"/>
                <w:kern w:val="0"/>
                <w:sz w:val="23"/>
                <w:szCs w:val="23"/>
              </w:rPr>
              <w:t>有關</w:t>
            </w:r>
            <w:bookmarkStart w:id="0" w:name="_GoBack"/>
            <w:r w:rsidRPr="00601DAE">
              <w:rPr>
                <w:rFonts w:ascii="Arial" w:eastAsia="新細明體" w:hAnsi="Arial" w:cs="Arial"/>
                <w:color w:val="0033CC"/>
                <w:kern w:val="0"/>
                <w:sz w:val="23"/>
                <w:szCs w:val="23"/>
              </w:rPr>
              <w:t>教育部辦理「領域教材教法研究學術論文獎勵」申請作業</w:t>
            </w:r>
            <w:bookmarkEnd w:id="0"/>
            <w:r w:rsidRPr="00601DAE">
              <w:rPr>
                <w:rFonts w:ascii="Arial" w:eastAsia="新細明體" w:hAnsi="Arial" w:cs="Arial"/>
                <w:color w:val="0033CC"/>
                <w:kern w:val="0"/>
                <w:sz w:val="23"/>
                <w:szCs w:val="23"/>
              </w:rPr>
              <w:t>，詳如說明，請查照。</w:t>
            </w:r>
          </w:p>
        </w:tc>
      </w:tr>
      <w:tr w:rsidR="00601DAE" w:rsidRPr="00601DAE" w:rsidTr="00601DAE">
        <w:trPr>
          <w:jc w:val="center"/>
        </w:trPr>
        <w:tc>
          <w:tcPr>
            <w:tcW w:w="5000" w:type="pct"/>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說明：</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一、依據教育部</w:t>
            </w:r>
            <w:r w:rsidRPr="00601DAE">
              <w:rPr>
                <w:rFonts w:ascii="Arial" w:eastAsia="新細明體" w:hAnsi="Arial" w:cs="Arial"/>
                <w:color w:val="000000"/>
                <w:kern w:val="0"/>
                <w:szCs w:val="24"/>
              </w:rPr>
              <w:t>113</w:t>
            </w:r>
            <w:r w:rsidRPr="00601DAE">
              <w:rPr>
                <w:rFonts w:ascii="Arial" w:eastAsia="新細明體" w:hAnsi="Arial" w:cs="Arial"/>
                <w:color w:val="000000"/>
                <w:kern w:val="0"/>
                <w:szCs w:val="24"/>
              </w:rPr>
              <w:t>年</w:t>
            </w:r>
            <w:r w:rsidRPr="00601DAE">
              <w:rPr>
                <w:rFonts w:ascii="Arial" w:eastAsia="新細明體" w:hAnsi="Arial" w:cs="Arial"/>
                <w:color w:val="000000"/>
                <w:kern w:val="0"/>
                <w:szCs w:val="24"/>
              </w:rPr>
              <w:t>12</w:t>
            </w:r>
            <w:r w:rsidRPr="00601DAE">
              <w:rPr>
                <w:rFonts w:ascii="Arial" w:eastAsia="新細明體" w:hAnsi="Arial" w:cs="Arial"/>
                <w:color w:val="000000"/>
                <w:kern w:val="0"/>
                <w:szCs w:val="24"/>
              </w:rPr>
              <w:t>月</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日臺教師</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四</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字第</w:t>
            </w:r>
            <w:r w:rsidRPr="00601DAE">
              <w:rPr>
                <w:rFonts w:ascii="Arial" w:eastAsia="新細明體" w:hAnsi="Arial" w:cs="Arial"/>
                <w:color w:val="000000"/>
                <w:kern w:val="0"/>
                <w:szCs w:val="24"/>
              </w:rPr>
              <w:t>1132603975A</w:t>
            </w:r>
            <w:r w:rsidRPr="00601DAE">
              <w:rPr>
                <w:rFonts w:ascii="Arial" w:eastAsia="新細明體" w:hAnsi="Arial" w:cs="Arial"/>
                <w:color w:val="000000"/>
                <w:kern w:val="0"/>
                <w:szCs w:val="24"/>
              </w:rPr>
              <w:t>號函辦理。</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二、教育部業於</w:t>
            </w:r>
            <w:r w:rsidRPr="00601DAE">
              <w:rPr>
                <w:rFonts w:ascii="Arial" w:eastAsia="新細明體" w:hAnsi="Arial" w:cs="Arial"/>
                <w:color w:val="000000"/>
                <w:kern w:val="0"/>
                <w:szCs w:val="24"/>
              </w:rPr>
              <w:t>113</w:t>
            </w:r>
            <w:r w:rsidRPr="00601DAE">
              <w:rPr>
                <w:rFonts w:ascii="Arial" w:eastAsia="新細明體" w:hAnsi="Arial" w:cs="Arial"/>
                <w:color w:val="000000"/>
                <w:kern w:val="0"/>
                <w:szCs w:val="24"/>
              </w:rPr>
              <w:t>年</w:t>
            </w:r>
            <w:r w:rsidRPr="00601DAE">
              <w:rPr>
                <w:rFonts w:ascii="Arial" w:eastAsia="新細明體" w:hAnsi="Arial" w:cs="Arial"/>
                <w:color w:val="000000"/>
                <w:kern w:val="0"/>
                <w:szCs w:val="24"/>
              </w:rPr>
              <w:t>7</w:t>
            </w:r>
            <w:r w:rsidRPr="00601DAE">
              <w:rPr>
                <w:rFonts w:ascii="Arial" w:eastAsia="新細明體" w:hAnsi="Arial" w:cs="Arial"/>
                <w:color w:val="000000"/>
                <w:kern w:val="0"/>
                <w:szCs w:val="24"/>
              </w:rPr>
              <w:t>月</w:t>
            </w:r>
            <w:r w:rsidRPr="00601DAE">
              <w:rPr>
                <w:rFonts w:ascii="Arial" w:eastAsia="新細明體" w:hAnsi="Arial" w:cs="Arial"/>
                <w:color w:val="000000"/>
                <w:kern w:val="0"/>
                <w:szCs w:val="24"/>
              </w:rPr>
              <w:t>30</w:t>
            </w:r>
            <w:r w:rsidRPr="00601DAE">
              <w:rPr>
                <w:rFonts w:ascii="Arial" w:eastAsia="新細明體" w:hAnsi="Arial" w:cs="Arial"/>
                <w:color w:val="000000"/>
                <w:kern w:val="0"/>
                <w:szCs w:val="24"/>
              </w:rPr>
              <w:t>日以臺教師</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四</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字第</w:t>
            </w:r>
            <w:r w:rsidRPr="00601DAE">
              <w:rPr>
                <w:rFonts w:ascii="Arial" w:eastAsia="新細明體" w:hAnsi="Arial" w:cs="Arial"/>
                <w:color w:val="000000"/>
                <w:kern w:val="0"/>
                <w:szCs w:val="24"/>
              </w:rPr>
              <w:t>1132602253A</w:t>
            </w:r>
            <w:r w:rsidRPr="00601DAE">
              <w:rPr>
                <w:rFonts w:ascii="Arial" w:eastAsia="新細明體" w:hAnsi="Arial" w:cs="Arial"/>
                <w:color w:val="000000"/>
                <w:kern w:val="0"/>
                <w:szCs w:val="24"/>
              </w:rPr>
              <w:t>號令修正發布「教育部補助師資培育之大學領域教材教法人才培育計畫作業要點」</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如附件</w:t>
            </w:r>
            <w:r w:rsidRPr="00601DAE">
              <w:rPr>
                <w:rFonts w:ascii="Arial" w:eastAsia="新細明體" w:hAnsi="Arial" w:cs="Arial"/>
                <w:color w:val="000000"/>
                <w:kern w:val="0"/>
                <w:szCs w:val="24"/>
              </w:rPr>
              <w:t>1)</w:t>
            </w:r>
            <w:r w:rsidRPr="00601DAE">
              <w:rPr>
                <w:rFonts w:ascii="Arial" w:eastAsia="新細明體" w:hAnsi="Arial" w:cs="Arial"/>
                <w:color w:val="000000"/>
                <w:kern w:val="0"/>
                <w:szCs w:val="24"/>
              </w:rPr>
              <w:t>，並於</w:t>
            </w:r>
            <w:r w:rsidRPr="00601DAE">
              <w:rPr>
                <w:rFonts w:ascii="Arial" w:eastAsia="新細明體" w:hAnsi="Arial" w:cs="Arial"/>
                <w:color w:val="000000"/>
                <w:kern w:val="0"/>
                <w:szCs w:val="24"/>
              </w:rPr>
              <w:t>113</w:t>
            </w:r>
            <w:r w:rsidRPr="00601DAE">
              <w:rPr>
                <w:rFonts w:ascii="Arial" w:eastAsia="新細明體" w:hAnsi="Arial" w:cs="Arial"/>
                <w:color w:val="000000"/>
                <w:kern w:val="0"/>
                <w:szCs w:val="24"/>
              </w:rPr>
              <w:t>年</w:t>
            </w:r>
            <w:r w:rsidRPr="00601DAE">
              <w:rPr>
                <w:rFonts w:ascii="Arial" w:eastAsia="新細明體" w:hAnsi="Arial" w:cs="Arial"/>
                <w:color w:val="000000"/>
                <w:kern w:val="0"/>
                <w:szCs w:val="24"/>
              </w:rPr>
              <w:t>11</w:t>
            </w:r>
            <w:r w:rsidRPr="00601DAE">
              <w:rPr>
                <w:rFonts w:ascii="Arial" w:eastAsia="新細明體" w:hAnsi="Arial" w:cs="Arial"/>
                <w:color w:val="000000"/>
                <w:kern w:val="0"/>
                <w:szCs w:val="24"/>
              </w:rPr>
              <w:t>月</w:t>
            </w:r>
            <w:r w:rsidRPr="00601DAE">
              <w:rPr>
                <w:rFonts w:ascii="Arial" w:eastAsia="新細明體" w:hAnsi="Arial" w:cs="Arial"/>
                <w:color w:val="000000"/>
                <w:kern w:val="0"/>
                <w:szCs w:val="24"/>
              </w:rPr>
              <w:t>18</w:t>
            </w:r>
            <w:r w:rsidRPr="00601DAE">
              <w:rPr>
                <w:rFonts w:ascii="Arial" w:eastAsia="新細明體" w:hAnsi="Arial" w:cs="Arial"/>
                <w:color w:val="000000"/>
                <w:kern w:val="0"/>
                <w:szCs w:val="24"/>
              </w:rPr>
              <w:t>日至</w:t>
            </w:r>
            <w:r w:rsidRPr="00601DAE">
              <w:rPr>
                <w:rFonts w:ascii="Arial" w:eastAsia="新細明體" w:hAnsi="Arial" w:cs="Arial"/>
                <w:color w:val="000000"/>
                <w:kern w:val="0"/>
                <w:szCs w:val="24"/>
              </w:rPr>
              <w:t>11</w:t>
            </w:r>
            <w:r w:rsidRPr="00601DAE">
              <w:rPr>
                <w:rFonts w:ascii="Arial" w:eastAsia="新細明體" w:hAnsi="Arial" w:cs="Arial"/>
                <w:color w:val="000000"/>
                <w:kern w:val="0"/>
                <w:szCs w:val="24"/>
              </w:rPr>
              <w:t>月</w:t>
            </w:r>
            <w:r w:rsidRPr="00601DAE">
              <w:rPr>
                <w:rFonts w:ascii="Arial" w:eastAsia="新細明體" w:hAnsi="Arial" w:cs="Arial"/>
                <w:color w:val="000000"/>
                <w:kern w:val="0"/>
                <w:szCs w:val="24"/>
              </w:rPr>
              <w:t>25</w:t>
            </w:r>
            <w:r w:rsidRPr="00601DAE">
              <w:rPr>
                <w:rFonts w:ascii="Arial" w:eastAsia="新細明體" w:hAnsi="Arial" w:cs="Arial"/>
                <w:color w:val="000000"/>
                <w:kern w:val="0"/>
                <w:szCs w:val="24"/>
              </w:rPr>
              <w:t>日辦理北、中、南</w:t>
            </w:r>
            <w:r w:rsidRPr="00601DAE">
              <w:rPr>
                <w:rFonts w:ascii="Arial" w:eastAsia="新細明體" w:hAnsi="Arial" w:cs="Arial"/>
                <w:color w:val="000000"/>
                <w:kern w:val="0"/>
                <w:szCs w:val="24"/>
              </w:rPr>
              <w:t>3</w:t>
            </w:r>
            <w:r w:rsidRPr="00601DAE">
              <w:rPr>
                <w:rFonts w:ascii="Arial" w:eastAsia="新細明體" w:hAnsi="Arial" w:cs="Arial"/>
                <w:color w:val="000000"/>
                <w:kern w:val="0"/>
                <w:szCs w:val="24"/>
              </w:rPr>
              <w:t>場次計畫推動說明會在案，先予敘明。</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三、為鼓勵師資培育之大學發展臨床教學實踐研究及產出高品質學術論文，本計畫分為「第</w:t>
            </w:r>
            <w:r w:rsidRPr="00601DAE">
              <w:rPr>
                <w:rFonts w:ascii="Arial" w:eastAsia="新細明體" w:hAnsi="Arial" w:cs="Arial"/>
                <w:color w:val="000000"/>
                <w:kern w:val="0"/>
                <w:szCs w:val="24"/>
              </w:rPr>
              <w:t>1</w:t>
            </w:r>
            <w:r w:rsidRPr="00601DAE">
              <w:rPr>
                <w:rFonts w:ascii="Arial" w:eastAsia="新細明體" w:hAnsi="Arial" w:cs="Arial"/>
                <w:color w:val="000000"/>
                <w:kern w:val="0"/>
                <w:szCs w:val="24"/>
              </w:rPr>
              <w:t>類計畫</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領域教材教法臨床教學實踐研究」、「第</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類計畫</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領域教材教法研究學術論文獎勵」等二項子計畫推動，有關第</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類計畫徵件暨審查作業說明</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含申請格式及表件</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請參閱附件</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，注意事項說明如下：</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一</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本計畫申請採線上系統作業</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良師藝友平台網址：</w:t>
            </w:r>
            <w:r w:rsidRPr="00601DAE">
              <w:rPr>
                <w:rFonts w:ascii="Arial" w:eastAsia="新細明體" w:hAnsi="Arial" w:cs="Arial"/>
                <w:color w:val="000000"/>
                <w:kern w:val="0"/>
                <w:szCs w:val="24"/>
              </w:rPr>
              <w:t>https://TeacherNet.moe.edu.tw</w:t>
            </w:r>
            <w:r w:rsidRPr="00601DAE">
              <w:rPr>
                <w:rFonts w:ascii="Arial" w:eastAsia="新細明體" w:hAnsi="Arial" w:cs="Arial"/>
                <w:color w:val="000000"/>
                <w:kern w:val="0"/>
                <w:szCs w:val="24"/>
              </w:rPr>
              <w:t>，系統操作說明會將另案函知</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二</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檢附資料：</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１、第</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類計畫</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１</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依本要點第</w:t>
            </w:r>
            <w:r w:rsidRPr="00601DAE">
              <w:rPr>
                <w:rFonts w:ascii="Arial" w:eastAsia="新細明體" w:hAnsi="Arial" w:cs="Arial"/>
                <w:color w:val="000000"/>
                <w:kern w:val="0"/>
                <w:szCs w:val="24"/>
              </w:rPr>
              <w:t>3</w:t>
            </w:r>
            <w:r w:rsidRPr="00601DAE">
              <w:rPr>
                <w:rFonts w:ascii="Arial" w:eastAsia="新細明體" w:hAnsi="Arial" w:cs="Arial"/>
                <w:color w:val="000000"/>
                <w:kern w:val="0"/>
                <w:szCs w:val="24"/>
              </w:rPr>
              <w:t>點第</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款第</w:t>
            </w:r>
            <w:r w:rsidRPr="00601DAE">
              <w:rPr>
                <w:rFonts w:ascii="Arial" w:eastAsia="新細明體" w:hAnsi="Arial" w:cs="Arial"/>
                <w:color w:val="000000"/>
                <w:kern w:val="0"/>
                <w:szCs w:val="24"/>
              </w:rPr>
              <w:t>1</w:t>
            </w:r>
            <w:r w:rsidRPr="00601DAE">
              <w:rPr>
                <w:rFonts w:ascii="Arial" w:eastAsia="新細明體" w:hAnsi="Arial" w:cs="Arial"/>
                <w:color w:val="000000"/>
                <w:kern w:val="0"/>
                <w:szCs w:val="24"/>
              </w:rPr>
              <w:t>目之</w:t>
            </w:r>
            <w:r w:rsidRPr="00601DAE">
              <w:rPr>
                <w:rFonts w:ascii="Arial" w:eastAsia="新細明體" w:hAnsi="Arial" w:cs="Arial"/>
                <w:color w:val="000000"/>
                <w:kern w:val="0"/>
                <w:szCs w:val="24"/>
              </w:rPr>
              <w:t>(4)</w:t>
            </w:r>
            <w:r w:rsidRPr="00601DAE">
              <w:rPr>
                <w:rFonts w:ascii="Arial" w:eastAsia="新細明體" w:hAnsi="Arial" w:cs="Arial"/>
                <w:color w:val="000000"/>
                <w:kern w:val="0"/>
                <w:szCs w:val="24"/>
              </w:rPr>
              <w:t>：具有國民教育</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含特教</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中央輔導團、國民教育</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含特教</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地方輔導團、高級中等學校課程推動工作圈、學科群科中心或參與領域教學研究中心跨校社群之高級中等以下學校及幼兒園教師（含代理教師）之申請資格者，由個人進行線上系統申請送件</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免備文</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２</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申請之論文須於本計畫徵件截止日前</w:t>
            </w:r>
            <w:r w:rsidRPr="00601DAE">
              <w:rPr>
                <w:rFonts w:ascii="Arial" w:eastAsia="新細明體" w:hAnsi="Arial" w:cs="Arial"/>
                <w:color w:val="000000"/>
                <w:kern w:val="0"/>
                <w:szCs w:val="24"/>
              </w:rPr>
              <w:t>3</w:t>
            </w:r>
            <w:r w:rsidRPr="00601DAE">
              <w:rPr>
                <w:rFonts w:ascii="Arial" w:eastAsia="新細明體" w:hAnsi="Arial" w:cs="Arial"/>
                <w:color w:val="000000"/>
                <w:kern w:val="0"/>
                <w:szCs w:val="24"/>
              </w:rPr>
              <w:t>年內完成（即</w:t>
            </w:r>
            <w:r w:rsidRPr="00601DAE">
              <w:rPr>
                <w:rFonts w:ascii="Arial" w:eastAsia="新細明體" w:hAnsi="Arial" w:cs="Arial"/>
                <w:color w:val="000000"/>
                <w:kern w:val="0"/>
                <w:szCs w:val="24"/>
              </w:rPr>
              <w:t>2022</w:t>
            </w:r>
            <w:r w:rsidRPr="00601DAE">
              <w:rPr>
                <w:rFonts w:ascii="Arial" w:eastAsia="新細明體" w:hAnsi="Arial" w:cs="Arial"/>
                <w:color w:val="000000"/>
                <w:kern w:val="0"/>
                <w:szCs w:val="24"/>
              </w:rPr>
              <w:t>年</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月</w:t>
            </w:r>
            <w:r w:rsidRPr="00601DAE">
              <w:rPr>
                <w:rFonts w:ascii="Arial" w:eastAsia="新細明體" w:hAnsi="Arial" w:cs="Arial"/>
                <w:color w:val="000000"/>
                <w:kern w:val="0"/>
                <w:szCs w:val="24"/>
              </w:rPr>
              <w:t>20</w:t>
            </w:r>
            <w:r w:rsidRPr="00601DAE">
              <w:rPr>
                <w:rFonts w:ascii="Arial" w:eastAsia="新細明體" w:hAnsi="Arial" w:cs="Arial"/>
                <w:color w:val="000000"/>
                <w:kern w:val="0"/>
                <w:szCs w:val="24"/>
              </w:rPr>
              <w:t>日至</w:t>
            </w:r>
            <w:r w:rsidRPr="00601DAE">
              <w:rPr>
                <w:rFonts w:ascii="Arial" w:eastAsia="新細明體" w:hAnsi="Arial" w:cs="Arial"/>
                <w:color w:val="000000"/>
                <w:kern w:val="0"/>
                <w:szCs w:val="24"/>
              </w:rPr>
              <w:t>2025</w:t>
            </w:r>
            <w:r w:rsidRPr="00601DAE">
              <w:rPr>
                <w:rFonts w:ascii="Arial" w:eastAsia="新細明體" w:hAnsi="Arial" w:cs="Arial"/>
                <w:color w:val="000000"/>
                <w:kern w:val="0"/>
                <w:szCs w:val="24"/>
              </w:rPr>
              <w:t>年</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月</w:t>
            </w:r>
            <w:r w:rsidRPr="00601DAE">
              <w:rPr>
                <w:rFonts w:ascii="Arial" w:eastAsia="新細明體" w:hAnsi="Arial" w:cs="Arial"/>
                <w:color w:val="000000"/>
                <w:kern w:val="0"/>
                <w:szCs w:val="24"/>
              </w:rPr>
              <w:t>20</w:t>
            </w:r>
            <w:r w:rsidRPr="00601DAE">
              <w:rPr>
                <w:rFonts w:ascii="Arial" w:eastAsia="新細明體" w:hAnsi="Arial" w:cs="Arial"/>
                <w:color w:val="000000"/>
                <w:kern w:val="0"/>
                <w:szCs w:val="24"/>
              </w:rPr>
              <w:t>日間完成者），並應發表於具名、全文審查機制，且能公開使用之學術期刊論文。</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２、上述資料均須於徵件截止日</w:t>
            </w:r>
            <w:r w:rsidRPr="00601DAE">
              <w:rPr>
                <w:rFonts w:ascii="Arial" w:eastAsia="新細明體" w:hAnsi="Arial" w:cs="Arial"/>
                <w:color w:val="000000"/>
                <w:kern w:val="0"/>
                <w:szCs w:val="24"/>
              </w:rPr>
              <w:t>(114</w:t>
            </w:r>
            <w:r w:rsidRPr="00601DAE">
              <w:rPr>
                <w:rFonts w:ascii="Arial" w:eastAsia="新細明體" w:hAnsi="Arial" w:cs="Arial"/>
                <w:color w:val="000000"/>
                <w:kern w:val="0"/>
                <w:szCs w:val="24"/>
              </w:rPr>
              <w:t>年</w:t>
            </w:r>
            <w:r w:rsidRPr="00601DAE">
              <w:rPr>
                <w:rFonts w:ascii="Arial" w:eastAsia="新細明體" w:hAnsi="Arial" w:cs="Arial"/>
                <w:color w:val="000000"/>
                <w:kern w:val="0"/>
                <w:szCs w:val="24"/>
              </w:rPr>
              <w:t>2</w:t>
            </w:r>
            <w:r w:rsidRPr="00601DAE">
              <w:rPr>
                <w:rFonts w:ascii="Arial" w:eastAsia="新細明體" w:hAnsi="Arial" w:cs="Arial"/>
                <w:color w:val="000000"/>
                <w:kern w:val="0"/>
                <w:szCs w:val="24"/>
              </w:rPr>
              <w:t>月</w:t>
            </w:r>
            <w:r w:rsidRPr="00601DAE">
              <w:rPr>
                <w:rFonts w:ascii="Arial" w:eastAsia="新細明體" w:hAnsi="Arial" w:cs="Arial"/>
                <w:color w:val="000000"/>
                <w:kern w:val="0"/>
                <w:szCs w:val="24"/>
              </w:rPr>
              <w:t>20</w:t>
            </w:r>
            <w:r w:rsidRPr="00601DAE">
              <w:rPr>
                <w:rFonts w:ascii="Arial" w:eastAsia="新細明體" w:hAnsi="Arial" w:cs="Arial"/>
                <w:color w:val="000000"/>
                <w:kern w:val="0"/>
                <w:szCs w:val="24"/>
              </w:rPr>
              <w:t>日</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前完成系統填報與相關檔案上傳提交，凡逾期送件、資料不全、申請程序不符規定或逾期未依通知補件者，均不予受理。</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三</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有關本計畫相關宣傳海報電子檔如附件</w:t>
            </w:r>
            <w:r w:rsidRPr="00601DAE">
              <w:rPr>
                <w:rFonts w:ascii="Arial" w:eastAsia="新細明體" w:hAnsi="Arial" w:cs="Arial"/>
                <w:color w:val="000000"/>
                <w:kern w:val="0"/>
                <w:szCs w:val="24"/>
              </w:rPr>
              <w:t>3</w:t>
            </w:r>
            <w:r w:rsidRPr="00601DAE">
              <w:rPr>
                <w:rFonts w:ascii="Arial" w:eastAsia="新細明體" w:hAnsi="Arial" w:cs="Arial"/>
                <w:color w:val="000000"/>
                <w:kern w:val="0"/>
                <w:szCs w:val="24"/>
              </w:rPr>
              <w:t>，請各領域教學研究中心協助轉知參與領域教學研究中心跨校社群之高級中等以下學校及幼兒園教師；另請本部國民及學前教署、各直轄市政府教育局及各縣市政府協助轉知國民教育</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含特教</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中央輔導團、國民教育</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含特教</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地方輔導團、高級中等學校課程推動工作圈、學科群科中心之教師報名參與。</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lastRenderedPageBreak/>
              <w:t>(</w:t>
            </w:r>
            <w:r w:rsidRPr="00601DAE">
              <w:rPr>
                <w:rFonts w:ascii="Arial" w:eastAsia="新細明體" w:hAnsi="Arial" w:cs="Arial"/>
                <w:color w:val="000000"/>
                <w:kern w:val="0"/>
                <w:szCs w:val="24"/>
              </w:rPr>
              <w:t>四</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本計畫推動說明會之簡報、</w:t>
            </w:r>
            <w:r w:rsidRPr="00601DAE">
              <w:rPr>
                <w:rFonts w:ascii="Arial" w:eastAsia="新細明體" w:hAnsi="Arial" w:cs="Arial"/>
                <w:color w:val="000000"/>
                <w:kern w:val="0"/>
                <w:szCs w:val="24"/>
              </w:rPr>
              <w:t>QA</w:t>
            </w:r>
            <w:r w:rsidRPr="00601DAE">
              <w:rPr>
                <w:rFonts w:ascii="Arial" w:eastAsia="新細明體" w:hAnsi="Arial" w:cs="Arial"/>
                <w:color w:val="000000"/>
                <w:kern w:val="0"/>
                <w:szCs w:val="24"/>
              </w:rPr>
              <w:t>擬答等相關資料請至「教育部師資培育與藝術教育司網站」中「資料下載區」</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路徑：教育部</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認識教育部</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本部各單位</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師資培育及藝術教育司</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資料下載</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逕行下載參考。</w:t>
            </w:r>
          </w:p>
          <w:p w:rsidR="00601DAE" w:rsidRPr="00601DAE" w:rsidRDefault="00601DAE" w:rsidP="00601DAE">
            <w:pPr>
              <w:widowControl/>
              <w:spacing w:before="100" w:beforeAutospacing="1" w:after="100" w:afterAutospacing="1" w:line="300" w:lineRule="atLeast"/>
              <w:rPr>
                <w:rFonts w:ascii="Arial" w:eastAsia="新細明體" w:hAnsi="Arial" w:cs="Arial"/>
                <w:color w:val="000000"/>
                <w:kern w:val="0"/>
                <w:sz w:val="23"/>
                <w:szCs w:val="23"/>
              </w:rPr>
            </w:pPr>
            <w:r w:rsidRPr="00601DAE">
              <w:rPr>
                <w:rFonts w:ascii="Arial" w:eastAsia="新細明體" w:hAnsi="Arial" w:cs="Arial"/>
                <w:color w:val="000000"/>
                <w:kern w:val="0"/>
                <w:szCs w:val="24"/>
              </w:rPr>
              <w:t>四、綜上，如有相關疑義，請洽詢本計畫委辦單位陳小姐、汪小姐</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聯絡電話</w:t>
            </w:r>
            <w:r w:rsidRPr="00601DAE">
              <w:rPr>
                <w:rFonts w:ascii="Arial" w:eastAsia="新細明體" w:hAnsi="Arial" w:cs="Arial"/>
                <w:color w:val="000000"/>
                <w:kern w:val="0"/>
                <w:szCs w:val="24"/>
              </w:rPr>
              <w:t>:02-27321104</w:t>
            </w:r>
            <w:r w:rsidRPr="00601DAE">
              <w:rPr>
                <w:rFonts w:ascii="Arial" w:eastAsia="新細明體" w:hAnsi="Arial" w:cs="Arial"/>
                <w:color w:val="000000"/>
                <w:kern w:val="0"/>
                <w:szCs w:val="24"/>
              </w:rPr>
              <w:t>分機</w:t>
            </w:r>
            <w:r w:rsidRPr="00601DAE">
              <w:rPr>
                <w:rFonts w:ascii="Arial" w:eastAsia="新細明體" w:hAnsi="Arial" w:cs="Arial"/>
                <w:color w:val="000000"/>
                <w:kern w:val="0"/>
                <w:szCs w:val="24"/>
              </w:rPr>
              <w:t>62139</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62243)</w:t>
            </w:r>
            <w:r w:rsidRPr="00601DAE">
              <w:rPr>
                <w:rFonts w:ascii="Arial" w:eastAsia="新細明體" w:hAnsi="Arial" w:cs="Arial"/>
                <w:color w:val="000000"/>
                <w:kern w:val="0"/>
                <w:szCs w:val="24"/>
              </w:rPr>
              <w:t>或教育部師資培育及藝術教育司徐慧潔小姐</w:t>
            </w:r>
            <w:r w:rsidRPr="00601DAE">
              <w:rPr>
                <w:rFonts w:ascii="Arial" w:eastAsia="新細明體" w:hAnsi="Arial" w:cs="Arial"/>
                <w:color w:val="000000"/>
                <w:kern w:val="0"/>
                <w:szCs w:val="24"/>
              </w:rPr>
              <w:t>(</w:t>
            </w:r>
            <w:r w:rsidRPr="00601DAE">
              <w:rPr>
                <w:rFonts w:ascii="Arial" w:eastAsia="新細明體" w:hAnsi="Arial" w:cs="Arial"/>
                <w:color w:val="000000"/>
                <w:kern w:val="0"/>
                <w:szCs w:val="24"/>
              </w:rPr>
              <w:t>聯絡電話</w:t>
            </w:r>
            <w:r w:rsidRPr="00601DAE">
              <w:rPr>
                <w:rFonts w:ascii="Arial" w:eastAsia="新細明體" w:hAnsi="Arial" w:cs="Arial"/>
                <w:color w:val="000000"/>
                <w:kern w:val="0"/>
                <w:szCs w:val="24"/>
              </w:rPr>
              <w:t>:02-77366738)</w:t>
            </w:r>
            <w:r w:rsidRPr="00601DAE">
              <w:rPr>
                <w:rFonts w:ascii="Arial" w:eastAsia="新細明體" w:hAnsi="Arial" w:cs="Arial"/>
                <w:color w:val="000000"/>
                <w:kern w:val="0"/>
                <w:szCs w:val="24"/>
              </w:rPr>
              <w:t>。</w:t>
            </w:r>
          </w:p>
        </w:tc>
      </w:tr>
    </w:tbl>
    <w:p w:rsidR="007843ED" w:rsidRPr="00601DAE" w:rsidRDefault="007843ED"/>
    <w:sectPr w:rsidR="007843ED" w:rsidRPr="00601DAE" w:rsidSect="00601D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AE"/>
    <w:rsid w:val="00601DAE"/>
    <w:rsid w:val="00784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C08DC-0780-4C48-BCB5-952BCD3A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804206">
      <w:bodyDiv w:val="1"/>
      <w:marLeft w:val="0"/>
      <w:marRight w:val="0"/>
      <w:marTop w:val="0"/>
      <w:marBottom w:val="0"/>
      <w:divBdr>
        <w:top w:val="none" w:sz="0" w:space="0" w:color="auto"/>
        <w:left w:val="none" w:sz="0" w:space="0" w:color="auto"/>
        <w:bottom w:val="none" w:sz="0" w:space="0" w:color="auto"/>
        <w:right w:val="none" w:sz="0" w:space="0" w:color="auto"/>
      </w:divBdr>
      <w:divsChild>
        <w:div w:id="162970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ViewSign.aspx?bid=252065%27,%27vs%27,%27toolbar=no,scrollbars=yes,location=no,status=yes,width=600,height=400,resizable=1%27))" TargetMode="External"/><Relationship Id="rId13" Type="http://schemas.openxmlformats.org/officeDocument/2006/relationships/hyperlink" Target="javascript:__doPostBack('lv_Bulletin$ctrl0$dl_Files$ctl01$lb_File','')" TargetMode="Externa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javascript:__doPostBack('lv_Bulletin$ctrl0$dl_Files$ctl00$lb_Fi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image" Target="media/image1.png"/><Relationship Id="rId15" Type="http://schemas.openxmlformats.org/officeDocument/2006/relationships/hyperlink" Target="javascript:__doPostBack('lv_Bulletin$ctrl0$dl_Files$ctl03$lb_File','')" TargetMode="External"/><Relationship Id="rId10" Type="http://schemas.openxmlformats.org/officeDocument/2006/relationships/hyperlink" Target="javascript:void(window.open('Print.aspx?bid=252065%27,%27pb%27,%27menubar=yes,toolbar=yes,scrollbars=yes,location=no,status=yes,resizable=1%27))" TargetMode="External"/><Relationship Id="rId4" Type="http://schemas.openxmlformats.org/officeDocument/2006/relationships/hyperlink" Target="mailto:m9412125@tn.edu.tw?subject=%E6%9C%89%E9%97%9C%E5%85%AC%E5%91%8A%E7%B7%A8%E8%99%9F:252065%E5%95%8F%E9%A1%8C%E8%88%87%E5%BB%BA%E8%AD%B0" TargetMode="External"/><Relationship Id="rId9" Type="http://schemas.openxmlformats.org/officeDocument/2006/relationships/image" Target="media/image4.gif"/><Relationship Id="rId14" Type="http://schemas.openxmlformats.org/officeDocument/2006/relationships/hyperlink" Target="javascript:__doPostBack('lv_Bulletin$ctrl0$dl_Files$ctl02$lb_Fi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2024-12-04T03:49:00Z</dcterms:created>
  <dcterms:modified xsi:type="dcterms:W3CDTF">2024-12-04T03:50:00Z</dcterms:modified>
</cp:coreProperties>
</file>