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B8B9F" w14:textId="77777777" w:rsidR="00E134C8" w:rsidRDefault="00E134C8" w:rsidP="00E134C8">
      <w:pPr>
        <w:pStyle w:val="Default"/>
      </w:pPr>
    </w:p>
    <w:p w14:paraId="62981FA3" w14:textId="77777777" w:rsidR="00E134C8" w:rsidRDefault="00E134C8" w:rsidP="00E134C8">
      <w:pPr>
        <w:pStyle w:val="Default"/>
        <w:rPr>
          <w:sz w:val="23"/>
          <w:szCs w:val="23"/>
        </w:rPr>
      </w:pPr>
      <w:r>
        <w:t xml:space="preserve"> </w:t>
      </w:r>
      <w:bookmarkStart w:id="0" w:name="_GoBack"/>
      <w:r>
        <w:rPr>
          <w:rFonts w:hint="eastAsia"/>
          <w:sz w:val="23"/>
          <w:szCs w:val="23"/>
        </w:rPr>
        <w:t>來自書中的你</w:t>
      </w:r>
      <w:proofErr w:type="gramStart"/>
      <w:r>
        <w:rPr>
          <w:rFonts w:hint="eastAsia"/>
          <w:sz w:val="23"/>
          <w:szCs w:val="23"/>
        </w:rPr>
        <w:t>─</w:t>
      </w:r>
      <w:proofErr w:type="gramEnd"/>
      <w:r>
        <w:rPr>
          <w:sz w:val="23"/>
          <w:szCs w:val="23"/>
        </w:rPr>
        <w:t>Cosplay Show</w:t>
      </w:r>
      <w:r>
        <w:rPr>
          <w:rFonts w:hint="eastAsia"/>
          <w:sz w:val="23"/>
          <w:szCs w:val="23"/>
        </w:rPr>
        <w:t>出來活動簡章</w:t>
      </w:r>
      <w:bookmarkEnd w:id="0"/>
    </w:p>
    <w:p w14:paraId="010297FF" w14:textId="77777777" w:rsidR="00E134C8" w:rsidRDefault="00E134C8" w:rsidP="00E134C8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一、活動目的</w:t>
      </w:r>
      <w:r>
        <w:rPr>
          <w:sz w:val="23"/>
          <w:szCs w:val="23"/>
        </w:rPr>
        <w:t xml:space="preserve">: </w:t>
      </w:r>
      <w:r>
        <w:rPr>
          <w:rFonts w:hint="eastAsia"/>
          <w:sz w:val="23"/>
          <w:szCs w:val="23"/>
        </w:rPr>
        <w:t>為展現文學的多元魅力，</w:t>
      </w:r>
      <w:proofErr w:type="gramStart"/>
      <w:r>
        <w:rPr>
          <w:rFonts w:hint="eastAsia"/>
          <w:sz w:val="23"/>
          <w:szCs w:val="23"/>
        </w:rPr>
        <w:t>臺</w:t>
      </w:r>
      <w:proofErr w:type="gramEnd"/>
      <w:r>
        <w:rPr>
          <w:rFonts w:hint="eastAsia"/>
          <w:sz w:val="23"/>
          <w:szCs w:val="23"/>
        </w:rPr>
        <w:t>南市立圖書館首次推出</w:t>
      </w:r>
      <w:r>
        <w:rPr>
          <w:sz w:val="23"/>
          <w:szCs w:val="23"/>
        </w:rPr>
        <w:t>Cosplay</w:t>
      </w:r>
      <w:r>
        <w:rPr>
          <w:rFonts w:hint="eastAsia"/>
          <w:sz w:val="23"/>
          <w:szCs w:val="23"/>
        </w:rPr>
        <w:t>創意展演活動，邀請漫畫與文學愛好者參與角色扮演，吸引各年齡層的閱讀愛好者與</w:t>
      </w:r>
      <w:r>
        <w:rPr>
          <w:sz w:val="23"/>
          <w:szCs w:val="23"/>
        </w:rPr>
        <w:t>Cosplay</w:t>
      </w:r>
      <w:r>
        <w:rPr>
          <w:rFonts w:hint="eastAsia"/>
          <w:sz w:val="23"/>
          <w:szCs w:val="23"/>
        </w:rPr>
        <w:t>愛好者參與，讓更多人走入圖書館，拓展閱讀推廣的影響面。</w:t>
      </w:r>
    </w:p>
    <w:p w14:paraId="5B8DB4B4" w14:textId="77777777" w:rsidR="00E134C8" w:rsidRDefault="00E134C8" w:rsidP="00E134C8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二、主辦單位</w:t>
      </w:r>
      <w:r>
        <w:rPr>
          <w:sz w:val="23"/>
          <w:szCs w:val="23"/>
        </w:rPr>
        <w:t xml:space="preserve">: </w:t>
      </w:r>
      <w:proofErr w:type="gramStart"/>
      <w:r>
        <w:rPr>
          <w:rFonts w:hint="eastAsia"/>
          <w:sz w:val="23"/>
          <w:szCs w:val="23"/>
        </w:rPr>
        <w:t>臺</w:t>
      </w:r>
      <w:proofErr w:type="gramEnd"/>
      <w:r>
        <w:rPr>
          <w:rFonts w:hint="eastAsia"/>
          <w:sz w:val="23"/>
          <w:szCs w:val="23"/>
        </w:rPr>
        <w:t>南市立圖書館</w:t>
      </w:r>
    </w:p>
    <w:p w14:paraId="665A3787" w14:textId="77777777" w:rsidR="00E134C8" w:rsidRDefault="00E134C8" w:rsidP="00E134C8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三、活動內容</w:t>
      </w:r>
      <w:r>
        <w:rPr>
          <w:sz w:val="23"/>
          <w:szCs w:val="23"/>
        </w:rPr>
        <w:t>:</w:t>
      </w:r>
    </w:p>
    <w:p w14:paraId="2E112F0E" w14:textId="77777777" w:rsidR="00E134C8" w:rsidRDefault="00E134C8" w:rsidP="00E134C8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（一）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參加資格</w:t>
      </w:r>
      <w:r>
        <w:rPr>
          <w:sz w:val="23"/>
          <w:szCs w:val="23"/>
        </w:rPr>
        <w:t>:</w:t>
      </w:r>
    </w:p>
    <w:p w14:paraId="6446ECF9" w14:textId="77777777" w:rsidR="00E134C8" w:rsidRDefault="00E134C8" w:rsidP="00E134C8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hint="eastAsia"/>
          <w:sz w:val="23"/>
          <w:szCs w:val="23"/>
        </w:rPr>
        <w:t>對角色扮演有興趣之民眾，未成年人須經法定代理人同意。</w:t>
      </w:r>
    </w:p>
    <w:p w14:paraId="0FFDF1D7" w14:textId="77777777" w:rsidR="00E134C8" w:rsidRDefault="00E134C8" w:rsidP="00E134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hint="eastAsia"/>
          <w:sz w:val="23"/>
          <w:szCs w:val="23"/>
        </w:rPr>
        <w:t>每支參加隊伍</w:t>
      </w:r>
      <w:r>
        <w:rPr>
          <w:rFonts w:hint="eastAsia"/>
          <w:color w:val="FF0000"/>
          <w:sz w:val="23"/>
          <w:szCs w:val="23"/>
        </w:rPr>
        <w:t>人數不限</w:t>
      </w:r>
      <w:r>
        <w:rPr>
          <w:rFonts w:hint="eastAsia"/>
          <w:sz w:val="23"/>
          <w:szCs w:val="23"/>
        </w:rPr>
        <w:t>，每人僅限報名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隊，重複報名者將取消參加資格。</w:t>
      </w:r>
    </w:p>
    <w:p w14:paraId="1C336F5E" w14:textId="77777777" w:rsidR="00E134C8" w:rsidRDefault="00E134C8" w:rsidP="00E134C8">
      <w:pPr>
        <w:pStyle w:val="Default"/>
        <w:rPr>
          <w:sz w:val="23"/>
          <w:szCs w:val="23"/>
        </w:rPr>
      </w:pPr>
    </w:p>
    <w:p w14:paraId="7C442DB4" w14:textId="77777777" w:rsidR="00E134C8" w:rsidRDefault="00E134C8" w:rsidP="00E134C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※參加資格如有造假、不符者，主辦單位得取消其參與資格、獎金及獎項。</w:t>
      </w:r>
    </w:p>
    <w:p w14:paraId="5E9A5A4F" w14:textId="77777777" w:rsidR="00E134C8" w:rsidRDefault="00E134C8" w:rsidP="00E134C8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（二）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活動地點</w:t>
      </w:r>
      <w:r>
        <w:rPr>
          <w:sz w:val="23"/>
          <w:szCs w:val="23"/>
        </w:rPr>
        <w:t xml:space="preserve">: </w:t>
      </w:r>
      <w:proofErr w:type="gramStart"/>
      <w:r>
        <w:rPr>
          <w:rFonts w:hint="eastAsia"/>
          <w:sz w:val="23"/>
          <w:szCs w:val="23"/>
        </w:rPr>
        <w:t>臺</w:t>
      </w:r>
      <w:proofErr w:type="gramEnd"/>
      <w:r>
        <w:rPr>
          <w:rFonts w:hint="eastAsia"/>
          <w:sz w:val="23"/>
          <w:szCs w:val="23"/>
        </w:rPr>
        <w:t>南市立圖書館</w:t>
      </w:r>
      <w:r>
        <w:rPr>
          <w:sz w:val="23"/>
          <w:szCs w:val="23"/>
        </w:rPr>
        <w:t>(</w:t>
      </w:r>
      <w:proofErr w:type="gramStart"/>
      <w:r>
        <w:rPr>
          <w:rFonts w:hint="eastAsia"/>
          <w:sz w:val="23"/>
          <w:szCs w:val="23"/>
        </w:rPr>
        <w:t>臺</w:t>
      </w:r>
      <w:proofErr w:type="gramEnd"/>
      <w:r>
        <w:rPr>
          <w:rFonts w:hint="eastAsia"/>
          <w:sz w:val="23"/>
          <w:szCs w:val="23"/>
        </w:rPr>
        <w:t>南市永康區康橋大道</w:t>
      </w:r>
      <w:r>
        <w:rPr>
          <w:sz w:val="23"/>
          <w:szCs w:val="23"/>
        </w:rPr>
        <w:t>255</w:t>
      </w:r>
      <w:r>
        <w:rPr>
          <w:rFonts w:hint="eastAsia"/>
          <w:sz w:val="23"/>
          <w:szCs w:val="23"/>
        </w:rPr>
        <w:t>號</w:t>
      </w:r>
      <w:r>
        <w:rPr>
          <w:sz w:val="23"/>
          <w:szCs w:val="23"/>
        </w:rPr>
        <w:t>) B1</w:t>
      </w:r>
      <w:r>
        <w:rPr>
          <w:rFonts w:hint="eastAsia"/>
          <w:sz w:val="23"/>
          <w:szCs w:val="23"/>
        </w:rPr>
        <w:t>打咖啡戶外廣場</w:t>
      </w:r>
    </w:p>
    <w:p w14:paraId="628775B8" w14:textId="77777777" w:rsidR="00E134C8" w:rsidRDefault="00E134C8" w:rsidP="00E134C8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（三）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活動方式</w:t>
      </w:r>
      <w:r>
        <w:rPr>
          <w:sz w:val="23"/>
          <w:szCs w:val="23"/>
        </w:rPr>
        <w:t>:</w:t>
      </w:r>
    </w:p>
    <w:p w14:paraId="01BBF8B4" w14:textId="77777777" w:rsidR="00E134C8" w:rsidRDefault="00E134C8" w:rsidP="00E134C8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hint="eastAsia"/>
          <w:sz w:val="23"/>
          <w:szCs w:val="23"/>
        </w:rPr>
        <w:t>活動報名</w:t>
      </w:r>
    </w:p>
    <w:p w14:paraId="2340B13D" w14:textId="77777777" w:rsidR="00E134C8" w:rsidRDefault="00E134C8" w:rsidP="00E134C8">
      <w:pPr>
        <w:pStyle w:val="Default"/>
        <w:rPr>
          <w:rFonts w:ascii="新細明體" w:eastAsia="新細明體" w:cs="新細明體"/>
          <w:sz w:val="23"/>
          <w:szCs w:val="23"/>
        </w:rPr>
      </w:pPr>
      <w:r>
        <w:rPr>
          <w:sz w:val="23"/>
          <w:szCs w:val="23"/>
        </w:rPr>
        <w:t xml:space="preserve">(1) </w:t>
      </w:r>
      <w:r>
        <w:rPr>
          <w:rFonts w:hint="eastAsia"/>
          <w:sz w:val="23"/>
          <w:szCs w:val="23"/>
        </w:rPr>
        <w:t>報名時間</w:t>
      </w:r>
      <w:r>
        <w:rPr>
          <w:sz w:val="23"/>
          <w:szCs w:val="23"/>
        </w:rPr>
        <w:t>:</w:t>
      </w:r>
      <w:r>
        <w:rPr>
          <w:rFonts w:hint="eastAsia"/>
          <w:sz w:val="23"/>
          <w:szCs w:val="23"/>
        </w:rPr>
        <w:t>報名延長至</w:t>
      </w:r>
      <w:r>
        <w:rPr>
          <w:color w:val="FF0000"/>
          <w:sz w:val="23"/>
          <w:szCs w:val="23"/>
        </w:rPr>
        <w:t>4</w:t>
      </w:r>
      <w:r>
        <w:rPr>
          <w:rFonts w:hint="eastAsia"/>
          <w:color w:val="FF0000"/>
          <w:sz w:val="23"/>
          <w:szCs w:val="23"/>
        </w:rPr>
        <w:t>月</w:t>
      </w:r>
      <w:r>
        <w:rPr>
          <w:color w:val="FF0000"/>
          <w:sz w:val="23"/>
          <w:szCs w:val="23"/>
        </w:rPr>
        <w:t>8</w:t>
      </w:r>
      <w:r>
        <w:rPr>
          <w:rFonts w:hint="eastAsia"/>
          <w:color w:val="FF0000"/>
          <w:sz w:val="23"/>
          <w:szCs w:val="23"/>
        </w:rPr>
        <w:t>日</w:t>
      </w:r>
      <w:r>
        <w:rPr>
          <w:color w:val="FF0000"/>
          <w:sz w:val="23"/>
          <w:szCs w:val="23"/>
        </w:rPr>
        <w:t>(</w:t>
      </w:r>
      <w:r>
        <w:rPr>
          <w:rFonts w:hint="eastAsia"/>
          <w:color w:val="FF0000"/>
          <w:sz w:val="23"/>
          <w:szCs w:val="23"/>
        </w:rPr>
        <w:t>二</w:t>
      </w:r>
      <w:r>
        <w:rPr>
          <w:color w:val="FF0000"/>
          <w:sz w:val="23"/>
          <w:szCs w:val="23"/>
        </w:rPr>
        <w:t>)17:00</w:t>
      </w:r>
      <w:r>
        <w:rPr>
          <w:rFonts w:hint="eastAsia"/>
          <w:sz w:val="23"/>
          <w:szCs w:val="23"/>
        </w:rPr>
        <w:t>，請填寫</w:t>
      </w:r>
      <w:r>
        <w:rPr>
          <w:sz w:val="23"/>
          <w:szCs w:val="23"/>
        </w:rPr>
        <w:t>google</w:t>
      </w:r>
      <w:r>
        <w:rPr>
          <w:rFonts w:hint="eastAsia"/>
          <w:sz w:val="23"/>
          <w:szCs w:val="23"/>
        </w:rPr>
        <w:t>表單報名</w:t>
      </w:r>
      <w:r>
        <w:rPr>
          <w:sz w:val="23"/>
          <w:szCs w:val="23"/>
        </w:rPr>
        <w:t xml:space="preserve">: </w:t>
      </w:r>
      <w:r>
        <w:rPr>
          <w:color w:val="0462C1"/>
          <w:sz w:val="23"/>
          <w:szCs w:val="23"/>
        </w:rPr>
        <w:t>https://forms.gle/qUzcCEv7StVSE3QE9</w:t>
      </w:r>
      <w:r>
        <w:rPr>
          <w:rFonts w:ascii="新細明體" w:eastAsia="新細明體" w:cs="新細明體" w:hint="eastAsia"/>
          <w:sz w:val="23"/>
          <w:szCs w:val="23"/>
        </w:rPr>
        <w:t>。</w:t>
      </w:r>
    </w:p>
    <w:p w14:paraId="03DC2C36" w14:textId="77777777" w:rsidR="00E134C8" w:rsidRDefault="00E134C8" w:rsidP="00E134C8">
      <w:pPr>
        <w:pStyle w:val="Default"/>
        <w:rPr>
          <w:rFonts w:ascii="新細明體" w:eastAsia="新細明體" w:cs="新細明體"/>
          <w:sz w:val="23"/>
          <w:szCs w:val="23"/>
        </w:rPr>
      </w:pPr>
    </w:p>
    <w:p w14:paraId="3098BCD4" w14:textId="77777777" w:rsidR="00E134C8" w:rsidRDefault="00E134C8" w:rsidP="00E134C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※上傳圖像不符合規格，恕</w:t>
      </w:r>
      <w:proofErr w:type="gramStart"/>
      <w:r>
        <w:rPr>
          <w:rFonts w:hint="eastAsia"/>
          <w:sz w:val="23"/>
          <w:szCs w:val="23"/>
        </w:rPr>
        <w:t>不</w:t>
      </w:r>
      <w:proofErr w:type="gramEnd"/>
      <w:r>
        <w:rPr>
          <w:rFonts w:hint="eastAsia"/>
          <w:sz w:val="23"/>
          <w:szCs w:val="23"/>
        </w:rPr>
        <w:t>另行通知</w:t>
      </w:r>
    </w:p>
    <w:p w14:paraId="6E90E71B" w14:textId="77777777" w:rsidR="00E134C8" w:rsidRDefault="00E134C8" w:rsidP="00E134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(2) </w:t>
      </w:r>
      <w:r>
        <w:rPr>
          <w:rFonts w:hint="eastAsia"/>
          <w:sz w:val="23"/>
          <w:szCs w:val="23"/>
        </w:rPr>
        <w:t>投稿範圍</w:t>
      </w:r>
      <w:r>
        <w:rPr>
          <w:sz w:val="23"/>
          <w:szCs w:val="23"/>
        </w:rPr>
        <w:t xml:space="preserve">: </w:t>
      </w:r>
      <w:r>
        <w:rPr>
          <w:rFonts w:hint="eastAsia"/>
          <w:sz w:val="23"/>
          <w:szCs w:val="23"/>
        </w:rPr>
        <w:t>角色需來自經典文學作品、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輕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小說、繪本、漫畫等圖書作品，不限地區與年代。遊戲角色、吉祥物、</w:t>
      </w:r>
      <w:proofErr w:type="gramStart"/>
      <w:r>
        <w:rPr>
          <w:rFonts w:hint="eastAsia"/>
          <w:sz w:val="23"/>
          <w:szCs w:val="23"/>
        </w:rPr>
        <w:t>文創角色等恕</w:t>
      </w:r>
      <w:proofErr w:type="gramEnd"/>
      <w:r>
        <w:rPr>
          <w:rFonts w:hint="eastAsia"/>
          <w:sz w:val="23"/>
          <w:szCs w:val="23"/>
        </w:rPr>
        <w:t>不受理，但若該角色具正式出版的延伸書籍</w:t>
      </w:r>
      <w:proofErr w:type="gramStart"/>
      <w:r>
        <w:rPr>
          <w:rFonts w:hint="eastAsia"/>
          <w:sz w:val="23"/>
          <w:szCs w:val="23"/>
        </w:rPr>
        <w:t>（</w:t>
      </w:r>
      <w:proofErr w:type="gramEnd"/>
      <w:r>
        <w:rPr>
          <w:rFonts w:hint="eastAsia"/>
          <w:sz w:val="23"/>
          <w:szCs w:val="23"/>
        </w:rPr>
        <w:t>如：《刺客教條》後續出版的小說與漫畫</w:t>
      </w:r>
      <w:proofErr w:type="gramStart"/>
      <w:r>
        <w:rPr>
          <w:rFonts w:hint="eastAsia"/>
          <w:sz w:val="23"/>
          <w:szCs w:val="23"/>
        </w:rPr>
        <w:t>）</w:t>
      </w:r>
      <w:proofErr w:type="gramEnd"/>
      <w:r>
        <w:rPr>
          <w:rFonts w:hint="eastAsia"/>
          <w:sz w:val="23"/>
          <w:szCs w:val="23"/>
        </w:rPr>
        <w:t>，則符合投稿標準。</w:t>
      </w:r>
    </w:p>
    <w:p w14:paraId="47FEEBB2" w14:textId="77777777" w:rsidR="00E134C8" w:rsidRDefault="00E134C8" w:rsidP="00E134C8">
      <w:pPr>
        <w:pStyle w:val="Default"/>
        <w:rPr>
          <w:sz w:val="23"/>
          <w:szCs w:val="23"/>
        </w:rPr>
      </w:pPr>
    </w:p>
    <w:p w14:paraId="19A4F34B" w14:textId="77777777" w:rsidR="00E134C8" w:rsidRDefault="00E134C8" w:rsidP="00E134C8">
      <w:pPr>
        <w:pStyle w:val="Default"/>
        <w:rPr>
          <w:sz w:val="23"/>
          <w:szCs w:val="23"/>
        </w:rPr>
      </w:pPr>
      <w:proofErr w:type="gramStart"/>
      <w:r>
        <w:rPr>
          <w:rFonts w:hint="eastAsia"/>
          <w:sz w:val="23"/>
          <w:szCs w:val="23"/>
        </w:rPr>
        <w:t>註</w:t>
      </w:r>
      <w:proofErr w:type="gramEnd"/>
      <w:r>
        <w:rPr>
          <w:sz w:val="23"/>
          <w:szCs w:val="23"/>
        </w:rPr>
        <w:t xml:space="preserve">: </w:t>
      </w:r>
      <w:r>
        <w:rPr>
          <w:rFonts w:hint="eastAsia"/>
          <w:sz w:val="23"/>
          <w:szCs w:val="23"/>
        </w:rPr>
        <w:t>書籍作品的認定標準為該作品須正式出版，並擁有國際標準書號（</w:t>
      </w:r>
      <w:r>
        <w:rPr>
          <w:sz w:val="23"/>
          <w:szCs w:val="23"/>
        </w:rPr>
        <w:t>ISBN</w:t>
      </w:r>
      <w:r>
        <w:rPr>
          <w:rFonts w:hint="eastAsia"/>
          <w:sz w:val="23"/>
          <w:szCs w:val="23"/>
        </w:rPr>
        <w:t>）。</w:t>
      </w:r>
    </w:p>
    <w:p w14:paraId="68163FBD" w14:textId="77777777" w:rsidR="00E134C8" w:rsidRDefault="00E134C8" w:rsidP="00E134C8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(3) </w:t>
      </w:r>
      <w:r>
        <w:rPr>
          <w:rFonts w:hint="eastAsia"/>
          <w:sz w:val="23"/>
          <w:szCs w:val="23"/>
        </w:rPr>
        <w:t>投稿內容需提供造型照、原著資訊、角色資料等。</w:t>
      </w:r>
    </w:p>
    <w:p w14:paraId="3898180B" w14:textId="77777777" w:rsidR="00E134C8" w:rsidRDefault="00E134C8" w:rsidP="00E134C8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hint="eastAsia"/>
          <w:sz w:val="23"/>
          <w:szCs w:val="23"/>
        </w:rPr>
        <w:t>初選公告</w:t>
      </w:r>
    </w:p>
    <w:p w14:paraId="3DDF246E" w14:textId="77777777" w:rsidR="00E134C8" w:rsidRDefault="00E134C8" w:rsidP="00E134C8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(1) </w:t>
      </w:r>
      <w:r>
        <w:rPr>
          <w:rFonts w:hint="eastAsia"/>
          <w:sz w:val="23"/>
          <w:szCs w:val="23"/>
        </w:rPr>
        <w:t>主辦單位將依據投稿資料進行書面審查，預計</w:t>
      </w:r>
      <w:r>
        <w:rPr>
          <w:color w:val="FF0000"/>
          <w:sz w:val="23"/>
          <w:szCs w:val="23"/>
        </w:rPr>
        <w:t>4</w:t>
      </w:r>
      <w:r>
        <w:rPr>
          <w:rFonts w:hint="eastAsia"/>
          <w:color w:val="FF0000"/>
          <w:sz w:val="23"/>
          <w:szCs w:val="23"/>
        </w:rPr>
        <w:t>月</w:t>
      </w:r>
      <w:r>
        <w:rPr>
          <w:color w:val="FF0000"/>
          <w:sz w:val="23"/>
          <w:szCs w:val="23"/>
        </w:rPr>
        <w:t>11</w:t>
      </w:r>
      <w:r>
        <w:rPr>
          <w:rFonts w:hint="eastAsia"/>
          <w:color w:val="FF0000"/>
          <w:sz w:val="23"/>
          <w:szCs w:val="23"/>
        </w:rPr>
        <w:t>日</w:t>
      </w:r>
      <w:r>
        <w:rPr>
          <w:color w:val="FF0000"/>
          <w:sz w:val="23"/>
          <w:szCs w:val="23"/>
        </w:rPr>
        <w:t>(</w:t>
      </w:r>
      <w:r>
        <w:rPr>
          <w:rFonts w:hint="eastAsia"/>
          <w:color w:val="FF0000"/>
          <w:sz w:val="23"/>
          <w:szCs w:val="23"/>
        </w:rPr>
        <w:t>五</w:t>
      </w:r>
      <w:r>
        <w:rPr>
          <w:color w:val="FF0000"/>
          <w:sz w:val="23"/>
          <w:szCs w:val="23"/>
        </w:rPr>
        <w:t>)</w:t>
      </w:r>
      <w:r>
        <w:rPr>
          <w:rFonts w:hint="eastAsia"/>
          <w:sz w:val="23"/>
          <w:szCs w:val="23"/>
        </w:rPr>
        <w:t>於南市</w:t>
      </w:r>
      <w:proofErr w:type="gramStart"/>
      <w:r>
        <w:rPr>
          <w:rFonts w:hint="eastAsia"/>
          <w:sz w:val="23"/>
          <w:szCs w:val="23"/>
        </w:rPr>
        <w:t>圖官網</w:t>
      </w:r>
      <w:proofErr w:type="gramEnd"/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FB</w:t>
      </w:r>
      <w:r>
        <w:rPr>
          <w:rFonts w:hint="eastAsia"/>
          <w:sz w:val="23"/>
          <w:szCs w:val="23"/>
        </w:rPr>
        <w:t>粉絲專頁公告初選名單，共計</w:t>
      </w:r>
      <w:r>
        <w:rPr>
          <w:sz w:val="23"/>
          <w:szCs w:val="23"/>
        </w:rPr>
        <w:t>15</w:t>
      </w:r>
      <w:r>
        <w:rPr>
          <w:rFonts w:hint="eastAsia"/>
          <w:sz w:val="23"/>
          <w:szCs w:val="23"/>
        </w:rPr>
        <w:t>組正取。</w:t>
      </w:r>
    </w:p>
    <w:p w14:paraId="34855FE9" w14:textId="77777777" w:rsidR="00E134C8" w:rsidRDefault="00E134C8" w:rsidP="00E134C8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(2) </w:t>
      </w:r>
      <w:r>
        <w:rPr>
          <w:rFonts w:hint="eastAsia"/>
          <w:sz w:val="23"/>
          <w:szCs w:val="23"/>
        </w:rPr>
        <w:t>主辦單位將以</w:t>
      </w:r>
      <w:r>
        <w:rPr>
          <w:sz w:val="23"/>
          <w:szCs w:val="23"/>
        </w:rPr>
        <w:t>E-mail</w:t>
      </w:r>
      <w:r>
        <w:rPr>
          <w:rFonts w:hint="eastAsia"/>
          <w:sz w:val="23"/>
          <w:szCs w:val="23"/>
        </w:rPr>
        <w:t>另行通知入選者相關事項。</w:t>
      </w:r>
    </w:p>
    <w:p w14:paraId="7BBD4036" w14:textId="77777777" w:rsidR="00E134C8" w:rsidRDefault="00E134C8" w:rsidP="00E134C8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(3) </w:t>
      </w:r>
      <w:r>
        <w:rPr>
          <w:rFonts w:hint="eastAsia"/>
          <w:sz w:val="23"/>
          <w:szCs w:val="23"/>
        </w:rPr>
        <w:t>入選者照片將於公告隔日上傳南市圖粉絲專頁之相簿。</w:t>
      </w:r>
    </w:p>
    <w:p w14:paraId="26555E44" w14:textId="77777777" w:rsidR="00E134C8" w:rsidRDefault="00E134C8" w:rsidP="00E134C8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rFonts w:hint="eastAsia"/>
          <w:sz w:val="23"/>
          <w:szCs w:val="23"/>
        </w:rPr>
        <w:t>舞台展</w:t>
      </w:r>
      <w:proofErr w:type="gramStart"/>
      <w:r>
        <w:rPr>
          <w:rFonts w:hint="eastAsia"/>
          <w:sz w:val="23"/>
          <w:szCs w:val="23"/>
        </w:rPr>
        <w:t>演暨人</w:t>
      </w:r>
      <w:proofErr w:type="gramEnd"/>
      <w:r>
        <w:rPr>
          <w:rFonts w:hint="eastAsia"/>
          <w:sz w:val="23"/>
          <w:szCs w:val="23"/>
        </w:rPr>
        <w:t>氣投票</w:t>
      </w:r>
    </w:p>
    <w:p w14:paraId="340E19EA" w14:textId="77777777" w:rsidR="00E134C8" w:rsidRDefault="00E134C8" w:rsidP="00E134C8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(1) </w:t>
      </w:r>
      <w:r>
        <w:rPr>
          <w:rFonts w:hint="eastAsia"/>
          <w:sz w:val="23"/>
          <w:szCs w:val="23"/>
        </w:rPr>
        <w:t>時間</w:t>
      </w:r>
      <w:r>
        <w:rPr>
          <w:sz w:val="23"/>
          <w:szCs w:val="23"/>
        </w:rPr>
        <w:t>: 114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4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26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六</w:t>
      </w:r>
      <w:r>
        <w:rPr>
          <w:sz w:val="23"/>
          <w:szCs w:val="23"/>
        </w:rPr>
        <w:t>)14:00-16:30</w:t>
      </w:r>
    </w:p>
    <w:p w14:paraId="1C04FD3A" w14:textId="77777777" w:rsidR="00E134C8" w:rsidRDefault="00E134C8" w:rsidP="00E134C8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(2) </w:t>
      </w:r>
      <w:r>
        <w:rPr>
          <w:rFonts w:hint="eastAsia"/>
          <w:sz w:val="23"/>
          <w:szCs w:val="23"/>
        </w:rPr>
        <w:t>入選者需於指定時間上台進行</w:t>
      </w:r>
      <w:r>
        <w:rPr>
          <w:sz w:val="23"/>
          <w:szCs w:val="23"/>
        </w:rPr>
        <w:t>5</w:t>
      </w:r>
      <w:r>
        <w:rPr>
          <w:rFonts w:hint="eastAsia"/>
          <w:sz w:val="23"/>
          <w:szCs w:val="23"/>
        </w:rPr>
        <w:t>分鐘展演，不限表演形式，如作品朗誦、書中片段呈現、短劇展演等，以讓觀眾認識該角色或其文本作品為原則。</w:t>
      </w:r>
    </w:p>
    <w:p w14:paraId="06735E09" w14:textId="77777777" w:rsidR="00E134C8" w:rsidRDefault="00E134C8" w:rsidP="00E134C8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(3) </w:t>
      </w:r>
      <w:r>
        <w:rPr>
          <w:rFonts w:hint="eastAsia"/>
          <w:sz w:val="23"/>
          <w:szCs w:val="23"/>
        </w:rPr>
        <w:t>表演者需自備所有服裝、化妝、道具、音樂，並以投稿造型登台表演</w:t>
      </w:r>
    </w:p>
    <w:p w14:paraId="12EB2915" w14:textId="77777777" w:rsidR="00E134C8" w:rsidRDefault="00E134C8" w:rsidP="00E134C8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(4) </w:t>
      </w:r>
      <w:r>
        <w:rPr>
          <w:rFonts w:hint="eastAsia"/>
          <w:sz w:val="23"/>
          <w:szCs w:val="23"/>
        </w:rPr>
        <w:t>表演內容嚴禁任何</w:t>
      </w:r>
      <w:proofErr w:type="gramStart"/>
      <w:r>
        <w:rPr>
          <w:rFonts w:hint="eastAsia"/>
          <w:sz w:val="23"/>
          <w:szCs w:val="23"/>
        </w:rPr>
        <w:t>不雅或危險</w:t>
      </w:r>
      <w:proofErr w:type="gramEnd"/>
      <w:r>
        <w:rPr>
          <w:rFonts w:hint="eastAsia"/>
          <w:sz w:val="23"/>
          <w:szCs w:val="23"/>
        </w:rPr>
        <w:t>之舉動，主辦單位得視現場狀況而定，並有權中斷表演。</w:t>
      </w:r>
    </w:p>
    <w:p w14:paraId="6293CBBD" w14:textId="77777777" w:rsidR="00E134C8" w:rsidRDefault="00E134C8" w:rsidP="00E134C8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(5) </w:t>
      </w:r>
      <w:r>
        <w:rPr>
          <w:rFonts w:hint="eastAsia"/>
          <w:sz w:val="23"/>
          <w:szCs w:val="23"/>
        </w:rPr>
        <w:t>請以適宜闔家觀賞之造型與表演為主，避免穿著過度暴露或有害善良風俗之造型。</w:t>
      </w:r>
    </w:p>
    <w:p w14:paraId="5AFC0BF1" w14:textId="77777777" w:rsidR="00E134C8" w:rsidRDefault="00E134C8" w:rsidP="00E134C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（四）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初選標準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2645"/>
        <w:gridCol w:w="2645"/>
      </w:tblGrid>
      <w:tr w:rsidR="00E134C8" w14:paraId="29CC590D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645" w:type="dxa"/>
          </w:tcPr>
          <w:p w14:paraId="1263072D" w14:textId="77777777" w:rsidR="00E134C8" w:rsidRDefault="00E134C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項目</w:t>
            </w:r>
          </w:p>
        </w:tc>
        <w:tc>
          <w:tcPr>
            <w:tcW w:w="2645" w:type="dxa"/>
          </w:tcPr>
          <w:p w14:paraId="7C170F07" w14:textId="77777777" w:rsidR="00E134C8" w:rsidRDefault="00E134C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說明</w:t>
            </w:r>
          </w:p>
        </w:tc>
        <w:tc>
          <w:tcPr>
            <w:tcW w:w="2645" w:type="dxa"/>
          </w:tcPr>
          <w:p w14:paraId="1BA87CE7" w14:textId="77777777" w:rsidR="00E134C8" w:rsidRDefault="00E134C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配比</w:t>
            </w:r>
          </w:p>
        </w:tc>
      </w:tr>
      <w:tr w:rsidR="00E134C8" w14:paraId="506F65C1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645" w:type="dxa"/>
          </w:tcPr>
          <w:p w14:paraId="1F8104DE" w14:textId="77777777" w:rsidR="00E134C8" w:rsidRDefault="00E134C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角色還原度</w:t>
            </w:r>
          </w:p>
        </w:tc>
        <w:tc>
          <w:tcPr>
            <w:tcW w:w="2645" w:type="dxa"/>
          </w:tcPr>
          <w:p w14:paraId="33A47484" w14:textId="77777777" w:rsidR="00E134C8" w:rsidRDefault="00E134C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角色與原作設定之相符程度</w:t>
            </w:r>
          </w:p>
        </w:tc>
        <w:tc>
          <w:tcPr>
            <w:tcW w:w="2645" w:type="dxa"/>
          </w:tcPr>
          <w:p w14:paraId="4716CAD0" w14:textId="77777777" w:rsidR="00E134C8" w:rsidRDefault="00E134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40%</w:t>
            </w:r>
          </w:p>
        </w:tc>
      </w:tr>
      <w:tr w:rsidR="00E134C8" w14:paraId="546FA8D2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645" w:type="dxa"/>
          </w:tcPr>
          <w:p w14:paraId="5C9F6EEF" w14:textId="77777777" w:rsidR="00E134C8" w:rsidRDefault="00E134C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妝容造型</w:t>
            </w:r>
          </w:p>
        </w:tc>
        <w:tc>
          <w:tcPr>
            <w:tcW w:w="2645" w:type="dxa"/>
          </w:tcPr>
          <w:p w14:paraId="6B6FAE26" w14:textId="77777777" w:rsidR="00E134C8" w:rsidRDefault="00E134C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整體服裝、妝容、道具的設計與完成度</w:t>
            </w:r>
          </w:p>
        </w:tc>
        <w:tc>
          <w:tcPr>
            <w:tcW w:w="2645" w:type="dxa"/>
          </w:tcPr>
          <w:p w14:paraId="3678D427" w14:textId="77777777" w:rsidR="00E134C8" w:rsidRDefault="00E134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40%</w:t>
            </w:r>
          </w:p>
        </w:tc>
      </w:tr>
      <w:tr w:rsidR="00E134C8" w14:paraId="646EA363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645" w:type="dxa"/>
          </w:tcPr>
          <w:p w14:paraId="5AAC5329" w14:textId="77777777" w:rsidR="00E134C8" w:rsidRDefault="00E134C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情境創意</w:t>
            </w:r>
          </w:p>
        </w:tc>
        <w:tc>
          <w:tcPr>
            <w:tcW w:w="2645" w:type="dxa"/>
          </w:tcPr>
          <w:p w14:paraId="1FFF21B1" w14:textId="77777777" w:rsidR="00E134C8" w:rsidRDefault="00E134C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拍攝場景的選擇、氛圍營造及角色表現的創意</w:t>
            </w:r>
          </w:p>
        </w:tc>
        <w:tc>
          <w:tcPr>
            <w:tcW w:w="2645" w:type="dxa"/>
          </w:tcPr>
          <w:p w14:paraId="19BC35F4" w14:textId="77777777" w:rsidR="00E134C8" w:rsidRDefault="00E134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20%</w:t>
            </w:r>
          </w:p>
        </w:tc>
      </w:tr>
      <w:tr w:rsidR="00E134C8" w14:paraId="0EB1EF45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645" w:type="dxa"/>
          </w:tcPr>
          <w:p w14:paraId="037EED54" w14:textId="77777777" w:rsidR="00E134C8" w:rsidRDefault="00E134C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才藝展示</w:t>
            </w:r>
          </w:p>
        </w:tc>
        <w:tc>
          <w:tcPr>
            <w:tcW w:w="2645" w:type="dxa"/>
          </w:tcPr>
          <w:p w14:paraId="37635342" w14:textId="77777777" w:rsidR="00E134C8" w:rsidRDefault="00E134C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過往出演之</w:t>
            </w:r>
            <w:proofErr w:type="gramEnd"/>
            <w:r>
              <w:rPr>
                <w:rFonts w:hint="eastAsia"/>
                <w:sz w:val="23"/>
                <w:szCs w:val="23"/>
              </w:rPr>
              <w:t>相關影片，表演形式不拘</w:t>
            </w:r>
          </w:p>
        </w:tc>
        <w:tc>
          <w:tcPr>
            <w:tcW w:w="2645" w:type="dxa"/>
          </w:tcPr>
          <w:p w14:paraId="787DD71A" w14:textId="77777777" w:rsidR="00E134C8" w:rsidRDefault="00E134C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額外加分</w:t>
            </w:r>
          </w:p>
        </w:tc>
      </w:tr>
    </w:tbl>
    <w:p w14:paraId="4893227F" w14:textId="77777777" w:rsidR="00500289" w:rsidRDefault="00500289"/>
    <w:sectPr w:rsidR="005002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75"/>
    <w:rsid w:val="00500289"/>
    <w:rsid w:val="009E2B75"/>
    <w:rsid w:val="00E1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9EC50-E60E-4ABA-B748-FA296D44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34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2025-04-01T02:32:00Z</dcterms:created>
  <dcterms:modified xsi:type="dcterms:W3CDTF">2025-04-01T02:33:00Z</dcterms:modified>
</cp:coreProperties>
</file>