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21" w:rsidRDefault="00D92321" w:rsidP="00D92321">
      <w:pPr>
        <w:jc w:val="center"/>
        <w:rPr>
          <w:szCs w:val="24"/>
        </w:rPr>
      </w:pPr>
      <w:r>
        <w:rPr>
          <w:rFonts w:hint="eastAsia"/>
          <w:sz w:val="36"/>
          <w:szCs w:val="36"/>
        </w:rPr>
        <w:t>崇學國小家長會師生校外比賽獎勵辦法</w:t>
      </w:r>
      <w:r w:rsidR="006A691B">
        <w:rPr>
          <w:rFonts w:hint="eastAsia"/>
          <w:sz w:val="20"/>
          <w:szCs w:val="20"/>
        </w:rPr>
        <w:t>104</w:t>
      </w:r>
      <w:r>
        <w:rPr>
          <w:sz w:val="20"/>
          <w:szCs w:val="20"/>
        </w:rPr>
        <w:t>.</w:t>
      </w:r>
      <w:r w:rsidR="006A691B">
        <w:rPr>
          <w:rFonts w:hint="eastAsia"/>
          <w:sz w:val="20"/>
          <w:szCs w:val="20"/>
        </w:rPr>
        <w:t>10</w:t>
      </w:r>
      <w:r>
        <w:rPr>
          <w:sz w:val="20"/>
          <w:szCs w:val="20"/>
        </w:rPr>
        <w:t>.</w:t>
      </w:r>
      <w:r w:rsidR="006A691B">
        <w:rPr>
          <w:rFonts w:hint="eastAsia"/>
          <w:sz w:val="20"/>
          <w:szCs w:val="20"/>
        </w:rPr>
        <w:t>06</w:t>
      </w:r>
      <w:r>
        <w:rPr>
          <w:rFonts w:hint="eastAsia"/>
          <w:sz w:val="20"/>
          <w:szCs w:val="20"/>
        </w:rPr>
        <w:t>修訂</w:t>
      </w:r>
    </w:p>
    <w:p w:rsidR="00D92321" w:rsidRDefault="00D92321" w:rsidP="00D923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壹、崇學國小學生代表學校參加校外比賽獎勵金辦法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2077"/>
        <w:gridCol w:w="1458"/>
        <w:gridCol w:w="1458"/>
        <w:gridCol w:w="1431"/>
        <w:gridCol w:w="1352"/>
      </w:tblGrid>
      <w:tr w:rsidR="006A691B" w:rsidTr="006A691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B" w:rsidRDefault="006A691B">
            <w:pPr>
              <w:jc w:val="center"/>
              <w:rPr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名次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第一名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第二名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第三名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B" w:rsidRPr="006A691B" w:rsidRDefault="006A691B" w:rsidP="006A691B">
            <w:pPr>
              <w:jc w:val="center"/>
              <w:rPr>
                <w:color w:val="FF0000"/>
                <w:szCs w:val="24"/>
              </w:rPr>
            </w:pPr>
            <w:r w:rsidRPr="006A691B">
              <w:rPr>
                <w:rFonts w:hint="eastAsia"/>
                <w:color w:val="FF0000"/>
                <w:szCs w:val="24"/>
              </w:rPr>
              <w:t>優勝</w:t>
            </w:r>
          </w:p>
        </w:tc>
      </w:tr>
      <w:tr w:rsidR="006A691B" w:rsidTr="006A691B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個人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市級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bookmarkStart w:id="0" w:name="_GoBack"/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元</w:t>
            </w:r>
            <w:bookmarkEnd w:id="0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B" w:rsidRPr="006A691B" w:rsidRDefault="006A691B" w:rsidP="006A691B">
            <w:pPr>
              <w:jc w:val="center"/>
              <w:rPr>
                <w:color w:val="FF0000"/>
                <w:szCs w:val="24"/>
              </w:rPr>
            </w:pPr>
            <w:r w:rsidRPr="006A691B">
              <w:rPr>
                <w:rFonts w:hint="eastAsia"/>
                <w:color w:val="FF0000"/>
                <w:szCs w:val="24"/>
              </w:rPr>
              <w:t>50</w:t>
            </w:r>
            <w:r w:rsidRPr="006A691B">
              <w:rPr>
                <w:rFonts w:hint="eastAsia"/>
                <w:color w:val="FF0000"/>
                <w:szCs w:val="24"/>
              </w:rPr>
              <w:t>元</w:t>
            </w:r>
          </w:p>
        </w:tc>
      </w:tr>
      <w:tr w:rsidR="006A691B" w:rsidTr="006A691B"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widowControl/>
              <w:rPr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全國</w:t>
            </w: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含南部七縣市</w:t>
            </w:r>
            <w:r>
              <w:rPr>
                <w:szCs w:val="24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B" w:rsidRPr="006A691B" w:rsidRDefault="006A691B" w:rsidP="006A691B">
            <w:pPr>
              <w:jc w:val="center"/>
              <w:rPr>
                <w:color w:val="FF0000"/>
                <w:szCs w:val="24"/>
              </w:rPr>
            </w:pPr>
            <w:r w:rsidRPr="006A691B">
              <w:rPr>
                <w:rFonts w:hint="eastAsia"/>
                <w:color w:val="FF0000"/>
                <w:szCs w:val="24"/>
              </w:rPr>
              <w:t>100</w:t>
            </w:r>
            <w:r w:rsidRPr="006A691B">
              <w:rPr>
                <w:rFonts w:hint="eastAsia"/>
                <w:color w:val="FF0000"/>
                <w:szCs w:val="24"/>
              </w:rPr>
              <w:t>元</w:t>
            </w:r>
          </w:p>
        </w:tc>
      </w:tr>
      <w:tr w:rsidR="006A691B" w:rsidTr="006A691B"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widowControl/>
              <w:rPr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國際級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900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B" w:rsidRPr="006A691B" w:rsidRDefault="006A691B" w:rsidP="006A691B">
            <w:pPr>
              <w:jc w:val="center"/>
              <w:rPr>
                <w:color w:val="FF0000"/>
                <w:szCs w:val="24"/>
              </w:rPr>
            </w:pPr>
            <w:r w:rsidRPr="006A691B">
              <w:rPr>
                <w:rFonts w:hint="eastAsia"/>
                <w:color w:val="FF0000"/>
                <w:szCs w:val="24"/>
              </w:rPr>
              <w:t>150</w:t>
            </w:r>
            <w:r w:rsidRPr="006A691B">
              <w:rPr>
                <w:rFonts w:hint="eastAsia"/>
                <w:color w:val="FF0000"/>
                <w:szCs w:val="24"/>
              </w:rPr>
              <w:t>元</w:t>
            </w:r>
          </w:p>
        </w:tc>
      </w:tr>
      <w:tr w:rsidR="006A691B" w:rsidTr="006A691B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團體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市級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B" w:rsidRPr="006A691B" w:rsidRDefault="006A691B" w:rsidP="006A691B">
            <w:pPr>
              <w:jc w:val="center"/>
              <w:rPr>
                <w:color w:val="FF0000"/>
                <w:szCs w:val="24"/>
              </w:rPr>
            </w:pPr>
            <w:r w:rsidRPr="006A691B">
              <w:rPr>
                <w:rFonts w:hint="eastAsia"/>
                <w:color w:val="FF0000"/>
                <w:szCs w:val="24"/>
              </w:rPr>
              <w:t>100</w:t>
            </w:r>
            <w:r w:rsidRPr="006A691B">
              <w:rPr>
                <w:rFonts w:hint="eastAsia"/>
                <w:color w:val="FF0000"/>
                <w:szCs w:val="24"/>
              </w:rPr>
              <w:t>元</w:t>
            </w:r>
          </w:p>
        </w:tc>
      </w:tr>
      <w:tr w:rsidR="006A691B" w:rsidTr="006A691B"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widowControl/>
              <w:rPr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全國</w:t>
            </w: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含南部七縣市</w:t>
            </w:r>
            <w:r>
              <w:rPr>
                <w:szCs w:val="24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B" w:rsidRPr="006A691B" w:rsidRDefault="006A691B" w:rsidP="006A691B">
            <w:pPr>
              <w:jc w:val="center"/>
              <w:rPr>
                <w:color w:val="FF0000"/>
                <w:szCs w:val="24"/>
              </w:rPr>
            </w:pPr>
            <w:r w:rsidRPr="006A691B">
              <w:rPr>
                <w:rFonts w:hint="eastAsia"/>
                <w:color w:val="FF0000"/>
                <w:szCs w:val="24"/>
              </w:rPr>
              <w:t>200</w:t>
            </w:r>
            <w:r w:rsidRPr="006A691B">
              <w:rPr>
                <w:rFonts w:hint="eastAsia"/>
                <w:color w:val="FF0000"/>
                <w:szCs w:val="24"/>
              </w:rPr>
              <w:t>元</w:t>
            </w:r>
          </w:p>
        </w:tc>
      </w:tr>
      <w:tr w:rsidR="006A691B" w:rsidTr="006A691B"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widowControl/>
              <w:rPr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國際級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1800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B" w:rsidRPr="006A691B" w:rsidRDefault="006A691B" w:rsidP="006A691B">
            <w:pPr>
              <w:jc w:val="center"/>
              <w:rPr>
                <w:color w:val="FF0000"/>
                <w:szCs w:val="24"/>
              </w:rPr>
            </w:pPr>
            <w:r w:rsidRPr="006A691B">
              <w:rPr>
                <w:rFonts w:hint="eastAsia"/>
                <w:color w:val="FF0000"/>
                <w:szCs w:val="24"/>
              </w:rPr>
              <w:t>300</w:t>
            </w:r>
            <w:r w:rsidRPr="006A691B">
              <w:rPr>
                <w:rFonts w:hint="eastAsia"/>
                <w:color w:val="FF0000"/>
                <w:szCs w:val="24"/>
              </w:rPr>
              <w:t>元</w:t>
            </w:r>
          </w:p>
        </w:tc>
      </w:tr>
    </w:tbl>
    <w:p w:rsidR="00D92321" w:rsidRDefault="00D92321" w:rsidP="00D923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貳、崇學國小教師代表參校外比賽、指導學生獎勵辦法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069"/>
        <w:gridCol w:w="1454"/>
        <w:gridCol w:w="1455"/>
        <w:gridCol w:w="1455"/>
        <w:gridCol w:w="1346"/>
      </w:tblGrid>
      <w:tr w:rsidR="006A691B" w:rsidTr="006A691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B" w:rsidRDefault="006A691B">
            <w:pPr>
              <w:jc w:val="center"/>
              <w:rPr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名次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第一名</w:t>
            </w:r>
          </w:p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特優獎</w:t>
            </w:r>
            <w:r>
              <w:rPr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第二名</w:t>
            </w:r>
          </w:p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優等獎</w:t>
            </w:r>
            <w:r>
              <w:rPr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第三名</w:t>
            </w:r>
          </w:p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甲等</w:t>
            </w:r>
            <w:r>
              <w:rPr>
                <w:szCs w:val="24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B" w:rsidRPr="006A691B" w:rsidRDefault="006A691B" w:rsidP="006A691B">
            <w:pPr>
              <w:jc w:val="center"/>
              <w:rPr>
                <w:color w:val="FF0000"/>
                <w:szCs w:val="24"/>
              </w:rPr>
            </w:pPr>
            <w:r w:rsidRPr="006A691B">
              <w:rPr>
                <w:rFonts w:hint="eastAsia"/>
                <w:color w:val="FF0000"/>
                <w:szCs w:val="24"/>
              </w:rPr>
              <w:t>優勝</w:t>
            </w:r>
          </w:p>
        </w:tc>
      </w:tr>
      <w:tr w:rsidR="006A691B" w:rsidTr="006A691B"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個人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市級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B" w:rsidRPr="006A691B" w:rsidRDefault="006A691B" w:rsidP="006A691B">
            <w:pPr>
              <w:jc w:val="center"/>
              <w:rPr>
                <w:color w:val="FF0000"/>
                <w:szCs w:val="24"/>
              </w:rPr>
            </w:pPr>
            <w:r w:rsidRPr="006A691B">
              <w:rPr>
                <w:rFonts w:hint="eastAsia"/>
                <w:color w:val="FF0000"/>
                <w:szCs w:val="24"/>
              </w:rPr>
              <w:t>100</w:t>
            </w:r>
          </w:p>
        </w:tc>
      </w:tr>
      <w:tr w:rsidR="006A691B" w:rsidTr="006A691B"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widowControl/>
              <w:rPr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全國</w:t>
            </w: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含南部七縣市</w:t>
            </w:r>
            <w:r>
              <w:rPr>
                <w:szCs w:val="24"/>
              </w:rPr>
              <w:t>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B" w:rsidRPr="006A691B" w:rsidRDefault="006A691B" w:rsidP="006A691B">
            <w:pPr>
              <w:jc w:val="center"/>
              <w:rPr>
                <w:color w:val="FF0000"/>
                <w:szCs w:val="24"/>
              </w:rPr>
            </w:pPr>
            <w:r w:rsidRPr="006A691B">
              <w:rPr>
                <w:rFonts w:hint="eastAsia"/>
                <w:color w:val="FF0000"/>
                <w:szCs w:val="24"/>
              </w:rPr>
              <w:t>200</w:t>
            </w:r>
          </w:p>
        </w:tc>
      </w:tr>
      <w:tr w:rsidR="006A691B" w:rsidTr="006A691B"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widowControl/>
              <w:rPr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國際級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B" w:rsidRPr="006A691B" w:rsidRDefault="006A691B" w:rsidP="006A691B">
            <w:pPr>
              <w:jc w:val="center"/>
              <w:rPr>
                <w:color w:val="FF0000"/>
                <w:szCs w:val="24"/>
              </w:rPr>
            </w:pPr>
            <w:r w:rsidRPr="006A691B">
              <w:rPr>
                <w:rFonts w:hint="eastAsia"/>
                <w:color w:val="FF0000"/>
                <w:szCs w:val="24"/>
              </w:rPr>
              <w:t>300</w:t>
            </w:r>
          </w:p>
        </w:tc>
      </w:tr>
      <w:tr w:rsidR="006A691B" w:rsidTr="006A691B"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團體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市級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B" w:rsidRPr="006A691B" w:rsidRDefault="006A691B" w:rsidP="006A691B">
            <w:pPr>
              <w:jc w:val="center"/>
              <w:rPr>
                <w:color w:val="FF0000"/>
                <w:szCs w:val="24"/>
              </w:rPr>
            </w:pPr>
            <w:r w:rsidRPr="006A691B">
              <w:rPr>
                <w:rFonts w:hint="eastAsia"/>
                <w:color w:val="FF0000"/>
                <w:szCs w:val="24"/>
              </w:rPr>
              <w:t>200</w:t>
            </w:r>
          </w:p>
        </w:tc>
      </w:tr>
      <w:tr w:rsidR="006A691B" w:rsidTr="006A691B"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widowControl/>
              <w:rPr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全國</w:t>
            </w: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含南部七縣市</w:t>
            </w:r>
            <w:r>
              <w:rPr>
                <w:szCs w:val="24"/>
              </w:rPr>
              <w:t>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B" w:rsidRPr="006A691B" w:rsidRDefault="006A691B" w:rsidP="006A691B">
            <w:pPr>
              <w:jc w:val="center"/>
              <w:rPr>
                <w:color w:val="FF0000"/>
                <w:szCs w:val="24"/>
              </w:rPr>
            </w:pPr>
            <w:r w:rsidRPr="006A691B">
              <w:rPr>
                <w:rFonts w:hint="eastAsia"/>
                <w:color w:val="FF0000"/>
                <w:szCs w:val="24"/>
              </w:rPr>
              <w:t>400</w:t>
            </w:r>
          </w:p>
        </w:tc>
      </w:tr>
      <w:tr w:rsidR="006A691B" w:rsidTr="006A691B"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widowControl/>
              <w:rPr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國際級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1B" w:rsidRDefault="006A6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1B" w:rsidRPr="006A691B" w:rsidRDefault="006A691B" w:rsidP="006A691B">
            <w:pPr>
              <w:jc w:val="center"/>
              <w:rPr>
                <w:color w:val="FF0000"/>
                <w:szCs w:val="24"/>
              </w:rPr>
            </w:pPr>
            <w:r w:rsidRPr="006A691B">
              <w:rPr>
                <w:rFonts w:hint="eastAsia"/>
                <w:color w:val="FF0000"/>
                <w:szCs w:val="24"/>
              </w:rPr>
              <w:t>600</w:t>
            </w:r>
          </w:p>
        </w:tc>
      </w:tr>
    </w:tbl>
    <w:p w:rsidR="00D92321" w:rsidRDefault="00D92321" w:rsidP="00D92321">
      <w:pPr>
        <w:rPr>
          <w:szCs w:val="24"/>
        </w:rPr>
      </w:pPr>
    </w:p>
    <w:p w:rsidR="00D92321" w:rsidRDefault="00D92321" w:rsidP="00D923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參、說明</w:t>
      </w:r>
    </w:p>
    <w:p w:rsidR="00D92321" w:rsidRDefault="00D92321" w:rsidP="00D92321">
      <w:pPr>
        <w:ind w:left="391" w:hangingChars="163" w:hanging="391"/>
        <w:rPr>
          <w:szCs w:val="24"/>
        </w:rPr>
      </w:pPr>
      <w:r>
        <w:rPr>
          <w:szCs w:val="24"/>
        </w:rPr>
        <w:t>(</w:t>
      </w:r>
      <w:r>
        <w:rPr>
          <w:rFonts w:hint="eastAsia"/>
          <w:szCs w:val="24"/>
        </w:rPr>
        <w:t>一</w:t>
      </w:r>
      <w:r>
        <w:rPr>
          <w:szCs w:val="24"/>
        </w:rPr>
        <w:t>)</w:t>
      </w:r>
      <w:r>
        <w:rPr>
          <w:rFonts w:hint="eastAsia"/>
          <w:szCs w:val="24"/>
        </w:rPr>
        <w:t>對外參加比賽以學校指派或知會報名者為限，</w:t>
      </w:r>
      <w:r w:rsidRPr="00D13E93">
        <w:rPr>
          <w:rFonts w:hint="eastAsia"/>
          <w:szCs w:val="24"/>
          <w:u w:val="single"/>
        </w:rPr>
        <w:t>私下報名參加者不予獎勵</w:t>
      </w:r>
      <w:r>
        <w:rPr>
          <w:rFonts w:hint="eastAsia"/>
          <w:szCs w:val="24"/>
        </w:rPr>
        <w:t>，指導學生部分須有親自實際指導事實者，始能獎勵。</w:t>
      </w:r>
    </w:p>
    <w:p w:rsidR="00D92321" w:rsidRDefault="00D92321" w:rsidP="00D92321">
      <w:pPr>
        <w:rPr>
          <w:szCs w:val="24"/>
        </w:rPr>
      </w:pPr>
      <w:r>
        <w:rPr>
          <w:szCs w:val="24"/>
        </w:rPr>
        <w:t>(</w:t>
      </w:r>
      <w:r>
        <w:rPr>
          <w:rFonts w:hint="eastAsia"/>
          <w:szCs w:val="24"/>
        </w:rPr>
        <w:t>二</w:t>
      </w:r>
      <w:r>
        <w:rPr>
          <w:szCs w:val="24"/>
        </w:rPr>
        <w:t>)</w:t>
      </w:r>
      <w:r>
        <w:rPr>
          <w:rFonts w:hint="eastAsia"/>
          <w:szCs w:val="24"/>
        </w:rPr>
        <w:t>獎勵項目以公立機關主辦為限，民間團體不算。</w:t>
      </w:r>
    </w:p>
    <w:p w:rsidR="00D92321" w:rsidRDefault="00D92321" w:rsidP="00D92321">
      <w:pPr>
        <w:rPr>
          <w:szCs w:val="24"/>
        </w:rPr>
      </w:pPr>
      <w:r>
        <w:rPr>
          <w:szCs w:val="24"/>
        </w:rPr>
        <w:t>(</w:t>
      </w:r>
      <w:r>
        <w:rPr>
          <w:rFonts w:hint="eastAsia"/>
          <w:szCs w:val="24"/>
        </w:rPr>
        <w:t>三</w:t>
      </w:r>
      <w:r>
        <w:rPr>
          <w:szCs w:val="24"/>
        </w:rPr>
        <w:t>)</w:t>
      </w:r>
      <w:r>
        <w:rPr>
          <w:rFonts w:hint="eastAsia"/>
          <w:szCs w:val="24"/>
        </w:rPr>
        <w:t>得獎者由承辦處主任</w:t>
      </w:r>
      <w:r>
        <w:rPr>
          <w:szCs w:val="24"/>
        </w:rPr>
        <w:t>(</w:t>
      </w:r>
      <w:r>
        <w:rPr>
          <w:rFonts w:hint="eastAsia"/>
          <w:szCs w:val="24"/>
        </w:rPr>
        <w:t>或組長</w:t>
      </w:r>
      <w:r>
        <w:rPr>
          <w:szCs w:val="24"/>
        </w:rPr>
        <w:t>)</w:t>
      </w:r>
      <w:r>
        <w:rPr>
          <w:rFonts w:hint="eastAsia"/>
          <w:szCs w:val="24"/>
        </w:rPr>
        <w:t>提出申請</w:t>
      </w:r>
      <w:r w:rsidR="00E72180" w:rsidRPr="00E72180">
        <w:rPr>
          <w:color w:val="FF0000"/>
          <w:szCs w:val="24"/>
        </w:rPr>
        <w:t xml:space="preserve"> </w:t>
      </w:r>
      <w:r w:rsidR="00E72180" w:rsidRPr="00E72180">
        <w:rPr>
          <w:color w:val="FF0000"/>
          <w:szCs w:val="24"/>
        </w:rPr>
        <w:t>(</w:t>
      </w:r>
      <w:r w:rsidR="00E72180" w:rsidRPr="00E72180">
        <w:rPr>
          <w:rFonts w:hint="eastAsia"/>
          <w:color w:val="FF0000"/>
          <w:szCs w:val="24"/>
        </w:rPr>
        <w:t>每學期一次為限</w:t>
      </w:r>
      <w:r w:rsidR="00E72180" w:rsidRPr="00E72180">
        <w:rPr>
          <w:color w:val="FF0000"/>
          <w:szCs w:val="24"/>
        </w:rPr>
        <w:t>)</w:t>
      </w:r>
      <w:r w:rsidR="00E72180" w:rsidRPr="00E72180">
        <w:rPr>
          <w:rFonts w:hint="eastAsia"/>
          <w:szCs w:val="24"/>
        </w:rPr>
        <w:t xml:space="preserve"> </w:t>
      </w:r>
      <w:r w:rsidR="00E72180">
        <w:rPr>
          <w:rFonts w:hint="eastAsia"/>
          <w:szCs w:val="24"/>
        </w:rPr>
        <w:t>。</w:t>
      </w:r>
    </w:p>
    <w:p w:rsidR="00D92321" w:rsidRDefault="00D92321" w:rsidP="00D92321">
      <w:pPr>
        <w:ind w:left="377" w:hangingChars="157" w:hanging="377"/>
        <w:rPr>
          <w:szCs w:val="24"/>
        </w:rPr>
      </w:pPr>
      <w:r>
        <w:rPr>
          <w:szCs w:val="24"/>
        </w:rPr>
        <w:t>(</w:t>
      </w:r>
      <w:r>
        <w:rPr>
          <w:rFonts w:hint="eastAsia"/>
          <w:szCs w:val="24"/>
        </w:rPr>
        <w:t>四</w:t>
      </w:r>
      <w:r>
        <w:rPr>
          <w:szCs w:val="24"/>
        </w:rPr>
        <w:t>)</w:t>
      </w:r>
      <w:r>
        <w:rPr>
          <w:rFonts w:hint="eastAsia"/>
          <w:szCs w:val="24"/>
        </w:rPr>
        <w:t>學生團體獎勵以參賽</w:t>
      </w:r>
      <w:r>
        <w:rPr>
          <w:szCs w:val="24"/>
        </w:rPr>
        <w:t>12</w:t>
      </w:r>
      <w:r>
        <w:rPr>
          <w:rFonts w:hint="eastAsia"/>
          <w:szCs w:val="24"/>
        </w:rPr>
        <w:t>人為基準，參賽</w:t>
      </w:r>
      <w:r>
        <w:rPr>
          <w:szCs w:val="24"/>
        </w:rPr>
        <w:t>13~24</w:t>
      </w:r>
      <w:r>
        <w:rPr>
          <w:rFonts w:hint="eastAsia"/>
          <w:szCs w:val="24"/>
        </w:rPr>
        <w:t>人獎金乘</w:t>
      </w:r>
      <w:r>
        <w:rPr>
          <w:szCs w:val="24"/>
        </w:rPr>
        <w:t>2</w:t>
      </w:r>
      <w:r>
        <w:rPr>
          <w:rFonts w:hint="eastAsia"/>
          <w:szCs w:val="24"/>
        </w:rPr>
        <w:t>，參賽</w:t>
      </w:r>
      <w:r>
        <w:rPr>
          <w:szCs w:val="24"/>
        </w:rPr>
        <w:t>25~36</w:t>
      </w:r>
      <w:r>
        <w:rPr>
          <w:rFonts w:hint="eastAsia"/>
          <w:szCs w:val="24"/>
        </w:rPr>
        <w:t>人獎金乘</w:t>
      </w:r>
      <w:r>
        <w:rPr>
          <w:szCs w:val="24"/>
        </w:rPr>
        <w:t>3</w:t>
      </w:r>
      <w:r>
        <w:rPr>
          <w:rFonts w:hint="eastAsia"/>
          <w:szCs w:val="24"/>
        </w:rPr>
        <w:t>，惟最高以</w:t>
      </w:r>
      <w:r>
        <w:rPr>
          <w:szCs w:val="24"/>
        </w:rPr>
        <w:t>3</w:t>
      </w:r>
      <w:r>
        <w:rPr>
          <w:rFonts w:hint="eastAsia"/>
          <w:szCs w:val="24"/>
        </w:rPr>
        <w:t>倍計；另團體指導老師獎勵金仍維持原獎勵標準。</w:t>
      </w:r>
    </w:p>
    <w:p w:rsidR="00D92321" w:rsidRDefault="00D92321" w:rsidP="00D92321">
      <w:pPr>
        <w:rPr>
          <w:szCs w:val="24"/>
        </w:rPr>
      </w:pPr>
      <w:r>
        <w:rPr>
          <w:szCs w:val="24"/>
        </w:rPr>
        <w:t>(</w:t>
      </w:r>
      <w:r>
        <w:rPr>
          <w:rFonts w:hint="eastAsia"/>
          <w:szCs w:val="24"/>
        </w:rPr>
        <w:t>五</w:t>
      </w:r>
      <w:r>
        <w:rPr>
          <w:szCs w:val="24"/>
        </w:rPr>
        <w:t>)</w:t>
      </w:r>
      <w:r>
        <w:rPr>
          <w:rFonts w:hint="eastAsia"/>
          <w:szCs w:val="24"/>
        </w:rPr>
        <w:t>由承辦處主任</w:t>
      </w:r>
      <w:r>
        <w:rPr>
          <w:szCs w:val="24"/>
        </w:rPr>
        <w:t>(</w:t>
      </w:r>
      <w:r>
        <w:rPr>
          <w:rFonts w:hint="eastAsia"/>
          <w:szCs w:val="24"/>
        </w:rPr>
        <w:t>或組長</w:t>
      </w:r>
      <w:r>
        <w:rPr>
          <w:szCs w:val="24"/>
        </w:rPr>
        <w:t>)</w:t>
      </w:r>
      <w:r>
        <w:rPr>
          <w:rFonts w:hint="eastAsia"/>
          <w:szCs w:val="24"/>
        </w:rPr>
        <w:t>於成績公布後檢附成績證明</w:t>
      </w:r>
      <w:r>
        <w:rPr>
          <w:szCs w:val="24"/>
        </w:rPr>
        <w:t>(</w:t>
      </w:r>
      <w:r>
        <w:rPr>
          <w:rFonts w:hint="eastAsia"/>
          <w:szCs w:val="24"/>
        </w:rPr>
        <w:t>影印本</w:t>
      </w:r>
      <w:r>
        <w:rPr>
          <w:szCs w:val="24"/>
        </w:rPr>
        <w:t>)</w:t>
      </w:r>
      <w:r>
        <w:rPr>
          <w:rFonts w:hint="eastAsia"/>
          <w:szCs w:val="24"/>
        </w:rPr>
        <w:t>申請之。</w:t>
      </w:r>
    </w:p>
    <w:p w:rsidR="00D92321" w:rsidRDefault="00D92321" w:rsidP="00D92321">
      <w:pPr>
        <w:rPr>
          <w:szCs w:val="24"/>
        </w:rPr>
      </w:pPr>
      <w:r>
        <w:rPr>
          <w:szCs w:val="24"/>
        </w:rPr>
        <w:t>(</w:t>
      </w:r>
      <w:r>
        <w:rPr>
          <w:rFonts w:hint="eastAsia"/>
          <w:szCs w:val="24"/>
        </w:rPr>
        <w:t>六</w:t>
      </w:r>
      <w:r>
        <w:rPr>
          <w:szCs w:val="24"/>
        </w:rPr>
        <w:t>)</w:t>
      </w:r>
      <w:r>
        <w:rPr>
          <w:rFonts w:hint="eastAsia"/>
          <w:szCs w:val="24"/>
        </w:rPr>
        <w:t>本辦法自</w:t>
      </w:r>
      <w:r w:rsidR="006A691B">
        <w:rPr>
          <w:rFonts w:hint="eastAsia"/>
          <w:szCs w:val="24"/>
        </w:rPr>
        <w:t>修訂日</w:t>
      </w:r>
      <w:r>
        <w:rPr>
          <w:rFonts w:hint="eastAsia"/>
          <w:szCs w:val="24"/>
        </w:rPr>
        <w:t>起實施，由承辦處主任向家長會提出申請。</w:t>
      </w:r>
    </w:p>
    <w:p w:rsidR="00D92321" w:rsidRDefault="00D92321" w:rsidP="00D92321">
      <w:pPr>
        <w:rPr>
          <w:szCs w:val="24"/>
        </w:rPr>
      </w:pPr>
    </w:p>
    <w:p w:rsidR="0031156D" w:rsidRPr="007D4C62" w:rsidRDefault="00D92321">
      <w:pPr>
        <w:rPr>
          <w:szCs w:val="24"/>
        </w:rPr>
      </w:pPr>
      <w:r>
        <w:rPr>
          <w:rFonts w:hint="eastAsia"/>
          <w:szCs w:val="24"/>
        </w:rPr>
        <w:t>肆、本辦法經家長委員會審查通過後實施，修正亦同</w:t>
      </w:r>
    </w:p>
    <w:sectPr w:rsidR="0031156D" w:rsidRPr="007D4C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DD" w:rsidRDefault="00EC1DDD" w:rsidP="006A691B">
      <w:r>
        <w:separator/>
      </w:r>
    </w:p>
  </w:endnote>
  <w:endnote w:type="continuationSeparator" w:id="0">
    <w:p w:rsidR="00EC1DDD" w:rsidRDefault="00EC1DDD" w:rsidP="006A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DD" w:rsidRDefault="00EC1DDD" w:rsidP="006A691B">
      <w:r>
        <w:separator/>
      </w:r>
    </w:p>
  </w:footnote>
  <w:footnote w:type="continuationSeparator" w:id="0">
    <w:p w:rsidR="00EC1DDD" w:rsidRDefault="00EC1DDD" w:rsidP="006A6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21"/>
    <w:rsid w:val="00271AB0"/>
    <w:rsid w:val="0031156D"/>
    <w:rsid w:val="003B092A"/>
    <w:rsid w:val="006A691B"/>
    <w:rsid w:val="007D4C62"/>
    <w:rsid w:val="00D13E93"/>
    <w:rsid w:val="00D92321"/>
    <w:rsid w:val="00E72180"/>
    <w:rsid w:val="00EC1DDD"/>
    <w:rsid w:val="00F8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B0FF48-1E53-4C7E-93E5-095E3192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32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91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91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Company>CHES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教務主任</dc:creator>
  <cp:lastModifiedBy>user</cp:lastModifiedBy>
  <cp:revision>5</cp:revision>
  <dcterms:created xsi:type="dcterms:W3CDTF">2016-12-28T07:24:00Z</dcterms:created>
  <dcterms:modified xsi:type="dcterms:W3CDTF">2022-09-19T01:00:00Z</dcterms:modified>
</cp:coreProperties>
</file>