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二年級下學期國文、英文補考</w:t>
      </w:r>
    </w:p>
    <w:tbl>
      <w:tblPr>
        <w:tblStyle w:val="Table1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379"/>
        <w:gridCol w:w="2970"/>
        <w:tblGridChange w:id="0">
          <w:tblGrid>
            <w:gridCol w:w="1413"/>
            <w:gridCol w:w="6379"/>
            <w:gridCol w:w="2970"/>
          </w:tblGrid>
        </w:tblGridChange>
      </w:tblGrid>
      <w:tr>
        <w:trPr>
          <w:cantSplit w:val="0"/>
          <w:trHeight w:val="21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國文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DFKai-SB" w:cs="DFKai-SB" w:eastAsia="DFKai-SB" w:hAnsi="DFKai-SB"/>
                  <w:b w:val="1"/>
                  <w:color w:val="0563c1"/>
                  <w:sz w:val="32"/>
                  <w:szCs w:val="32"/>
                  <w:u w:val="single"/>
                  <w:rtl w:val="0"/>
                </w:rPr>
                <w:t xml:space="preserve">https://forms.gle/m12k4AoPjxL6W3sm6</w:t>
              </w:r>
            </w:hyperlink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</w:rPr>
              <w:drawing>
                <wp:inline distB="0" distT="0" distL="0" distR="0">
                  <wp:extent cx="1226820" cy="122682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英文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hyperlink r:id="rId9">
              <w:r w:rsidDel="00000000" w:rsidR="00000000" w:rsidRPr="00000000">
                <w:rPr>
                  <w:rFonts w:ascii="DFKai-SB" w:cs="DFKai-SB" w:eastAsia="DFKai-SB" w:hAnsi="DFKai-SB"/>
                  <w:b w:val="1"/>
                  <w:color w:val="0563c1"/>
                  <w:sz w:val="32"/>
                  <w:szCs w:val="32"/>
                  <w:u w:val="single"/>
                  <w:rtl w:val="0"/>
                </w:rPr>
                <w:t xml:space="preserve">https://forms.gle/qw42143bmqRG3B3B7</w:t>
              </w:r>
            </w:hyperlink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</w:rPr>
              <w:drawing>
                <wp:inline distB="0" distT="0" distL="0" distR="0">
                  <wp:extent cx="1234440" cy="123444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143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08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081B51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08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081B51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081B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81B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forms.gle/qw42143bmqRG3B3B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m12k4AoPjxL6W3sm6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EIXyY0HcOKZ7iZb0pBUIa1pFw==">CgMxLjA4AHIhMUdqZjlxaFROTkJycWdqNDhkQTV2WXUzR1k5SVNZckxv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2024-06-25T03:20:00Z</dcterms:created>
  <dc:creator>Roki</dc:creator>
</cp:coreProperties>
</file>