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tabs>
          <w:tab w:val="clear" w:pos="480"/>
          <w:tab w:val="left" w:pos="1560" w:leader="none"/>
        </w:tabs>
        <w:snapToGrid w:val="false"/>
        <w:spacing w:lineRule="exact" w:line="400" w:before="0" w:after="120"/>
        <w:jc w:val="center"/>
        <w:rPr>
          <w:rFonts w:ascii="標楷體" w:hAnsi="標楷體" w:eastAsia="標楷體"/>
          <w:bCs/>
          <w:sz w:val="36"/>
          <w:szCs w:val="36"/>
        </w:rPr>
      </w:pPr>
      <w:bookmarkStart w:id="0" w:name="__DdeLink__821_2595201388"/>
      <w:r>
        <w:rPr>
          <w:rFonts w:ascii="標楷體" w:hAnsi="標楷體" w:eastAsia="標楷體"/>
          <w:bCs/>
          <w:sz w:val="36"/>
          <w:szCs w:val="36"/>
        </w:rPr>
        <w:t>臺南市</w:t>
      </w:r>
      <w:r>
        <w:rPr>
          <w:rFonts w:eastAsia="標楷體" w:ascii="標楷體" w:hAnsi="標楷體"/>
          <w:bCs/>
          <w:sz w:val="36"/>
          <w:szCs w:val="36"/>
        </w:rPr>
        <w:t>108</w:t>
      </w:r>
      <w:r>
        <w:rPr>
          <w:rFonts w:ascii="標楷體" w:hAnsi="標楷體" w:eastAsia="標楷體"/>
          <w:bCs/>
          <w:sz w:val="36"/>
          <w:szCs w:val="36"/>
        </w:rPr>
        <w:t>年中小學高爾夫對抗賽</w:t>
      </w:r>
      <w:bookmarkEnd w:id="0"/>
    </w:p>
    <w:p>
      <w:pPr>
        <w:pStyle w:val="Style17"/>
        <w:snapToGrid w:val="false"/>
        <w:spacing w:lineRule="exact" w:line="400" w:before="0" w:after="120"/>
        <w:jc w:val="center"/>
        <w:rPr>
          <w:rFonts w:ascii="標楷體" w:hAnsi="標楷體" w:eastAsia="標楷體"/>
          <w:bCs/>
          <w:sz w:val="36"/>
          <w:szCs w:val="36"/>
          <w:u w:val="single"/>
        </w:rPr>
      </w:pPr>
      <w:r>
        <w:rPr>
          <w:rFonts w:ascii="標楷體" w:hAnsi="標楷體" w:eastAsia="標楷體"/>
          <w:bCs/>
          <w:sz w:val="36"/>
          <w:szCs w:val="36"/>
          <w:u w:val="single"/>
        </w:rPr>
        <w:t>競賽規程</w:t>
      </w:r>
    </w:p>
    <w:p>
      <w:pPr>
        <w:pStyle w:val="Style17"/>
        <w:spacing w:lineRule="exact" w:line="280" w:before="48" w:after="48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一、主辦目的：為推廣高爾夫球運動，達到往下紮根培植本市優秀青少年球員為目的。</w:t>
      </w:r>
    </w:p>
    <w:p>
      <w:pPr>
        <w:pStyle w:val="Style17"/>
        <w:spacing w:lineRule="exact" w:line="280" w:before="48" w:after="48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二、依據：臺南市體育處中華民國</w:t>
      </w:r>
      <w:r>
        <w:rPr>
          <w:rFonts w:eastAsia="標楷體" w:ascii="標楷體" w:hAnsi="標楷體"/>
          <w:szCs w:val="24"/>
        </w:rPr>
        <w:t>108</w:t>
      </w:r>
      <w:r>
        <w:rPr>
          <w:rFonts w:ascii="標楷體" w:hAnsi="標楷體" w:eastAsia="標楷體"/>
          <w:szCs w:val="24"/>
        </w:rPr>
        <w:t>年  月  日南市體處競字第</w:t>
      </w:r>
      <w:r>
        <w:rPr>
          <w:rFonts w:eastAsia="標楷體" w:ascii="標楷體" w:hAnsi="標楷體"/>
          <w:szCs w:val="24"/>
        </w:rPr>
        <w:t>1080325249</w:t>
      </w:r>
      <w:r>
        <w:rPr>
          <w:rFonts w:ascii="標楷體" w:hAnsi="標楷體" w:eastAsia="標楷體"/>
          <w:szCs w:val="24"/>
        </w:rPr>
        <w:t>號函辦理。</w:t>
      </w:r>
    </w:p>
    <w:p>
      <w:pPr>
        <w:pStyle w:val="Style17"/>
        <w:spacing w:lineRule="exact" w:line="280" w:before="48" w:after="48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三、指導單位：臺南市政府</w:t>
      </w:r>
    </w:p>
    <w:p>
      <w:pPr>
        <w:pStyle w:val="Style17"/>
        <w:spacing w:lineRule="exact" w:line="280" w:before="48" w:after="48"/>
        <w:jc w:val="both"/>
        <w:rPr/>
      </w:pPr>
      <w:r>
        <w:rPr>
          <w:rStyle w:val="Style14"/>
          <w:rFonts w:ascii="標楷體" w:hAnsi="標楷體" w:eastAsia="標楷體"/>
          <w:spacing w:val="-6"/>
          <w:szCs w:val="24"/>
        </w:rPr>
        <w:t>四、</w:t>
      </w:r>
      <w:r>
        <w:rPr>
          <w:rStyle w:val="Style14"/>
          <w:rFonts w:ascii="標楷體" w:hAnsi="標楷體" w:eastAsia="標楷體"/>
          <w:szCs w:val="24"/>
        </w:rPr>
        <w:t>主辦單位：</w:t>
      </w:r>
      <w:r>
        <w:rPr>
          <w:rStyle w:val="Style14"/>
          <w:rFonts w:ascii="標楷體" w:hAnsi="標楷體" w:eastAsia="標楷體"/>
          <w:b/>
          <w:color w:val="000000"/>
          <w:szCs w:val="24"/>
        </w:rPr>
        <w:t>臺南市教育局</w:t>
      </w:r>
    </w:p>
    <w:p>
      <w:pPr>
        <w:pStyle w:val="Style17"/>
        <w:tabs>
          <w:tab w:val="clear" w:pos="480"/>
        </w:tabs>
        <w:spacing w:lineRule="exact" w:line="280" w:before="48" w:after="48"/>
        <w:ind w:left="1764" w:hanging="1764"/>
        <w:jc w:val="both"/>
        <w:rPr/>
      </w:pPr>
      <w:r>
        <w:rPr>
          <w:rStyle w:val="Style14"/>
          <w:rFonts w:ascii="標楷體" w:hAnsi="標楷體" w:eastAsia="標楷體"/>
          <w:szCs w:val="24"/>
        </w:rPr>
        <w:t>五、承辦單位：</w:t>
      </w:r>
      <w:r>
        <w:rPr>
          <w:rStyle w:val="Style14"/>
          <w:rFonts w:ascii="標楷體" w:hAnsi="標楷體" w:eastAsia="標楷體"/>
          <w:b/>
          <w:szCs w:val="24"/>
        </w:rPr>
        <w:t>安平區安平國中</w:t>
      </w:r>
    </w:p>
    <w:p>
      <w:pPr>
        <w:pStyle w:val="Style17"/>
        <w:spacing w:lineRule="exact" w:line="280" w:before="48" w:after="48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六、協辦單位：臺南市高爾夫球委員會、南寶高爾夫球場</w:t>
      </w:r>
    </w:p>
    <w:p>
      <w:pPr>
        <w:pStyle w:val="Style17"/>
        <w:tabs>
          <w:tab w:val="clear" w:pos="480"/>
        </w:tabs>
        <w:spacing w:lineRule="exact" w:line="280" w:before="48" w:after="48"/>
        <w:ind w:left="1560" w:hanging="1560"/>
        <w:jc w:val="both"/>
        <w:rPr/>
      </w:pPr>
      <w:r>
        <w:rPr>
          <w:rStyle w:val="Style14"/>
          <w:rFonts w:ascii="標楷體" w:hAnsi="標楷體" w:eastAsia="標楷體"/>
          <w:szCs w:val="24"/>
        </w:rPr>
        <w:t>七、</w:t>
      </w:r>
      <w:r>
        <w:rPr>
          <w:rStyle w:val="Style14"/>
          <w:rFonts w:ascii="標楷體" w:hAnsi="標楷體" w:eastAsia="標楷體"/>
          <w:spacing w:val="-6"/>
          <w:szCs w:val="24"/>
        </w:rPr>
        <w:t>比賽日期</w:t>
      </w:r>
      <w:r>
        <w:rPr>
          <w:rStyle w:val="Style14"/>
          <w:rFonts w:ascii="標楷體" w:hAnsi="標楷體" w:eastAsia="標楷體"/>
          <w:szCs w:val="24"/>
        </w:rPr>
        <w:t>：中華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民國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108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 xml:space="preserve">年 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6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月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4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日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(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二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)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上午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09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：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00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開幕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09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：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30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開球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(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請選手務必參加開幕典禮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)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，請各位選手於上午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08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：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50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時前報到完成。</w:t>
      </w:r>
    </w:p>
    <w:p>
      <w:pPr>
        <w:pStyle w:val="Style17"/>
        <w:spacing w:lineRule="exact" w:line="280" w:before="48" w:after="48"/>
        <w:jc w:val="both"/>
        <w:rPr/>
      </w:pPr>
      <w:r>
        <w:rPr>
          <w:rStyle w:val="Style14"/>
          <w:rFonts w:ascii="標楷體" w:hAnsi="標楷體" w:eastAsia="標楷體"/>
          <w:szCs w:val="24"/>
        </w:rPr>
        <w:t>八、比賽地點：南寶高爾夫球場（</w:t>
      </w:r>
      <w:r>
        <w:rPr>
          <w:rStyle w:val="Style14"/>
          <w:rFonts w:ascii="標楷體" w:hAnsi="標楷體" w:cs="細明體" w:eastAsia="標楷體"/>
          <w:szCs w:val="24"/>
        </w:rPr>
        <w:t>地址：台南市大內區頭社里</w:t>
      </w:r>
      <w:r>
        <w:rPr>
          <w:rStyle w:val="Style14"/>
          <w:rFonts w:eastAsia="標楷體" w:cs="細明體" w:ascii="標楷體" w:hAnsi="標楷體"/>
          <w:szCs w:val="24"/>
        </w:rPr>
        <w:t>136</w:t>
      </w:r>
      <w:r>
        <w:rPr>
          <w:rStyle w:val="Style14"/>
          <w:rFonts w:ascii="標楷體" w:hAnsi="標楷體" w:cs="細明體" w:eastAsia="標楷體"/>
          <w:szCs w:val="24"/>
        </w:rPr>
        <w:t>號）</w:t>
      </w:r>
      <w:r>
        <w:rPr>
          <w:rStyle w:val="Style14"/>
          <w:rFonts w:ascii="標楷體" w:hAnsi="標楷體" w:eastAsia="標楷體"/>
          <w:szCs w:val="24"/>
        </w:rPr>
        <w:t>。</w:t>
      </w:r>
    </w:p>
    <w:p>
      <w:pPr>
        <w:pStyle w:val="Style17"/>
        <w:tabs>
          <w:tab w:val="clear" w:pos="480"/>
        </w:tabs>
        <w:spacing w:lineRule="exact" w:line="280" w:before="48" w:after="48"/>
        <w:ind w:left="1666" w:hanging="1666"/>
        <w:jc w:val="both"/>
        <w:rPr/>
      </w:pPr>
      <w:r>
        <w:rPr>
          <w:rStyle w:val="Style14"/>
          <w:rFonts w:ascii="標楷體" w:hAnsi="標楷體" w:eastAsia="標楷體"/>
          <w:szCs w:val="24"/>
        </w:rPr>
        <w:t>九、參加資格：</w:t>
      </w:r>
      <w:r>
        <w:rPr>
          <w:rStyle w:val="Style14"/>
          <w:rFonts w:ascii="標楷體" w:hAnsi="標楷體" w:cs="細明體" w:eastAsia="標楷體"/>
          <w:szCs w:val="24"/>
        </w:rPr>
        <w:t>凡目前就學臺南市學籍之學校，</w:t>
      </w:r>
      <w:r>
        <w:rPr>
          <w:rStyle w:val="Style14"/>
          <w:rFonts w:ascii="標楷體" w:hAnsi="標楷體" w:eastAsia="標楷體"/>
          <w:szCs w:val="24"/>
        </w:rPr>
        <w:t>均可自行完成</w:t>
      </w:r>
      <w:r>
        <w:rPr>
          <w:rStyle w:val="Style14"/>
          <w:rFonts w:eastAsia="標楷體" w:ascii="標楷體" w:hAnsi="標楷體"/>
          <w:szCs w:val="24"/>
        </w:rPr>
        <w:t>18</w:t>
      </w:r>
      <w:r>
        <w:rPr>
          <w:rStyle w:val="Style14"/>
          <w:rFonts w:ascii="標楷體" w:hAnsi="標楷體" w:eastAsia="標楷體"/>
          <w:szCs w:val="24"/>
        </w:rPr>
        <w:t>洞比賽者。</w:t>
      </w:r>
    </w:p>
    <w:p>
      <w:pPr>
        <w:pStyle w:val="Style17"/>
        <w:tabs>
          <w:tab w:val="clear" w:pos="480"/>
        </w:tabs>
        <w:spacing w:lineRule="exact" w:line="280" w:before="48" w:after="48"/>
        <w:ind w:left="2778" w:hanging="2778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十、比賽分組及方式：</w:t>
      </w:r>
    </w:p>
    <w:p>
      <w:pPr>
        <w:pStyle w:val="Style17"/>
        <w:tabs>
          <w:tab w:val="clear" w:pos="480"/>
        </w:tabs>
        <w:spacing w:lineRule="exact" w:line="280" w:before="48" w:after="48"/>
        <w:ind w:left="1438" w:hanging="960"/>
        <w:jc w:val="both"/>
        <w:rPr/>
      </w:pPr>
      <w:r>
        <w:rPr>
          <w:rStyle w:val="Style14"/>
          <w:rFonts w:eastAsia="標楷體" w:cs="細明體" w:ascii="標楷體" w:hAnsi="標楷體"/>
          <w:szCs w:val="24"/>
        </w:rPr>
        <w:t>(</w:t>
      </w:r>
      <w:r>
        <w:rPr>
          <w:rStyle w:val="Style14"/>
          <w:rFonts w:ascii="標楷體" w:hAnsi="標楷體" w:cs="細明體" w:eastAsia="標楷體"/>
          <w:szCs w:val="24"/>
        </w:rPr>
        <w:t>一</w:t>
      </w:r>
      <w:r>
        <w:rPr>
          <w:rStyle w:val="Style14"/>
          <w:rFonts w:eastAsia="標楷體" w:cs="細明體" w:ascii="標楷體" w:hAnsi="標楷體"/>
          <w:szCs w:val="24"/>
        </w:rPr>
        <w:t>)</w:t>
      </w:r>
      <w:r>
        <w:rPr>
          <w:rStyle w:val="Style14"/>
          <w:rFonts w:ascii="標楷體" w:hAnsi="標楷體" w:eastAsia="標楷體"/>
          <w:szCs w:val="24"/>
        </w:rPr>
        <w:t>個人：</w:t>
      </w:r>
    </w:p>
    <w:p>
      <w:pPr>
        <w:pStyle w:val="Style17"/>
        <w:numPr>
          <w:ilvl w:val="0"/>
          <w:numId w:val="1"/>
        </w:numPr>
        <w:tabs>
          <w:tab w:val="clear" w:pos="480"/>
          <w:tab w:val="left" w:pos="0" w:leader="none"/>
        </w:tabs>
        <w:spacing w:lineRule="exact" w:line="280" w:before="48" w:after="48"/>
        <w:ind w:left="1558" w:hanging="36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國小組：男子組、女子組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四年級含以上</w:t>
      </w:r>
      <w:r>
        <w:rPr>
          <w:rFonts w:eastAsia="標楷體" w:ascii="標楷體" w:hAnsi="標楷體"/>
          <w:szCs w:val="24"/>
        </w:rPr>
        <w:t xml:space="preserve">) </w:t>
      </w:r>
      <w:r>
        <w:rPr>
          <w:rFonts w:ascii="標楷體" w:hAnsi="標楷體" w:eastAsia="標楷體"/>
          <w:szCs w:val="24"/>
        </w:rPr>
        <w:t>等</w:t>
      </w:r>
      <w:r>
        <w:rPr>
          <w:rFonts w:eastAsia="標楷體" w:ascii="標楷體" w:hAnsi="標楷體"/>
          <w:szCs w:val="24"/>
        </w:rPr>
        <w:t>2</w:t>
      </w:r>
      <w:r>
        <w:rPr>
          <w:rFonts w:ascii="標楷體" w:hAnsi="標楷體" w:eastAsia="標楷體"/>
          <w:szCs w:val="24"/>
        </w:rPr>
        <w:t xml:space="preserve">組。     </w:t>
      </w:r>
    </w:p>
    <w:p>
      <w:pPr>
        <w:pStyle w:val="Style17"/>
        <w:numPr>
          <w:ilvl w:val="0"/>
          <w:numId w:val="1"/>
        </w:numPr>
        <w:tabs>
          <w:tab w:val="clear" w:pos="480"/>
          <w:tab w:val="left" w:pos="0" w:leader="none"/>
        </w:tabs>
        <w:spacing w:lineRule="exact" w:line="280" w:before="48" w:after="48"/>
        <w:ind w:left="1558" w:hanging="36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國中組：國男組，國女組等</w:t>
      </w:r>
      <w:r>
        <w:rPr>
          <w:rFonts w:eastAsia="標楷體" w:ascii="標楷體" w:hAnsi="標楷體"/>
          <w:szCs w:val="24"/>
        </w:rPr>
        <w:t>2</w:t>
      </w:r>
      <w:r>
        <w:rPr>
          <w:rFonts w:ascii="標楷體" w:hAnsi="標楷體" w:eastAsia="標楷體"/>
          <w:szCs w:val="24"/>
        </w:rPr>
        <w:t>組。</w:t>
      </w:r>
    </w:p>
    <w:p>
      <w:pPr>
        <w:pStyle w:val="Style17"/>
        <w:numPr>
          <w:ilvl w:val="0"/>
          <w:numId w:val="1"/>
        </w:numPr>
        <w:tabs>
          <w:tab w:val="clear" w:pos="480"/>
          <w:tab w:val="left" w:pos="0" w:leader="none"/>
        </w:tabs>
        <w:spacing w:lineRule="exact" w:line="280" w:before="48" w:after="48"/>
        <w:ind w:left="1558" w:hanging="36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高中組：高男組，高女組等</w:t>
      </w:r>
      <w:r>
        <w:rPr>
          <w:rFonts w:eastAsia="標楷體" w:ascii="標楷體" w:hAnsi="標楷體"/>
          <w:szCs w:val="24"/>
        </w:rPr>
        <w:t>2</w:t>
      </w:r>
      <w:r>
        <w:rPr>
          <w:rFonts w:ascii="標楷體" w:hAnsi="標楷體" w:eastAsia="標楷體"/>
          <w:szCs w:val="24"/>
        </w:rPr>
        <w:t>組。</w:t>
      </w:r>
    </w:p>
    <w:p>
      <w:pPr>
        <w:pStyle w:val="Style17"/>
        <w:spacing w:lineRule="exact" w:line="280" w:before="48" w:after="48"/>
        <w:jc w:val="both"/>
        <w:rPr/>
      </w:pPr>
      <w:r>
        <w:rPr>
          <w:rStyle w:val="Style14"/>
          <w:rFonts w:ascii="標楷體" w:hAnsi="標楷體" w:cs="細明體" w:eastAsia="標楷體"/>
          <w:szCs w:val="24"/>
        </w:rPr>
        <w:t>十一、</w:t>
      </w:r>
      <w:r>
        <w:rPr>
          <w:rStyle w:val="Style14"/>
          <w:rFonts w:ascii="標楷體" w:hAnsi="標楷體" w:eastAsia="標楷體"/>
          <w:szCs w:val="24"/>
        </w:rPr>
        <w:t>報名辦法：</w:t>
      </w:r>
    </w:p>
    <w:p>
      <w:pPr>
        <w:pStyle w:val="Style17"/>
        <w:spacing w:lineRule="exact" w:line="280" w:before="48" w:after="48"/>
        <w:jc w:val="both"/>
        <w:rPr/>
      </w:pPr>
      <w:r>
        <w:rPr>
          <w:rStyle w:val="Style14"/>
          <w:rFonts w:ascii="標楷體" w:hAnsi="標楷體" w:cs="細明體" w:eastAsia="標楷體"/>
          <w:szCs w:val="24"/>
        </w:rPr>
        <w:t xml:space="preserve">    </w:t>
      </w:r>
      <w:r>
        <w:rPr>
          <w:rStyle w:val="Style14"/>
          <w:rFonts w:eastAsia="標楷體" w:cs="細明體" w:ascii="標楷體" w:hAnsi="標楷體"/>
          <w:szCs w:val="24"/>
        </w:rPr>
        <w:t>(</w:t>
      </w:r>
      <w:r>
        <w:rPr>
          <w:rStyle w:val="Style14"/>
          <w:rFonts w:ascii="標楷體" w:hAnsi="標楷體" w:cs="細明體" w:eastAsia="標楷體"/>
          <w:szCs w:val="24"/>
        </w:rPr>
        <w:t>一</w:t>
      </w:r>
      <w:r>
        <w:rPr>
          <w:rStyle w:val="Style14"/>
          <w:rFonts w:eastAsia="標楷體" w:cs="細明體" w:ascii="標楷體" w:hAnsi="標楷體"/>
          <w:szCs w:val="24"/>
        </w:rPr>
        <w:t>)</w:t>
      </w:r>
      <w:r>
        <w:rPr>
          <w:rStyle w:val="Style14"/>
          <w:rFonts w:ascii="標楷體" w:hAnsi="標楷體" w:cs="細明體" w:eastAsia="標楷體"/>
          <w:szCs w:val="24"/>
        </w:rPr>
        <w:t>報名截止日：</w:t>
      </w:r>
      <w:r>
        <w:rPr>
          <w:rStyle w:val="Style14"/>
          <w:rFonts w:eastAsia="標楷體" w:cs="細明體" w:ascii="標楷體" w:hAnsi="標楷體"/>
          <w:b/>
          <w:szCs w:val="24"/>
        </w:rPr>
        <w:t>108</w:t>
      </w:r>
      <w:r>
        <w:rPr>
          <w:rStyle w:val="Style14"/>
          <w:rFonts w:ascii="標楷體" w:hAnsi="標楷體" w:cs="細明體" w:eastAsia="標楷體"/>
          <w:b/>
          <w:szCs w:val="24"/>
        </w:rPr>
        <w:t>年</w:t>
      </w:r>
      <w:r>
        <w:rPr>
          <w:rStyle w:val="Style14"/>
          <w:rFonts w:eastAsia="標楷體" w:cs="細明體" w:ascii="標楷體" w:hAnsi="標楷體"/>
          <w:b/>
          <w:szCs w:val="24"/>
        </w:rPr>
        <w:t>5</w:t>
      </w:r>
      <w:r>
        <w:rPr>
          <w:rStyle w:val="Style14"/>
          <w:rFonts w:ascii="標楷體" w:hAnsi="標楷體" w:cs="細明體" w:eastAsia="標楷體"/>
          <w:b/>
          <w:szCs w:val="24"/>
        </w:rPr>
        <w:t>月</w:t>
      </w:r>
      <w:r>
        <w:rPr>
          <w:rStyle w:val="Style14"/>
          <w:rFonts w:eastAsia="標楷體" w:cs="細明體" w:ascii="標楷體" w:hAnsi="標楷體"/>
          <w:b/>
          <w:szCs w:val="24"/>
        </w:rPr>
        <w:t>15</w:t>
      </w:r>
      <w:r>
        <w:rPr>
          <w:rStyle w:val="Style14"/>
          <w:rFonts w:ascii="標楷體" w:hAnsi="標楷體" w:cs="細明體" w:eastAsia="標楷體"/>
          <w:b/>
          <w:szCs w:val="24"/>
        </w:rPr>
        <w:t>日止</w:t>
      </w:r>
      <w:r>
        <w:rPr>
          <w:rStyle w:val="Style14"/>
          <w:rFonts w:ascii="標楷體" w:hAnsi="標楷體" w:cs="細明體" w:eastAsia="標楷體"/>
          <w:szCs w:val="24"/>
        </w:rPr>
        <w:t>，參加人數以</w:t>
      </w:r>
      <w:r>
        <w:rPr>
          <w:rStyle w:val="Style14"/>
          <w:rFonts w:eastAsia="標楷體" w:cs="細明體" w:ascii="標楷體" w:hAnsi="標楷體"/>
          <w:szCs w:val="24"/>
        </w:rPr>
        <w:t>40</w:t>
      </w:r>
      <w:r>
        <w:rPr>
          <w:rStyle w:val="Style14"/>
          <w:rFonts w:ascii="標楷體" w:hAnsi="標楷體" w:cs="細明體" w:eastAsia="標楷體"/>
          <w:szCs w:val="24"/>
        </w:rPr>
        <w:t>人為限，依時間優先報名者為先。</w:t>
      </w:r>
    </w:p>
    <w:p>
      <w:pPr>
        <w:pStyle w:val="Style17"/>
        <w:spacing w:lineRule="exact" w:line="280" w:before="48" w:after="48"/>
        <w:jc w:val="both"/>
        <w:rPr>
          <w:rFonts w:ascii="標楷體" w:hAnsi="標楷體" w:eastAsia="標楷體" w:cs="細明體"/>
          <w:szCs w:val="24"/>
        </w:rPr>
      </w:pPr>
      <w:r>
        <w:rPr>
          <w:rFonts w:ascii="標楷體" w:hAnsi="標楷體" w:cs="細明體" w:eastAsia="標楷體"/>
          <w:szCs w:val="24"/>
        </w:rPr>
        <w:t xml:space="preserve">    </w:t>
      </w:r>
      <w:r>
        <w:rPr>
          <w:rFonts w:eastAsia="標楷體" w:cs="細明體" w:ascii="標楷體" w:hAnsi="標楷體"/>
          <w:szCs w:val="24"/>
        </w:rPr>
        <w:t>(</w:t>
      </w:r>
      <w:r>
        <w:rPr>
          <w:rFonts w:ascii="標楷體" w:hAnsi="標楷體" w:cs="細明體" w:eastAsia="標楷體"/>
          <w:szCs w:val="24"/>
        </w:rPr>
        <w:t>二</w:t>
      </w:r>
      <w:r>
        <w:rPr>
          <w:rFonts w:eastAsia="標楷體" w:cs="細明體" w:ascii="標楷體" w:hAnsi="標楷體"/>
          <w:szCs w:val="24"/>
        </w:rPr>
        <w:t>)</w:t>
      </w:r>
      <w:r>
        <w:rPr>
          <w:rFonts w:ascii="標楷體" w:hAnsi="標楷體" w:cs="細明體" w:eastAsia="標楷體"/>
          <w:szCs w:val="24"/>
        </w:rPr>
        <w:t xml:space="preserve">報名方式： </w:t>
      </w:r>
    </w:p>
    <w:p>
      <w:pPr>
        <w:pStyle w:val="Style17"/>
        <w:spacing w:lineRule="exact" w:line="280" w:before="48" w:after="48"/>
        <w:jc w:val="both"/>
        <w:rPr>
          <w:rFonts w:ascii="標楷體" w:hAnsi="標楷體" w:eastAsia="標楷體" w:cs="細明體"/>
          <w:szCs w:val="24"/>
        </w:rPr>
      </w:pPr>
      <w:r>
        <w:rPr>
          <w:rFonts w:ascii="標楷體" w:hAnsi="標楷體" w:cs="細明體" w:eastAsia="標楷體"/>
          <w:szCs w:val="24"/>
        </w:rPr>
        <w:t xml:space="preserve">         </w:t>
      </w:r>
      <w:r>
        <w:rPr>
          <w:rFonts w:eastAsia="標楷體" w:cs="細明體" w:ascii="標楷體" w:hAnsi="標楷體"/>
          <w:szCs w:val="24"/>
        </w:rPr>
        <w:t>1.</w:t>
      </w:r>
      <w:r>
        <w:rPr>
          <w:rFonts w:ascii="標楷體" w:hAnsi="標楷體" w:cs="細明體" w:eastAsia="標楷體"/>
          <w:szCs w:val="24"/>
        </w:rPr>
        <w:t>報名方式：帶著報名表送至安平國中完成報名或電子檔報名皆可。</w:t>
      </w:r>
    </w:p>
    <w:p>
      <w:pPr>
        <w:pStyle w:val="Style17"/>
        <w:spacing w:lineRule="exact" w:line="280" w:before="48" w:after="48"/>
        <w:jc w:val="both"/>
        <w:rPr>
          <w:rFonts w:ascii="標楷體" w:hAnsi="標楷體" w:eastAsia="標楷體" w:cs="細明體"/>
          <w:szCs w:val="24"/>
        </w:rPr>
      </w:pPr>
      <w:r>
        <w:rPr>
          <w:rFonts w:ascii="標楷體" w:hAnsi="標楷體" w:cs="細明體" w:eastAsia="標楷體"/>
          <w:szCs w:val="24"/>
        </w:rPr>
        <w:t xml:space="preserve">         </w:t>
      </w:r>
      <w:r>
        <w:rPr>
          <w:rFonts w:eastAsia="標楷體" w:cs="細明體" w:ascii="標楷體" w:hAnsi="標楷體"/>
          <w:szCs w:val="24"/>
        </w:rPr>
        <w:t>2.</w:t>
      </w:r>
      <w:r>
        <w:rPr>
          <w:rFonts w:ascii="標楷體" w:hAnsi="標楷體" w:cs="細明體" w:eastAsia="標楷體"/>
          <w:szCs w:val="24"/>
        </w:rPr>
        <w:t>地點：台南市安平區慶平路</w:t>
      </w:r>
      <w:r>
        <w:rPr>
          <w:rFonts w:eastAsia="標楷體" w:cs="細明體" w:ascii="標楷體" w:hAnsi="標楷體"/>
          <w:szCs w:val="24"/>
        </w:rPr>
        <w:t>687</w:t>
      </w:r>
      <w:r>
        <w:rPr>
          <w:rFonts w:ascii="標楷體" w:hAnsi="標楷體" w:cs="細明體" w:eastAsia="標楷體"/>
          <w:szCs w:val="24"/>
        </w:rPr>
        <w:t>號</w:t>
      </w:r>
    </w:p>
    <w:p>
      <w:pPr>
        <w:pStyle w:val="Style17"/>
        <w:spacing w:lineRule="exact" w:line="280" w:before="48" w:after="48"/>
        <w:jc w:val="both"/>
        <w:rPr>
          <w:rFonts w:ascii="標楷體" w:hAnsi="標楷體" w:eastAsia="標楷體" w:cs="細明體"/>
          <w:szCs w:val="24"/>
        </w:rPr>
      </w:pPr>
      <w:r>
        <w:rPr>
          <w:rFonts w:ascii="標楷體" w:hAnsi="標楷體" w:cs="細明體" w:eastAsia="標楷體"/>
          <w:szCs w:val="24"/>
        </w:rPr>
        <w:t xml:space="preserve">         </w:t>
      </w:r>
      <w:r>
        <w:rPr>
          <w:rFonts w:eastAsia="標楷體" w:cs="細明體" w:ascii="標楷體" w:hAnsi="標楷體"/>
          <w:szCs w:val="24"/>
        </w:rPr>
        <w:t>3.</w:t>
      </w:r>
      <w:r>
        <w:rPr>
          <w:rFonts w:ascii="標楷體" w:hAnsi="標楷體" w:cs="細明體" w:eastAsia="標楷體"/>
          <w:szCs w:val="24"/>
        </w:rPr>
        <w:t>電子信箱：</w:t>
      </w:r>
      <w:r>
        <w:rPr>
          <w:rFonts w:eastAsia="標楷體" w:cs="細明體" w:ascii="標楷體" w:hAnsi="標楷體"/>
          <w:szCs w:val="24"/>
        </w:rPr>
        <w:t>kochungi6005@tn.edu.tw</w:t>
      </w:r>
    </w:p>
    <w:p>
      <w:pPr>
        <w:pStyle w:val="Style17"/>
        <w:spacing w:lineRule="exact" w:line="280" w:before="48" w:after="48"/>
        <w:jc w:val="both"/>
        <w:rPr>
          <w:rFonts w:ascii="標楷體" w:hAnsi="標楷體" w:eastAsia="標楷體" w:cs="細明體"/>
          <w:szCs w:val="24"/>
        </w:rPr>
      </w:pPr>
      <w:r>
        <w:rPr>
          <w:rFonts w:ascii="標楷體" w:hAnsi="標楷體" w:cs="細明體" w:eastAsia="標楷體"/>
          <w:szCs w:val="24"/>
        </w:rPr>
        <w:t xml:space="preserve">         </w:t>
      </w:r>
      <w:r>
        <w:rPr>
          <w:rFonts w:eastAsia="標楷體" w:cs="細明體" w:ascii="標楷體" w:hAnsi="標楷體"/>
          <w:szCs w:val="24"/>
        </w:rPr>
        <w:t>4.</w:t>
      </w:r>
      <w:r>
        <w:rPr>
          <w:rFonts w:ascii="標楷體" w:hAnsi="標楷體" w:cs="細明體" w:eastAsia="標楷體"/>
          <w:szCs w:val="24"/>
        </w:rPr>
        <w:t>電話：</w:t>
      </w:r>
      <w:r>
        <w:rPr>
          <w:rFonts w:eastAsia="標楷體" w:cs="細明體" w:ascii="標楷體" w:hAnsi="標楷體"/>
          <w:szCs w:val="24"/>
        </w:rPr>
        <w:t>06-299-0461</w:t>
      </w:r>
      <w:r>
        <w:rPr>
          <w:rFonts w:ascii="標楷體" w:hAnsi="標楷體" w:cs="細明體" w:eastAsia="標楷體"/>
          <w:szCs w:val="24"/>
        </w:rPr>
        <w:t>分機</w:t>
      </w:r>
      <w:r>
        <w:rPr>
          <w:rFonts w:eastAsia="標楷體" w:cs="細明體" w:ascii="標楷體" w:hAnsi="標楷體"/>
          <w:szCs w:val="24"/>
        </w:rPr>
        <w:t>711(</w:t>
      </w:r>
      <w:r>
        <w:rPr>
          <w:rFonts w:ascii="標楷體" w:hAnsi="標楷體" w:cs="細明體" w:eastAsia="標楷體"/>
          <w:szCs w:val="24"/>
        </w:rPr>
        <w:t>聯絡人柯忠義老師</w:t>
      </w:r>
      <w:r>
        <w:rPr>
          <w:rFonts w:eastAsia="標楷體" w:cs="細明體" w:ascii="標楷體" w:hAnsi="標楷體"/>
          <w:szCs w:val="24"/>
        </w:rPr>
        <w:t>)</w:t>
      </w:r>
    </w:p>
    <w:p>
      <w:pPr>
        <w:pStyle w:val="Style17"/>
        <w:spacing w:lineRule="exact" w:line="280" w:before="48" w:after="48"/>
        <w:jc w:val="both"/>
        <w:rPr/>
      </w:pPr>
      <w:r>
        <w:rPr>
          <w:rStyle w:val="Style14"/>
          <w:rFonts w:ascii="標楷體" w:hAnsi="標楷體" w:cs="細明體" w:eastAsia="標楷體"/>
          <w:szCs w:val="24"/>
        </w:rPr>
        <w:t>十二</w:t>
      </w:r>
      <w:r>
        <w:rPr>
          <w:rStyle w:val="Style14"/>
          <w:rFonts w:ascii="標楷體" w:hAnsi="標楷體" w:eastAsia="標楷體"/>
          <w:szCs w:val="24"/>
        </w:rPr>
        <w:t>、</w:t>
      </w:r>
      <w:r>
        <w:rPr>
          <w:rStyle w:val="Style14"/>
          <w:rFonts w:ascii="標楷體" w:hAnsi="標楷體" w:cs="細明體" w:eastAsia="標楷體"/>
          <w:szCs w:val="24"/>
        </w:rPr>
        <w:t>領隊會議時間：</w:t>
      </w:r>
      <w:r>
        <w:rPr>
          <w:rStyle w:val="Style14"/>
          <w:rFonts w:eastAsia="標楷體" w:cs="細明體" w:ascii="標楷體" w:hAnsi="標楷體"/>
          <w:szCs w:val="24"/>
        </w:rPr>
        <w:t>108</w:t>
      </w:r>
      <w:r>
        <w:rPr>
          <w:rStyle w:val="Style14"/>
          <w:rFonts w:ascii="標楷體" w:hAnsi="標楷體" w:cs="細明體" w:eastAsia="標楷體"/>
          <w:szCs w:val="24"/>
        </w:rPr>
        <w:t>年</w:t>
      </w:r>
      <w:r>
        <w:rPr>
          <w:rStyle w:val="Style14"/>
          <w:rFonts w:eastAsia="標楷體" w:cs="細明體" w:ascii="標楷體" w:hAnsi="標楷體"/>
          <w:szCs w:val="24"/>
        </w:rPr>
        <w:t>6</w:t>
      </w:r>
      <w:r>
        <w:rPr>
          <w:rStyle w:val="Style14"/>
          <w:rFonts w:ascii="標楷體" w:hAnsi="標楷體" w:cs="細明體" w:eastAsia="標楷體"/>
          <w:szCs w:val="24"/>
        </w:rPr>
        <w:t>月</w:t>
      </w:r>
      <w:r>
        <w:rPr>
          <w:rStyle w:val="Style14"/>
          <w:rFonts w:eastAsia="標楷體" w:cs="細明體" w:ascii="標楷體" w:hAnsi="標楷體"/>
          <w:szCs w:val="24"/>
        </w:rPr>
        <w:t>4</w:t>
      </w:r>
      <w:r>
        <w:rPr>
          <w:rStyle w:val="Style14"/>
          <w:rFonts w:ascii="標楷體" w:hAnsi="標楷體" w:cs="細明體" w:eastAsia="標楷體"/>
          <w:szCs w:val="24"/>
        </w:rPr>
        <w:t>日上午</w:t>
      </w:r>
      <w:r>
        <w:rPr>
          <w:rStyle w:val="Style14"/>
          <w:rFonts w:eastAsia="標楷體" w:cs="細明體" w:ascii="標楷體" w:hAnsi="標楷體"/>
          <w:szCs w:val="24"/>
        </w:rPr>
        <w:t>8</w:t>
      </w:r>
      <w:r>
        <w:rPr>
          <w:rStyle w:val="Style14"/>
          <w:rFonts w:ascii="標楷體" w:hAnsi="標楷體" w:cs="細明體" w:eastAsia="標楷體"/>
          <w:szCs w:val="24"/>
        </w:rPr>
        <w:t>時</w:t>
      </w:r>
      <w:r>
        <w:rPr>
          <w:rStyle w:val="Style14"/>
          <w:rFonts w:eastAsia="標楷體" w:cs="細明體" w:ascii="標楷體" w:hAnsi="標楷體"/>
          <w:szCs w:val="24"/>
        </w:rPr>
        <w:t>30</w:t>
      </w:r>
      <w:r>
        <w:rPr>
          <w:rStyle w:val="Style14"/>
          <w:rFonts w:ascii="標楷體" w:hAnsi="標楷體" w:cs="細明體" w:eastAsia="標楷體"/>
          <w:szCs w:val="24"/>
        </w:rPr>
        <w:t>分，地點：南寶高爾夫球場會議室。</w:t>
      </w:r>
    </w:p>
    <w:p>
      <w:pPr>
        <w:pStyle w:val="Style17"/>
        <w:spacing w:lineRule="exact" w:line="280" w:before="48" w:after="48"/>
        <w:jc w:val="both"/>
        <w:rPr/>
      </w:pPr>
      <w:r>
        <w:rPr>
          <w:rStyle w:val="Style14"/>
          <w:rFonts w:ascii="標楷體" w:hAnsi="標楷體" w:eastAsia="標楷體"/>
          <w:szCs w:val="24"/>
        </w:rPr>
        <w:t>十三、</w:t>
      </w:r>
      <w:r>
        <w:rPr>
          <w:rStyle w:val="Style14"/>
          <w:rFonts w:ascii="標楷體" w:hAnsi="標楷體" w:cs="細明體" w:eastAsia="標楷體"/>
          <w:b/>
          <w:szCs w:val="24"/>
        </w:rPr>
        <w:t>比賽相關費用：擊球相關費用由教育局體育處補助支付</w:t>
      </w:r>
      <w:r>
        <w:rPr>
          <w:rStyle w:val="Style14"/>
          <w:rFonts w:ascii="標楷體" w:hAnsi="標楷體" w:eastAsia="標楷體"/>
          <w:b/>
          <w:szCs w:val="24"/>
        </w:rPr>
        <w:t>。</w:t>
      </w:r>
    </w:p>
    <w:p>
      <w:pPr>
        <w:pStyle w:val="Style17"/>
        <w:spacing w:lineRule="exact" w:line="380" w:before="48" w:after="48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十四、比賽梯台：</w:t>
      </w:r>
    </w:p>
    <w:p>
      <w:pPr>
        <w:pStyle w:val="Style17"/>
        <w:spacing w:lineRule="exact" w:line="300" w:before="24" w:after="24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       </w:t>
      </w:r>
      <w:r>
        <w:rPr>
          <w:rFonts w:eastAsia="標楷體" w:ascii="標楷體" w:hAnsi="標楷體"/>
          <w:szCs w:val="24"/>
        </w:rPr>
        <w:t>1.</w:t>
      </w:r>
      <w:r>
        <w:rPr>
          <w:rFonts w:ascii="標楷體" w:hAnsi="標楷體" w:eastAsia="標楷體"/>
          <w:szCs w:val="24"/>
        </w:rPr>
        <w:t xml:space="preserve">國小組：一律紅梯開球 </w:t>
      </w:r>
    </w:p>
    <w:p>
      <w:pPr>
        <w:pStyle w:val="Style17"/>
        <w:spacing w:lineRule="exact" w:line="300" w:before="24" w:after="24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       </w:t>
      </w:r>
      <w:r>
        <w:rPr>
          <w:rFonts w:eastAsia="標楷體" w:ascii="標楷體" w:hAnsi="標楷體"/>
          <w:szCs w:val="24"/>
        </w:rPr>
        <w:t>2.</w:t>
      </w:r>
      <w:r>
        <w:rPr>
          <w:rFonts w:ascii="標楷體" w:hAnsi="標楷體" w:eastAsia="標楷體"/>
          <w:szCs w:val="24"/>
        </w:rPr>
        <w:t>國男組：（白梯開球）、國女組：（白梯開球）。</w:t>
      </w:r>
    </w:p>
    <w:p>
      <w:pPr>
        <w:pStyle w:val="Style17"/>
        <w:spacing w:lineRule="exact" w:line="300" w:before="24" w:after="24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       </w:t>
      </w:r>
      <w:r>
        <w:rPr>
          <w:rFonts w:eastAsia="標楷體" w:ascii="標楷體" w:hAnsi="標楷體"/>
          <w:szCs w:val="24"/>
        </w:rPr>
        <w:t>3.</w:t>
      </w:r>
      <w:r>
        <w:rPr>
          <w:rFonts w:ascii="標楷體" w:hAnsi="標楷體" w:eastAsia="標楷體"/>
          <w:szCs w:val="24"/>
        </w:rPr>
        <w:t>高中男組：（藍梯開球）、高中女組：（白梯開球）。</w:t>
      </w:r>
    </w:p>
    <w:p>
      <w:pPr>
        <w:pStyle w:val="Style17"/>
        <w:spacing w:lineRule="exact" w:line="300" w:before="24" w:after="24"/>
        <w:jc w:val="both"/>
        <w:rPr>
          <w:rFonts w:ascii="標楷體" w:hAnsi="標楷體" w:eastAsia="標楷體"/>
          <w:b/>
          <w:b/>
          <w:szCs w:val="24"/>
        </w:rPr>
      </w:pPr>
      <w:r>
        <w:rPr>
          <w:rFonts w:ascii="標楷體" w:hAnsi="標楷體" w:eastAsia="標楷體"/>
          <w:b/>
          <w:szCs w:val="24"/>
        </w:rPr>
        <w:t>※</w:t>
      </w:r>
      <w:r>
        <w:rPr>
          <w:rFonts w:ascii="標楷體" w:hAnsi="標楷體" w:eastAsia="標楷體"/>
          <w:b/>
          <w:szCs w:val="24"/>
        </w:rPr>
        <w:t>以上各組比賽採</w:t>
      </w:r>
      <w:r>
        <w:rPr>
          <w:rFonts w:eastAsia="標楷體" w:ascii="標楷體" w:hAnsi="標楷體"/>
          <w:b/>
          <w:szCs w:val="24"/>
        </w:rPr>
        <w:t>18</w:t>
      </w:r>
      <w:r>
        <w:rPr>
          <w:rFonts w:ascii="標楷體" w:hAnsi="標楷體" w:eastAsia="標楷體"/>
          <w:b/>
          <w:szCs w:val="24"/>
        </w:rPr>
        <w:t>洞無差點總桿計分；各組報名人數如未滿</w:t>
      </w:r>
      <w:r>
        <w:rPr>
          <w:rFonts w:eastAsia="標楷體" w:ascii="標楷體" w:hAnsi="標楷體"/>
          <w:b/>
          <w:szCs w:val="24"/>
        </w:rPr>
        <w:t>3</w:t>
      </w:r>
      <w:r>
        <w:rPr>
          <w:rFonts w:ascii="標楷體" w:hAnsi="標楷體" w:eastAsia="標楷體"/>
          <w:b/>
          <w:szCs w:val="24"/>
        </w:rPr>
        <w:t>人時，則取消或併組比賽。</w:t>
      </w:r>
    </w:p>
    <w:p>
      <w:pPr>
        <w:pStyle w:val="Style17"/>
        <w:tabs>
          <w:tab w:val="clear" w:pos="480"/>
        </w:tabs>
        <w:spacing w:lineRule="exact" w:line="360" w:before="24" w:after="24"/>
        <w:ind w:left="708" w:hanging="708"/>
        <w:jc w:val="both"/>
        <w:rPr/>
      </w:pPr>
      <w:r>
        <w:rPr>
          <w:rStyle w:val="Style14"/>
          <w:rFonts w:ascii="標楷體" w:hAnsi="標楷體" w:eastAsia="標楷體"/>
        </w:rPr>
        <w:t>十五、</w:t>
      </w:r>
      <w:r>
        <w:rPr>
          <w:rStyle w:val="Style14"/>
          <w:rFonts w:ascii="標楷體" w:hAnsi="標楷體" w:eastAsia="標楷體"/>
          <w:szCs w:val="24"/>
        </w:rPr>
        <w:t>平手判別：個人總成績桿數相同時</w:t>
      </w:r>
      <w:r>
        <w:rPr>
          <w:rStyle w:val="Style14"/>
          <w:rFonts w:ascii="標楷體" w:hAnsi="標楷體" w:eastAsia="標楷體"/>
        </w:rPr>
        <w:t>，比</w:t>
      </w:r>
      <w:r>
        <w:rPr>
          <w:rStyle w:val="Style14"/>
          <w:rFonts w:eastAsia="標楷體" w:ascii="標楷體" w:hAnsi="標楷體"/>
        </w:rPr>
        <w:t>10-18</w:t>
      </w:r>
      <w:r>
        <w:rPr>
          <w:rStyle w:val="Style14"/>
          <w:rFonts w:ascii="標楷體" w:hAnsi="標楷體" w:eastAsia="標楷體"/>
        </w:rPr>
        <w:t>洞的桿數加總，如仍相同則比</w:t>
      </w:r>
      <w:r>
        <w:rPr>
          <w:rStyle w:val="Style14"/>
          <w:rFonts w:eastAsia="標楷體" w:ascii="標楷體" w:hAnsi="標楷體"/>
        </w:rPr>
        <w:t>1-9</w:t>
      </w:r>
      <w:r>
        <w:rPr>
          <w:rStyle w:val="Style14"/>
          <w:rFonts w:ascii="標楷體" w:hAnsi="標楷體" w:eastAsia="標楷體"/>
        </w:rPr>
        <w:t>洞的桿數加總、依次比</w:t>
      </w:r>
      <w:r>
        <w:rPr>
          <w:rStyle w:val="Style14"/>
          <w:rFonts w:eastAsia="標楷體" w:ascii="標楷體" w:hAnsi="標楷體"/>
        </w:rPr>
        <w:t>16-18</w:t>
      </w:r>
      <w:r>
        <w:rPr>
          <w:rStyle w:val="Style14"/>
          <w:rFonts w:ascii="標楷體" w:hAnsi="標楷體" w:eastAsia="標楷體"/>
        </w:rPr>
        <w:t>洞之桿數加總及最後以第</w:t>
      </w:r>
      <w:r>
        <w:rPr>
          <w:rStyle w:val="Style14"/>
          <w:rFonts w:eastAsia="標楷體" w:ascii="標楷體" w:hAnsi="標楷體"/>
        </w:rPr>
        <w:t>18</w:t>
      </w:r>
      <w:r>
        <w:rPr>
          <w:rStyle w:val="Style14"/>
          <w:rFonts w:ascii="標楷體" w:hAnsi="標楷體" w:eastAsia="標楷體"/>
        </w:rPr>
        <w:t>洞之桿數來決定之。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</w:rPr>
        <w:t>十六、比賽規定：</w:t>
      </w:r>
    </w:p>
    <w:p>
      <w:pPr>
        <w:pStyle w:val="Style17"/>
        <w:tabs>
          <w:tab w:val="clear" w:pos="480"/>
        </w:tabs>
        <w:ind w:left="1133" w:hanging="1133"/>
        <w:rPr/>
      </w:pPr>
      <w:r>
        <w:rPr>
          <w:rStyle w:val="Style14"/>
          <w:rFonts w:ascii="標楷體" w:hAnsi="標楷體" w:eastAsia="標楷體"/>
          <w:color w:val="000000"/>
        </w:rPr>
        <w:t xml:space="preserve">     </w:t>
      </w:r>
      <w:r>
        <w:rPr>
          <w:rStyle w:val="Style14"/>
          <w:rFonts w:eastAsia="標楷體" w:ascii="標楷體" w:hAnsi="標楷體"/>
          <w:b/>
          <w:color w:val="000000"/>
        </w:rPr>
        <w:t>(</w:t>
      </w:r>
      <w:r>
        <w:rPr>
          <w:rStyle w:val="Style14"/>
          <w:rFonts w:ascii="標楷體" w:hAnsi="標楷體" w:eastAsia="標楷體"/>
          <w:b/>
          <w:color w:val="000000"/>
        </w:rPr>
        <w:t>一</w:t>
      </w:r>
      <w:r>
        <w:rPr>
          <w:rStyle w:val="Style14"/>
          <w:rFonts w:eastAsia="標楷體" w:ascii="標楷體" w:hAnsi="標楷體"/>
          <w:b/>
          <w:color w:val="000000"/>
        </w:rPr>
        <w:t>)</w:t>
      </w:r>
      <w:r>
        <w:rPr>
          <w:rStyle w:val="Style14"/>
          <w:rFonts w:ascii="標楷體" w:hAnsi="標楷體" w:eastAsia="標楷體"/>
          <w:b/>
          <w:color w:val="000000"/>
        </w:rPr>
        <w:t>請攜帶正本學生證或在學證明到場以備查核年齡及學生身份，</w:t>
      </w:r>
      <w:r>
        <w:rPr>
          <w:rStyle w:val="Style14"/>
          <w:rFonts w:ascii="標楷體" w:hAnsi="標楷體" w:cs="細明體" w:eastAsia="標楷體"/>
          <w:b/>
          <w:color w:val="000000"/>
          <w:szCs w:val="24"/>
        </w:rPr>
        <w:t>未出示者一概禁止參賽</w:t>
      </w:r>
      <w:r>
        <w:rPr>
          <w:rStyle w:val="Style14"/>
          <w:rFonts w:ascii="標楷體" w:hAnsi="標楷體" w:eastAsia="標楷體"/>
          <w:b/>
          <w:color w:val="000000"/>
        </w:rPr>
        <w:t>。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color w:val="000000"/>
        </w:rPr>
        <w:t xml:space="preserve">     </w:t>
      </w:r>
      <w:r>
        <w:rPr>
          <w:rStyle w:val="Style14"/>
          <w:rFonts w:eastAsia="標楷體" w:ascii="標楷體" w:hAnsi="標楷體"/>
          <w:color w:val="000000"/>
        </w:rPr>
        <w:t>(</w:t>
      </w:r>
      <w:r>
        <w:rPr>
          <w:rStyle w:val="Style14"/>
          <w:rFonts w:ascii="標楷體" w:hAnsi="標楷體" w:eastAsia="標楷體"/>
          <w:color w:val="000000"/>
        </w:rPr>
        <w:t>二</w:t>
      </w:r>
      <w:r>
        <w:rPr>
          <w:rStyle w:val="Style14"/>
          <w:rFonts w:eastAsia="標楷體" w:ascii="標楷體" w:hAnsi="標楷體"/>
          <w:color w:val="000000"/>
        </w:rPr>
        <w:t>)</w:t>
      </w:r>
      <w:r>
        <w:rPr>
          <w:rStyle w:val="Style14"/>
          <w:rFonts w:ascii="標楷體" w:hAnsi="標楷體" w:eastAsia="標楷體"/>
          <w:color w:val="000000"/>
        </w:rPr>
        <w:t>如遇惡劣天候時，依比賽執行委員會之宣佈暫停、順延</w:t>
      </w:r>
      <w:r>
        <w:rPr>
          <w:rStyle w:val="Style14"/>
          <w:rFonts w:ascii="標楷體" w:hAnsi="標楷體" w:eastAsia="標楷體"/>
        </w:rPr>
        <w:t>或取消比賽。</w:t>
      </w:r>
    </w:p>
    <w:p>
      <w:pPr>
        <w:pStyle w:val="Style17"/>
        <w:tabs>
          <w:tab w:val="clear" w:pos="480"/>
        </w:tabs>
        <w:ind w:left="1133" w:hanging="113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三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各選手應於出發前</w:t>
      </w:r>
      <w:r>
        <w:rPr>
          <w:rFonts w:eastAsia="標楷體" w:ascii="標楷體" w:hAnsi="標楷體"/>
        </w:rPr>
        <w:t>20</w:t>
      </w:r>
      <w:r>
        <w:rPr>
          <w:rFonts w:ascii="標楷體" w:hAnsi="標楷體" w:eastAsia="標楷體"/>
        </w:rPr>
        <w:t>分鐘向大會辦理報到，逾時罰兩桿，另於開球前</w:t>
      </w:r>
      <w:r>
        <w:rPr>
          <w:rFonts w:eastAsia="標楷體" w:ascii="標楷體" w:hAnsi="標楷體"/>
        </w:rPr>
        <w:t>10</w:t>
      </w:r>
      <w:r>
        <w:rPr>
          <w:rFonts w:ascii="標楷體" w:hAnsi="標楷體" w:eastAsia="標楷體"/>
        </w:rPr>
        <w:t>分鐘至開球台    領取記分卡及等候唱名開球，逾時依規則</w:t>
      </w:r>
      <w:r>
        <w:rPr>
          <w:rFonts w:eastAsia="標楷體" w:ascii="標楷體" w:hAnsi="標楷體"/>
        </w:rPr>
        <w:t>6-3a</w:t>
      </w:r>
      <w:r>
        <w:rPr>
          <w:rFonts w:ascii="標楷體" w:hAnsi="標楷體" w:eastAsia="標楷體"/>
        </w:rPr>
        <w:t>處罰。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四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記分卡採個人互記法，每一洞必須確認自己的桿數並確實記錄計分卡上，並於回合結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 </w:t>
      </w:r>
      <w:r>
        <w:rPr>
          <w:rFonts w:ascii="標楷體" w:hAnsi="標楷體" w:eastAsia="標楷體"/>
        </w:rPr>
        <w:t>束親自核對每一洞桿數無誤後簽名繳回記錄組，不得遲於後一組繳交。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五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應該遵守高爾夫運動精神及禮儀，不得在比賽中配戴裝飾物品，比賽進行中不可攜帶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 </w:t>
      </w:r>
      <w:r>
        <w:rPr>
          <w:rFonts w:ascii="標楷體" w:hAnsi="標楷體" w:eastAsia="標楷體"/>
        </w:rPr>
        <w:t>行動電話等電子器材進場。且選手不得說髒話、破壞球場設施等不當行為，違者取消資格。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六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需著正式服裝及高爾夫鞋、襪子下場，不得穿著無領上衣、牛仔褲，如欲著短褲請及膝。</w:t>
      </w:r>
    </w:p>
    <w:p>
      <w:pPr>
        <w:pStyle w:val="Style17"/>
        <w:jc w:val="both"/>
        <w:rPr/>
      </w:pPr>
      <w:r>
        <w:rPr>
          <w:rStyle w:val="Style14"/>
          <w:rFonts w:ascii="標楷體" w:hAnsi="標楷體" w:eastAsia="標楷體"/>
          <w:szCs w:val="24"/>
        </w:rPr>
        <w:t>十七、</w:t>
      </w:r>
      <w:r>
        <w:rPr>
          <w:rStyle w:val="Style14"/>
          <w:rFonts w:ascii="標楷體" w:hAnsi="標楷體" w:eastAsia="標楷體"/>
        </w:rPr>
        <w:t>器材設備：</w:t>
      </w:r>
    </w:p>
    <w:p>
      <w:pPr>
        <w:pStyle w:val="Style17"/>
        <w:jc w:val="both"/>
        <w:rPr/>
      </w:pPr>
      <w:r>
        <w:rPr>
          <w:rStyle w:val="Style14"/>
          <w:rFonts w:ascii="標楷體" w:hAnsi="標楷體" w:eastAsia="標楷體"/>
        </w:rPr>
        <w:t xml:space="preserve">      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一</w:t>
      </w:r>
      <w:r>
        <w:rPr>
          <w:rStyle w:val="Style14"/>
          <w:rFonts w:eastAsia="標楷體" w:ascii="標楷體" w:hAnsi="標楷體"/>
          <w:szCs w:val="24"/>
        </w:rPr>
        <w:t>)</w:t>
      </w:r>
      <w:r>
        <w:rPr>
          <w:rStyle w:val="Style14"/>
          <w:rFonts w:ascii="標楷體" w:hAnsi="標楷體" w:eastAsia="標楷體"/>
        </w:rPr>
        <w:t>所有競賽場地器材、設備符合國際高爾夫總會規則之規定。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Cs w:val="24"/>
        </w:rPr>
        <w:t xml:space="preserve">      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二</w:t>
      </w:r>
      <w:r>
        <w:rPr>
          <w:rStyle w:val="Style14"/>
          <w:rFonts w:eastAsia="標楷體" w:ascii="標楷體" w:hAnsi="標楷體"/>
          <w:szCs w:val="24"/>
        </w:rPr>
        <w:t>)</w:t>
      </w:r>
      <w:r>
        <w:rPr>
          <w:rStyle w:val="Style14"/>
          <w:rFonts w:ascii="標楷體" w:hAnsi="標楷體" w:eastAsia="標楷體"/>
          <w:szCs w:val="24"/>
        </w:rPr>
        <w:t>本比賽不限制單一品牌、型號之球，但</w:t>
      </w:r>
      <w:r>
        <w:rPr>
          <w:rStyle w:val="Style14"/>
          <w:rFonts w:ascii="標楷體" w:hAnsi="標楷體" w:eastAsia="標楷體"/>
        </w:rPr>
        <w:t>比賽用球及球桿必須依</w:t>
      </w:r>
      <w:r>
        <w:rPr>
          <w:rStyle w:val="Style14"/>
          <w:rFonts w:eastAsia="標楷體" w:ascii="標楷體" w:hAnsi="標楷體"/>
        </w:rPr>
        <w:t>R&amp;A</w:t>
      </w:r>
      <w:r>
        <w:rPr>
          <w:rStyle w:val="Style14"/>
          <w:rFonts w:ascii="標楷體" w:hAnsi="標楷體" w:eastAsia="標楷體"/>
        </w:rPr>
        <w:t>及</w:t>
      </w:r>
      <w:r>
        <w:rPr>
          <w:rStyle w:val="Style14"/>
          <w:rFonts w:eastAsia="標楷體" w:ascii="標楷體" w:hAnsi="標楷體"/>
        </w:rPr>
        <w:t>USGA</w:t>
      </w:r>
      <w:r>
        <w:rPr>
          <w:rStyle w:val="Style14"/>
          <w:rFonts w:ascii="標楷體" w:hAnsi="標楷體" w:eastAsia="標楷體"/>
        </w:rPr>
        <w:t>共同公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   </w:t>
      </w:r>
      <w:r>
        <w:rPr>
          <w:rFonts w:ascii="標楷體" w:hAnsi="標楷體" w:eastAsia="標楷體"/>
        </w:rPr>
        <w:t>告之合格商品項目。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</w:rPr>
        <w:t xml:space="preserve">      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三</w:t>
      </w:r>
      <w:r>
        <w:rPr>
          <w:rStyle w:val="Style14"/>
          <w:rFonts w:eastAsia="標楷體" w:ascii="標楷體" w:hAnsi="標楷體"/>
          <w:szCs w:val="24"/>
        </w:rPr>
        <w:t>)</w:t>
      </w:r>
      <w:r>
        <w:rPr>
          <w:rStyle w:val="Style14"/>
          <w:rFonts w:ascii="標楷體" w:hAnsi="標楷體" w:eastAsia="標楷體"/>
          <w:szCs w:val="24"/>
        </w:rPr>
        <w:t>本賽事</w:t>
      </w:r>
      <w:r>
        <w:rPr>
          <w:rStyle w:val="Style14"/>
          <w:rFonts w:ascii="標楷體" w:hAnsi="標楷體" w:eastAsia="標楷體"/>
          <w:szCs w:val="24"/>
          <w:u w:val="single"/>
        </w:rPr>
        <w:t>開放</w:t>
      </w:r>
      <w:r>
        <w:rPr>
          <w:rStyle w:val="Style14"/>
          <w:rFonts w:ascii="標楷體" w:hAnsi="標楷體" w:eastAsia="標楷體"/>
          <w:szCs w:val="24"/>
        </w:rPr>
        <w:t>測距器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須無坡度及風向測距器</w:t>
      </w:r>
      <w:r>
        <w:rPr>
          <w:rStyle w:val="Style14"/>
          <w:rFonts w:eastAsia="標楷體" w:ascii="標楷體" w:hAnsi="標楷體"/>
          <w:szCs w:val="24"/>
        </w:rPr>
        <w:t>)</w:t>
      </w:r>
      <w:r>
        <w:rPr>
          <w:rStyle w:val="Style14"/>
          <w:rFonts w:ascii="標楷體" w:hAnsi="標楷體" w:eastAsia="標楷體"/>
          <w:szCs w:val="24"/>
        </w:rPr>
        <w:t>使用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17"/>
        <w:tabs>
          <w:tab w:val="clear" w:pos="480"/>
        </w:tabs>
        <w:spacing w:lineRule="exact" w:line="300" w:before="48" w:after="48"/>
        <w:ind w:left="2700" w:hanging="2676"/>
        <w:rPr/>
      </w:pPr>
      <w:r>
        <w:rPr>
          <w:rStyle w:val="Style14"/>
          <w:rFonts w:ascii="標楷體" w:hAnsi="標楷體" w:eastAsia="標楷體"/>
          <w:szCs w:val="24"/>
        </w:rPr>
        <w:t>十八、比賽編組：開球時間之編組表公告在教育局公告網站。</w:t>
      </w:r>
      <w:r>
        <w:rPr>
          <w:rStyle w:val="Style14"/>
          <w:rFonts w:ascii="標楷體" w:hAnsi="標楷體" w:eastAsia="標楷體"/>
          <w:b/>
          <w:szCs w:val="24"/>
        </w:rPr>
        <w:t>不另通知及寄送</w:t>
      </w:r>
      <w:r>
        <w:rPr>
          <w:rStyle w:val="Style14"/>
          <w:rFonts w:ascii="標楷體" w:hAnsi="標楷體" w:eastAsia="標楷體"/>
          <w:szCs w:val="24"/>
        </w:rPr>
        <w:t>。</w:t>
      </w:r>
    </w:p>
    <w:p>
      <w:pPr>
        <w:pStyle w:val="Style17"/>
        <w:tabs>
          <w:tab w:val="clear" w:pos="480"/>
        </w:tabs>
        <w:spacing w:lineRule="exact" w:line="300" w:before="48" w:after="48"/>
        <w:ind w:left="2700" w:hanging="2676"/>
        <w:rPr/>
      </w:pPr>
      <w:r>
        <w:rPr>
          <w:rStyle w:val="Style14"/>
          <w:rFonts w:ascii="標楷體" w:hAnsi="標楷體" w:eastAsia="標楷體"/>
          <w:szCs w:val="24"/>
        </w:rPr>
        <w:t>十九、比賽規則及申訴：依最新高爾夫規則及委員會制定當地單行規則執行之。如有爭議，以比賽委員會之裁定為最後裁決。</w:t>
      </w:r>
    </w:p>
    <w:p>
      <w:pPr>
        <w:pStyle w:val="Style17"/>
        <w:tabs>
          <w:tab w:val="clear" w:pos="480"/>
        </w:tabs>
        <w:spacing w:lineRule="exact" w:line="300" w:before="48" w:after="48"/>
        <w:ind w:left="852" w:hanging="2676"/>
        <w:rPr/>
      </w:pPr>
      <w:r>
        <w:rPr>
          <w:rStyle w:val="Style14"/>
          <w:rFonts w:ascii="標楷體" w:hAnsi="標楷體" w:eastAsia="標楷體"/>
          <w:szCs w:val="24"/>
        </w:rPr>
        <w:t xml:space="preserve">               </w:t>
      </w:r>
      <w:r>
        <w:rPr>
          <w:rStyle w:val="Style14"/>
          <w:rFonts w:ascii="標楷體" w:hAnsi="標楷體" w:eastAsia="標楷體"/>
          <w:szCs w:val="24"/>
        </w:rPr>
        <w:t>二十、附則：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一</w:t>
      </w:r>
      <w:r>
        <w:rPr>
          <w:rStyle w:val="Style14"/>
          <w:rFonts w:eastAsia="標楷體" w:ascii="標楷體" w:hAnsi="標楷體"/>
          <w:szCs w:val="24"/>
        </w:rPr>
        <w:t xml:space="preserve">) </w:t>
      </w:r>
      <w:r>
        <w:rPr>
          <w:rStyle w:val="Style14"/>
          <w:rFonts w:ascii="標楷體" w:hAnsi="標楷體" w:eastAsia="標楷體"/>
          <w:szCs w:val="24"/>
        </w:rPr>
        <w:t>運動員資格不符或冒名頂替者，經查明屬實，即取消該隊資格。</w:t>
      </w:r>
    </w:p>
    <w:p>
      <w:pPr>
        <w:pStyle w:val="Style17"/>
        <w:tabs>
          <w:tab w:val="clear" w:pos="480"/>
        </w:tabs>
        <w:snapToGrid w:val="false"/>
        <w:spacing w:lineRule="atLeast" w:line="500"/>
        <w:ind w:left="2400" w:right="240" w:hanging="240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          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二</w:t>
      </w:r>
      <w:r>
        <w:rPr>
          <w:rFonts w:eastAsia="標楷體" w:ascii="標楷體" w:hAnsi="標楷體"/>
          <w:szCs w:val="24"/>
        </w:rPr>
        <w:t xml:space="preserve">) </w:t>
      </w:r>
      <w:r>
        <w:rPr>
          <w:rFonts w:ascii="標楷體" w:hAnsi="標楷體" w:eastAsia="標楷體"/>
          <w:szCs w:val="24"/>
        </w:rPr>
        <w:t>球員嚴重犯規被判離場者，取消該員比賽資格。</w:t>
      </w:r>
    </w:p>
    <w:p>
      <w:pPr>
        <w:pStyle w:val="Style17"/>
        <w:tabs>
          <w:tab w:val="clear" w:pos="480"/>
        </w:tabs>
        <w:snapToGrid w:val="false"/>
        <w:spacing w:lineRule="atLeast" w:line="500"/>
        <w:ind w:left="2400" w:right="240" w:hanging="2400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          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三</w:t>
      </w:r>
      <w:r>
        <w:rPr>
          <w:rFonts w:eastAsia="標楷體" w:ascii="標楷體" w:hAnsi="標楷體"/>
          <w:szCs w:val="24"/>
        </w:rPr>
        <w:t>)</w:t>
      </w:r>
      <w:r>
        <w:rPr>
          <w:rFonts w:ascii="標楷體" w:hAnsi="標楷體" w:eastAsia="標楷體"/>
          <w:szCs w:val="24"/>
        </w:rPr>
        <w:t>各隊請自備證件，並請自行辦理意外險。</w:t>
      </w:r>
    </w:p>
    <w:p>
      <w:pPr>
        <w:pStyle w:val="Style17"/>
        <w:tabs>
          <w:tab w:val="clear" w:pos="480"/>
        </w:tabs>
        <w:snapToGrid w:val="false"/>
        <w:spacing w:lineRule="atLeast" w:line="500"/>
        <w:ind w:left="708" w:right="240" w:hanging="708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二十一、獎勵：頒獎地點：賽後南寶高爾夫球場舉行，所有選手一律參加並請獲獎選手親自領獎。</w:t>
      </w:r>
    </w:p>
    <w:p>
      <w:pPr>
        <w:pStyle w:val="Style17"/>
        <w:tabs>
          <w:tab w:val="clear" w:pos="480"/>
        </w:tabs>
        <w:spacing w:lineRule="exact" w:line="360" w:before="24" w:after="24"/>
        <w:ind w:left="1134" w:hanging="1134"/>
        <w:jc w:val="both"/>
        <w:rPr/>
      </w:pPr>
      <w:r>
        <w:rPr>
          <w:rStyle w:val="Style14"/>
          <w:rFonts w:ascii="標楷體" w:hAnsi="標楷體" w:eastAsia="標楷體"/>
          <w:szCs w:val="24"/>
        </w:rPr>
        <w:t xml:space="preserve">      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一</w:t>
      </w:r>
      <w:r>
        <w:rPr>
          <w:rStyle w:val="Style14"/>
          <w:rFonts w:eastAsia="標楷體" w:ascii="標楷體" w:hAnsi="標楷體"/>
          <w:szCs w:val="24"/>
        </w:rPr>
        <w:t>)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3~4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人錄取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1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名；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5~6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人錄取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3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名；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7~8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人錄取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5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名；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9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人以上錄取</w:t>
      </w:r>
      <w:r>
        <w:rPr>
          <w:rStyle w:val="Style14"/>
          <w:rFonts w:eastAsia="標楷體" w:ascii="標楷體" w:hAnsi="標楷體"/>
          <w:spacing w:val="-6"/>
          <w:w w:val="95"/>
          <w:szCs w:val="24"/>
        </w:rPr>
        <w:t>6</w:t>
      </w:r>
      <w:r>
        <w:rPr>
          <w:rStyle w:val="Style14"/>
          <w:rFonts w:ascii="標楷體" w:hAnsi="標楷體" w:eastAsia="標楷體"/>
          <w:spacing w:val="-6"/>
          <w:w w:val="95"/>
          <w:szCs w:val="24"/>
        </w:rPr>
        <w:t>名。</w:t>
      </w:r>
    </w:p>
    <w:p>
      <w:pPr>
        <w:pStyle w:val="Style17"/>
        <w:tabs>
          <w:tab w:val="clear" w:pos="480"/>
        </w:tabs>
        <w:spacing w:lineRule="exact" w:line="360" w:before="24" w:after="24"/>
        <w:ind w:left="1276" w:hanging="1276"/>
        <w:jc w:val="both"/>
        <w:rPr>
          <w:rFonts w:ascii="標楷體" w:hAnsi="標楷體" w:eastAsia="標楷體"/>
          <w:spacing w:val="-6"/>
          <w:w w:val="95"/>
          <w:szCs w:val="24"/>
        </w:rPr>
      </w:pPr>
      <w:r>
        <w:rPr>
          <w:rFonts w:ascii="標楷體" w:hAnsi="標楷體" w:eastAsia="標楷體"/>
          <w:spacing w:val="-6"/>
          <w:w w:val="95"/>
          <w:szCs w:val="24"/>
        </w:rPr>
        <w:t xml:space="preserve">           ※</w:t>
      </w:r>
      <w:r>
        <w:rPr>
          <w:rFonts w:ascii="標楷體" w:hAnsi="標楷體" w:eastAsia="標楷體"/>
          <w:spacing w:val="-6"/>
          <w:w w:val="95"/>
          <w:szCs w:val="24"/>
        </w:rPr>
        <w:t>各競賽種類及項目之實際參賽人數未達</w:t>
      </w:r>
      <w:r>
        <w:rPr>
          <w:rFonts w:eastAsia="標楷體" w:ascii="標楷體" w:hAnsi="標楷體"/>
          <w:spacing w:val="-6"/>
          <w:w w:val="95"/>
          <w:szCs w:val="24"/>
        </w:rPr>
        <w:t>3</w:t>
      </w:r>
      <w:r>
        <w:rPr>
          <w:rFonts w:ascii="標楷體" w:hAnsi="標楷體" w:eastAsia="標楷體"/>
          <w:spacing w:val="-6"/>
          <w:w w:val="95"/>
          <w:szCs w:val="24"/>
        </w:rPr>
        <w:t>人以上，或運動員於參賽項目之全部賽程均未出賽者，不予獎勵。</w:t>
      </w:r>
    </w:p>
    <w:p>
      <w:pPr>
        <w:pStyle w:val="Style17"/>
        <w:tabs>
          <w:tab w:val="clear" w:pos="480"/>
        </w:tabs>
        <w:spacing w:lineRule="exact" w:line="360" w:before="24" w:after="24"/>
        <w:ind w:left="1134" w:hanging="1985"/>
        <w:jc w:val="both"/>
        <w:rPr/>
      </w:pPr>
      <w:r>
        <w:rPr>
          <w:rStyle w:val="Style14"/>
          <w:rFonts w:ascii="標楷體" w:hAnsi="標楷體" w:eastAsia="標楷體"/>
          <w:spacing w:val="-6"/>
          <w:w w:val="95"/>
          <w:szCs w:val="24"/>
        </w:rPr>
        <w:t xml:space="preserve">                 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二</w:t>
      </w:r>
      <w:r>
        <w:rPr>
          <w:rStyle w:val="Style14"/>
          <w:rFonts w:eastAsia="標楷體" w:ascii="標楷體" w:hAnsi="標楷體"/>
          <w:szCs w:val="24"/>
        </w:rPr>
        <w:t>)</w:t>
      </w:r>
      <w:r>
        <w:rPr>
          <w:rStyle w:val="Style14"/>
          <w:rFonts w:ascii="標楷體" w:hAnsi="標楷體" w:eastAsia="標楷體"/>
          <w:szCs w:val="24"/>
        </w:rPr>
        <w:t>優勝隊伍隊職員、辦理活動有功人員，依照「臺南市立高級中等以下學校教職員獎懲案件作業規定」辦理敘獎。</w:t>
      </w:r>
    </w:p>
    <w:p>
      <w:pPr>
        <w:pStyle w:val="Style17"/>
        <w:tabs>
          <w:tab w:val="clear" w:pos="480"/>
        </w:tabs>
        <w:spacing w:lineRule="exact" w:line="360" w:before="24" w:after="24"/>
        <w:ind w:left="1134" w:hanging="1985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     </w:t>
      </w:r>
      <w:r>
        <w:br w:type="page"/>
      </w:r>
    </w:p>
    <w:p>
      <w:pPr>
        <w:pStyle w:val="Style17"/>
        <w:tabs>
          <w:tab w:val="clear" w:pos="480"/>
        </w:tabs>
        <w:spacing w:lineRule="exact" w:line="360" w:before="24" w:after="24"/>
        <w:ind w:left="1134" w:hanging="1985"/>
        <w:jc w:val="both"/>
        <w:rPr/>
      </w:pPr>
      <w:r>
        <w:rPr/>
        <w:tab/>
      </w:r>
    </w:p>
    <w:p>
      <w:pPr>
        <w:pStyle w:val="Style17"/>
        <w:snapToGrid w:val="false"/>
        <w:spacing w:lineRule="atLeast" w:line="500"/>
        <w:jc w:val="center"/>
        <w:rPr/>
      </w:pPr>
      <w:r>
        <w:rPr>
          <w:rStyle w:val="Style14"/>
          <w:rFonts w:ascii="標楷體" w:hAnsi="標楷體" w:eastAsia="標楷體"/>
          <w:b/>
          <w:bCs/>
          <w:sz w:val="40"/>
          <w:szCs w:val="40"/>
        </w:rPr>
        <w:t>臺南市</w:t>
      </w:r>
      <w:r>
        <w:rPr>
          <w:rStyle w:val="Style14"/>
          <w:rFonts w:eastAsia="標楷體" w:ascii="標楷體" w:hAnsi="標楷體"/>
          <w:b/>
          <w:bCs/>
          <w:sz w:val="36"/>
          <w:szCs w:val="36"/>
        </w:rPr>
        <w:t>108</w:t>
      </w:r>
      <w:r>
        <w:rPr>
          <w:rStyle w:val="Style14"/>
          <w:rFonts w:ascii="標楷體" w:hAnsi="標楷體" w:eastAsia="標楷體"/>
          <w:b/>
          <w:bCs/>
          <w:sz w:val="40"/>
          <w:szCs w:val="40"/>
        </w:rPr>
        <w:t>年中小學校高爾夫球對抗</w:t>
      </w:r>
      <w:r>
        <w:rPr>
          <w:rStyle w:val="Style14"/>
          <w:rFonts w:ascii="標楷體" w:hAnsi="標楷體" w:eastAsia="標楷體"/>
          <w:b/>
          <w:sz w:val="40"/>
          <w:szCs w:val="40"/>
        </w:rPr>
        <w:t>賽報名表</w:t>
      </w:r>
    </w:p>
    <w:tbl>
      <w:tblPr>
        <w:tblW w:w="10155" w:type="dxa"/>
        <w:jc w:val="left"/>
        <w:tblInd w:w="348" w:type="dxa"/>
        <w:tblBorders>
          <w:top w:val="double" w:sz="12" w:space="0" w:color="000000"/>
          <w:left w:val="doub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54"/>
        <w:gridCol w:w="1881"/>
        <w:gridCol w:w="3686"/>
        <w:gridCol w:w="417"/>
        <w:gridCol w:w="1282"/>
        <w:gridCol w:w="1327"/>
      </w:tblGrid>
      <w:tr>
        <w:trPr>
          <w:trHeight w:val="374" w:hRule="atLeast"/>
        </w:trPr>
        <w:tc>
          <w:tcPr>
            <w:tcW w:w="7546" w:type="dxa"/>
            <w:gridSpan w:val="5"/>
            <w:vMerge w:val="restart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隊名：（中文）</w:t>
            </w:r>
          </w:p>
          <w:p>
            <w:pPr>
              <w:pStyle w:val="Style17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（英文）</w:t>
            </w:r>
          </w:p>
        </w:tc>
        <w:tc>
          <w:tcPr>
            <w:tcW w:w="2609" w:type="dxa"/>
            <w:gridSpan w:val="2"/>
            <w:tcBorders>
              <w:top w:val="double" w:sz="12" w:space="0" w:color="000000"/>
              <w:left w:val="single" w:sz="12" w:space="0" w:color="000000"/>
              <w:bottom w:val="double" w:sz="4" w:space="0" w:color="000000"/>
              <w:right w:val="double" w:sz="12" w:space="0" w:color="000000"/>
              <w:insideH w:val="double" w:sz="4" w:space="0" w:color="000000"/>
              <w:insideV w:val="double" w:sz="12" w:space="0" w:color="000000"/>
            </w:tcBorders>
            <w:shd w:fill="auto" w:val="clear"/>
          </w:tcPr>
          <w:p>
            <w:pPr>
              <w:pStyle w:val="Style17"/>
              <w:widowControl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組別○男○女</w:t>
            </w:r>
          </w:p>
        </w:tc>
      </w:tr>
      <w:tr>
        <w:trPr>
          <w:trHeight w:val="364" w:hRule="atLeast"/>
        </w:trPr>
        <w:tc>
          <w:tcPr>
            <w:tcW w:w="7546" w:type="dxa"/>
            <w:gridSpan w:val="5"/>
            <w:vMerge w:val="continue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○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國小</w:t>
            </w:r>
            <w:r>
              <w:rPr>
                <w:rStyle w:val="Style14"/>
                <w:rFonts w:ascii="標楷體" w:hAnsi="標楷體" w:eastAsia="標楷體"/>
                <w:b/>
                <w:kern w:val="2"/>
                <w:szCs w:val="24"/>
              </w:rPr>
              <w:t>高年級</w:t>
            </w:r>
          </w:p>
        </w:tc>
      </w:tr>
      <w:tr>
        <w:trPr>
          <w:trHeight w:val="364" w:hRule="atLeast"/>
        </w:trPr>
        <w:tc>
          <w:tcPr>
            <w:tcW w:w="7546" w:type="dxa"/>
            <w:gridSpan w:val="5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 xml:space="preserve">領隊：                   </w:t>
            </w:r>
          </w:p>
        </w:tc>
        <w:tc>
          <w:tcPr>
            <w:tcW w:w="260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4" w:hRule="atLeast"/>
        </w:trPr>
        <w:tc>
          <w:tcPr>
            <w:tcW w:w="7546" w:type="dxa"/>
            <w:gridSpan w:val="5"/>
            <w:vMerge w:val="continue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  <w:insideH w:val="double" w:sz="12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40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○</w:t>
            </w:r>
            <w:r>
              <w:rPr>
                <w:rStyle w:val="Style14"/>
                <w:rFonts w:ascii="標楷體" w:hAnsi="標楷體" w:eastAsia="標楷體"/>
                <w:b/>
                <w:kern w:val="2"/>
                <w:szCs w:val="24"/>
              </w:rPr>
              <w:t xml:space="preserve">國中組   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○</w:t>
            </w:r>
            <w:r>
              <w:rPr>
                <w:rStyle w:val="Style14"/>
                <w:rFonts w:ascii="標楷體" w:hAnsi="標楷體" w:eastAsia="標楷體"/>
                <w:b/>
                <w:kern w:val="2"/>
                <w:szCs w:val="24"/>
              </w:rPr>
              <w:t>高中組</w:t>
            </w:r>
          </w:p>
        </w:tc>
      </w:tr>
      <w:tr>
        <w:trPr>
          <w:trHeight w:val="621" w:hRule="atLeast"/>
        </w:trPr>
        <w:tc>
          <w:tcPr>
            <w:tcW w:w="7546" w:type="dxa"/>
            <w:gridSpan w:val="5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  <w:insideH w:val="doub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 xml:space="preserve">教練：                   </w:t>
            </w:r>
            <w:r>
              <w:rPr>
                <w:rStyle w:val="Style14"/>
                <w:rFonts w:ascii="標楷體" w:hAnsi="標楷體" w:eastAsia="標楷體"/>
                <w:b/>
                <w:kern w:val="2"/>
                <w:sz w:val="28"/>
                <w:szCs w:val="28"/>
              </w:rPr>
              <w:t>管理：</w:t>
            </w:r>
          </w:p>
        </w:tc>
        <w:tc>
          <w:tcPr>
            <w:tcW w:w="2609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  <w:insideH w:val="double" w:sz="12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1" w:hRule="atLeast"/>
        </w:trPr>
        <w:tc>
          <w:tcPr>
            <w:tcW w:w="156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職 稱</w:t>
            </w:r>
          </w:p>
        </w:tc>
        <w:tc>
          <w:tcPr>
            <w:tcW w:w="18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中文姓名</w:t>
            </w:r>
          </w:p>
        </w:tc>
        <w:tc>
          <w:tcPr>
            <w:tcW w:w="368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英文姓名</w:t>
            </w:r>
          </w:p>
        </w:tc>
        <w:tc>
          <w:tcPr>
            <w:tcW w:w="169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出生年月日</w:t>
            </w:r>
          </w:p>
        </w:tc>
        <w:tc>
          <w:tcPr>
            <w:tcW w:w="132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學籍號碼</w:t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  <w:tr>
        <w:trPr>
          <w:trHeight w:val="572" w:hRule="exact"/>
        </w:trPr>
        <w:tc>
          <w:tcPr>
            <w:tcW w:w="60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隊 員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  <w:insideH w:val="double" w:sz="12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kern w:val="2"/>
                <w:szCs w:val="24"/>
              </w:rPr>
            </w:pPr>
            <w:r>
              <w:rPr>
                <w:rFonts w:eastAsia="標楷體" w:ascii="標楷體" w:hAnsi="標楷體"/>
                <w:b/>
                <w:kern w:val="2"/>
                <w:szCs w:val="24"/>
              </w:rPr>
            </w:r>
          </w:p>
        </w:tc>
      </w:tr>
    </w:tbl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※</w:t>
      </w:r>
      <w:r>
        <w:rPr>
          <w:rFonts w:ascii="標楷體" w:hAnsi="標楷體" w:eastAsia="標楷體"/>
          <w:sz w:val="32"/>
          <w:szCs w:val="32"/>
        </w:rPr>
        <w:t>表格不足請自行加行列報名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 xml:space="preserve">聯絡人：               </w:t>
      </w:r>
    </w:p>
    <w:p>
      <w:pPr>
        <w:pStyle w:val="Style17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電話：                                 傳真：</w:t>
      </w:r>
    </w:p>
    <w:p>
      <w:pPr>
        <w:pStyle w:val="Style17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通訊地址：</w:t>
      </w:r>
    </w:p>
    <w:p>
      <w:pPr>
        <w:pStyle w:val="Style17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電子信箱：</w:t>
      </w:r>
    </w:p>
    <w:p>
      <w:pPr>
        <w:pStyle w:val="Style17"/>
        <w:spacing w:lineRule="exact" w:line="300" w:before="48" w:after="48"/>
        <w:jc w:val="both"/>
        <w:rPr>
          <w:rFonts w:ascii="微軟正黑體" w:hAnsi="微軟正黑體" w:eastAsia="微軟正黑體"/>
          <w:b/>
          <w:b/>
          <w:sz w:val="28"/>
        </w:rPr>
      </w:pPr>
      <w:r>
        <w:rPr>
          <w:rFonts w:eastAsia="微軟正黑體" w:ascii="微軟正黑體" w:hAnsi="微軟正黑體"/>
          <w:b/>
          <w:sz w:val="28"/>
        </w:rPr>
      </w:r>
    </w:p>
    <w:sectPr>
      <w:type w:val="nextPage"/>
      <w:pgSz w:w="11907" w:h="16840"/>
      <w:pgMar w:left="851" w:right="851" w:header="0" w:top="680" w:footer="0" w:bottom="56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  <w:font w:name="微軟正黑體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qFormat/>
    <w:rPr>
      <w:color w:val="0000FF"/>
      <w:u w:val="single"/>
    </w:rPr>
  </w:style>
  <w:style w:type="character" w:styleId="Style16">
    <w:name w:val="頁碼"/>
    <w:basedOn w:val="Style14"/>
    <w:rPr/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360"/>
      <w:jc w:val="left"/>
      <w:textAlignment w:val="baseline"/>
    </w:pPr>
    <w:rPr>
      <w:rFonts w:ascii="Times New Roman" w:hAnsi="Times New Roman" w:eastAsia="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8">
    <w:name w:val="本文縮排"/>
    <w:basedOn w:val="Style17"/>
    <w:qFormat/>
    <w:pPr>
      <w:tabs>
        <w:tab w:val="clear" w:pos="480"/>
      </w:tabs>
      <w:suppressAutoHyphens w:val="true"/>
      <w:spacing w:lineRule="exact" w:line="360" w:before="0" w:after="120"/>
      <w:ind w:left="1644" w:hanging="1644"/>
    </w:pPr>
    <w:rPr>
      <w:rFonts w:ascii="標楷體" w:hAnsi="標楷體" w:eastAsia="標楷體"/>
      <w:sz w:val="28"/>
    </w:rPr>
  </w:style>
  <w:style w:type="paragraph" w:styleId="Style19">
    <w:name w:val="本文"/>
    <w:basedOn w:val="Style17"/>
    <w:qFormat/>
    <w:pPr>
      <w:suppressAutoHyphens w:val="true"/>
      <w:snapToGrid w:val="false"/>
      <w:spacing w:lineRule="auto" w:line="240"/>
      <w:jc w:val="both"/>
    </w:pPr>
    <w:rPr>
      <w:rFonts w:eastAsia="華康細圓體"/>
      <w:spacing w:val="20"/>
      <w:sz w:val="26"/>
    </w:rPr>
  </w:style>
  <w:style w:type="paragraph" w:styleId="Style20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1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2">
    <w:name w:val="註解方塊文字"/>
    <w:basedOn w:val="Style17"/>
    <w:qFormat/>
    <w:pPr>
      <w:suppressAutoHyphens w:val="true"/>
    </w:pPr>
    <w:rPr>
      <w:rFonts w:ascii="Arial" w:hAnsi="Arial" w:eastAsia="新細明體"/>
      <w:sz w:val="18"/>
      <w:szCs w:val="18"/>
    </w:rPr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LibreOffice/6.1.4.2$Windows_X86_64 LibreOffice_project/9d0f32d1f0b509096fd65e0d4bec26ddd1938fd3</Application>
  <Pages>3</Pages>
  <Words>1647</Words>
  <Characters>1756</Characters>
  <CharactersWithSpaces>2108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2019-03-13T03:29:00Z</dcterms:created>
  <dc:creator>中華民國高爾夫協會</dc:creator>
  <dc:description/>
  <dc:language>zh-TW</dc:language>
  <cp:lastModifiedBy>User</cp:lastModifiedBy>
  <cp:lastPrinted>2017-09-11T03:26:00Z</cp:lastPrinted>
  <dcterms:modified xsi:type="dcterms:W3CDTF">2019-03-13T03:30:00Z</dcterms:modified>
  <cp:revision>4</cp:revision>
  <dc:subject/>
  <dc:title>中華民國第廿八屆﹁青年盃﹂冬季業餘高爾夫錦標賽競賽規程</dc:title>
</cp:coreProperties>
</file>