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2D" w:rsidRPr="00576761" w:rsidRDefault="006163EC" w:rsidP="00576761">
      <w:pPr>
        <w:widowControl/>
        <w:spacing w:line="240" w:lineRule="exact"/>
        <w:jc w:val="center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臺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南市立建興國中</w:t>
      </w:r>
      <w:r w:rsidR="00B4162D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 xml:space="preserve"> 10</w:t>
      </w:r>
      <w:r w:rsidR="00E775ED">
        <w:rPr>
          <w:rFonts w:ascii="細明體-ExtB" w:eastAsia="標楷體" w:hAnsi="細明體-ExtB" w:cs="Arial" w:hint="eastAsia"/>
          <w:color w:val="000000"/>
          <w:kern w:val="0"/>
          <w:szCs w:val="24"/>
        </w:rPr>
        <w:t>9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學年度學生會正副會長選舉辦法</w:t>
      </w:r>
    </w:p>
    <w:p w:rsidR="00B4162D" w:rsidRPr="00576761" w:rsidRDefault="006163EC" w:rsidP="00576761">
      <w:pPr>
        <w:widowControl/>
        <w:spacing w:line="360" w:lineRule="exact"/>
        <w:rPr>
          <w:rFonts w:ascii="細明體-ExtB" w:eastAsia="標楷體" w:hAnsi="細明體-ExtB" w:cs="Arial"/>
          <w:color w:val="FF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壹、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依據：本辦法根據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「臺南市立建興國民中學學生會組織章程」訂定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。</w:t>
      </w:r>
    </w:p>
    <w:p w:rsidR="00B4162D" w:rsidRPr="00576761" w:rsidRDefault="006163EC" w:rsidP="00576761">
      <w:pPr>
        <w:widowControl/>
        <w:spacing w:line="360" w:lineRule="exact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貳、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本會定名為「臺南市立建興國民中學學生會」，以下簡稱本會。</w:t>
      </w:r>
    </w:p>
    <w:p w:rsidR="00B4162D" w:rsidRPr="00576761" w:rsidRDefault="006163EC" w:rsidP="00576761">
      <w:pPr>
        <w:widowControl/>
        <w:spacing w:line="360" w:lineRule="exact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參、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辦理方式：</w:t>
      </w:r>
    </w:p>
    <w:p w:rsidR="00B4162D" w:rsidRPr="00576761" w:rsidRDefault="006163EC" w:rsidP="00576761">
      <w:pPr>
        <w:widowControl/>
        <w:spacing w:line="360" w:lineRule="exact"/>
        <w:ind w:leftChars="100" w:left="24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一、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以</w:t>
      </w:r>
      <w:r w:rsidR="00782B37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直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接選舉投票之方法行之。</w:t>
      </w:r>
    </w:p>
    <w:p w:rsidR="006163EC" w:rsidRPr="00576761" w:rsidRDefault="006163EC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一</w:t>
      </w: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="000F78D2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說明：</w:t>
      </w:r>
      <w:r w:rsidR="00B4162D" w:rsidRPr="00576761">
        <w:rPr>
          <w:rFonts w:ascii="細明體-ExtB" w:eastAsia="標楷體" w:hAnsi="標楷體" w:cs="Arial"/>
          <w:color w:val="000000"/>
          <w:kern w:val="0"/>
          <w:szCs w:val="24"/>
        </w:rPr>
        <w:t>本選舉採</w:t>
      </w:r>
      <w:r w:rsidR="00D21D65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直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接選舉</w:t>
      </w:r>
      <w:r w:rsidR="00B4162D" w:rsidRPr="00576761">
        <w:rPr>
          <w:rFonts w:ascii="細明體-ExtB" w:eastAsia="標楷體" w:hAnsi="標楷體" w:cs="Arial"/>
          <w:color w:val="000000"/>
          <w:kern w:val="0"/>
          <w:szCs w:val="24"/>
        </w:rPr>
        <w:t>制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，由全班同學進行投票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。</w:t>
      </w:r>
    </w:p>
    <w:p w:rsidR="006163EC" w:rsidRPr="00576761" w:rsidRDefault="006163EC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細明體-ExtB" w:cs="Arial"/>
          <w:color w:val="000000"/>
          <w:kern w:val="0"/>
          <w:szCs w:val="24"/>
        </w:rPr>
        <w:t>(</w:t>
      </w:r>
      <w:r w:rsidR="008F049D" w:rsidRPr="00576761">
        <w:rPr>
          <w:rFonts w:ascii="細明體-ExtB" w:eastAsia="標楷體" w:hAnsi="標楷體" w:cs="Arial"/>
          <w:color w:val="000000"/>
          <w:kern w:val="0"/>
          <w:szCs w:val="24"/>
        </w:rPr>
        <w:t>二</w:t>
      </w:r>
      <w:r w:rsidRPr="00576761">
        <w:rPr>
          <w:rFonts w:ascii="細明體-ExtB" w:eastAsia="標楷體" w:hAnsi="細明體-ExtB" w:cs="Arial"/>
          <w:color w:val="000000"/>
          <w:kern w:val="0"/>
          <w:szCs w:val="24"/>
        </w:rPr>
        <w:t>)</w:t>
      </w:r>
      <w:r w:rsidR="000F78D2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</w:t>
      </w:r>
      <w:r w:rsidR="008F049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各班計</w:t>
      </w:r>
      <w:r w:rsidRPr="00576761">
        <w:rPr>
          <w:rFonts w:ascii="細明體-ExtB" w:eastAsia="標楷體" w:hAnsi="標楷體" w:cs="Arial"/>
          <w:color w:val="000000"/>
          <w:kern w:val="0"/>
          <w:szCs w:val="24"/>
        </w:rPr>
        <w:t>票</w:t>
      </w:r>
      <w:r w:rsidR="0047148D">
        <w:rPr>
          <w:rFonts w:ascii="細明體-ExtB" w:eastAsia="標楷體" w:hAnsi="標楷體" w:cs="Arial" w:hint="eastAsia"/>
          <w:color w:val="000000"/>
          <w:kern w:val="0"/>
          <w:szCs w:val="24"/>
        </w:rPr>
        <w:t>由學務處統一製作</w:t>
      </w:r>
      <w:bookmarkStart w:id="0" w:name="_GoBack"/>
      <w:bookmarkEnd w:id="0"/>
      <w:r w:rsidRPr="00576761">
        <w:rPr>
          <w:rFonts w:ascii="細明體-ExtB" w:eastAsia="標楷體" w:hAnsi="標楷體" w:cs="Arial"/>
          <w:color w:val="000000"/>
          <w:kern w:val="0"/>
          <w:szCs w:val="24"/>
        </w:rPr>
        <w:t>。</w:t>
      </w:r>
    </w:p>
    <w:p w:rsidR="00B4162D" w:rsidRPr="00576761" w:rsidRDefault="006163EC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="008F049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三</w:t>
      </w: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="000F78D2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</w:t>
      </w:r>
      <w:r w:rsidRPr="00576761">
        <w:rPr>
          <w:rFonts w:ascii="細明體-ExtB" w:eastAsia="標楷體" w:hAnsi="標楷體" w:cs="Arial"/>
          <w:color w:val="000000"/>
          <w:kern w:val="0"/>
          <w:szCs w:val="24"/>
        </w:rPr>
        <w:t>投票當日</w:t>
      </w:r>
      <w:r w:rsidR="008F049D" w:rsidRPr="00576761">
        <w:rPr>
          <w:rFonts w:ascii="細明體-ExtB" w:eastAsia="標楷體" w:hAnsi="標楷體" w:cs="Arial"/>
          <w:color w:val="000000"/>
          <w:kern w:val="0"/>
          <w:szCs w:val="24"/>
        </w:rPr>
        <w:t>班會結束後</w:t>
      </w:r>
      <w:r w:rsidR="008F049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由班長將各班投票結果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帶往</w:t>
      </w:r>
      <w:r w:rsidR="008F049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學務處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進行</w:t>
      </w:r>
      <w:r w:rsidR="008F049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統計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。</w:t>
      </w:r>
    </w:p>
    <w:p w:rsidR="00B4162D" w:rsidRPr="00576761" w:rsidRDefault="006163EC" w:rsidP="00576761">
      <w:pPr>
        <w:widowControl/>
        <w:spacing w:line="360" w:lineRule="exact"/>
        <w:ind w:leftChars="100" w:left="24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二、</w:t>
      </w:r>
      <w:r w:rsidR="00BA53C1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候選人資格：採「自由登記」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參選</w:t>
      </w:r>
      <w:r w:rsidR="00BA53C1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，並須符合下列條件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。</w:t>
      </w:r>
    </w:p>
    <w:p w:rsidR="00BA53C1" w:rsidRPr="00576761" w:rsidRDefault="006163EC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一</w:t>
      </w: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="000F78D2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</w:t>
      </w:r>
      <w:r w:rsidR="00BA53C1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本校二年級之學生。</w:t>
      </w:r>
    </w:p>
    <w:p w:rsidR="00BA53C1" w:rsidRPr="00576761" w:rsidRDefault="006163EC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二</w:t>
      </w: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="000F78D2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</w:t>
      </w:r>
      <w:r w:rsidR="00BA53C1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無小過</w:t>
      </w:r>
      <w:r w:rsidR="00BA53C1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="00BA53C1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含</w:t>
      </w:r>
      <w:r w:rsidR="00BA53C1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="00BA53C1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以上處分者。</w:t>
      </w:r>
    </w:p>
    <w:p w:rsidR="00BA53C1" w:rsidRPr="00576761" w:rsidRDefault="006163EC" w:rsidP="00576761">
      <w:pPr>
        <w:widowControl/>
        <w:spacing w:line="360" w:lineRule="exact"/>
        <w:ind w:leftChars="200" w:left="480"/>
        <w:rPr>
          <w:rFonts w:ascii="細明體-ExtB" w:eastAsia="標楷體" w:hAnsi="標楷體" w:cs="Arial"/>
          <w:color w:val="000000"/>
          <w:kern w:val="0"/>
          <w:szCs w:val="24"/>
        </w:rPr>
      </w:pPr>
      <w:r w:rsidRPr="00576761">
        <w:rPr>
          <w:rFonts w:ascii="細明體-ExtB" w:eastAsia="標楷體" w:hAnsi="細明體-ExtB" w:cs="Arial"/>
          <w:color w:val="000000"/>
          <w:kern w:val="0"/>
          <w:szCs w:val="24"/>
        </w:rPr>
        <w:t>(</w:t>
      </w:r>
      <w:r w:rsidRPr="00576761">
        <w:rPr>
          <w:rFonts w:ascii="細明體-ExtB" w:eastAsia="標楷體" w:hAnsi="標楷體" w:cs="Arial"/>
          <w:color w:val="000000"/>
          <w:kern w:val="0"/>
          <w:szCs w:val="24"/>
        </w:rPr>
        <w:t>三</w:t>
      </w:r>
      <w:r w:rsidRPr="00576761">
        <w:rPr>
          <w:rFonts w:ascii="細明體-ExtB" w:eastAsia="標楷體" w:hAnsi="細明體-ExtB" w:cs="Arial"/>
          <w:color w:val="000000"/>
          <w:kern w:val="0"/>
          <w:szCs w:val="24"/>
        </w:rPr>
        <w:t>)</w:t>
      </w:r>
      <w:r w:rsidR="000F78D2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、二</w:t>
      </w:r>
      <w:r w:rsidR="00BA53C1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位任課老師</w:t>
      </w:r>
      <w:r w:rsidR="00BA53C1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="00BA53C1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含導師</w:t>
      </w:r>
      <w:r w:rsidR="00BA53C1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="00BA53C1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之推薦書者。</w:t>
      </w:r>
    </w:p>
    <w:p w:rsidR="0070149A" w:rsidRPr="00576761" w:rsidRDefault="0070149A" w:rsidP="00576761">
      <w:pPr>
        <w:widowControl/>
        <w:spacing w:line="360" w:lineRule="exact"/>
        <w:ind w:leftChars="200" w:left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57676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(四)、兩人為一組候選人(正、副會長)，得跨班級組合。</w:t>
      </w:r>
    </w:p>
    <w:p w:rsidR="003004B8" w:rsidRPr="00576761" w:rsidRDefault="006163EC" w:rsidP="00576761">
      <w:pPr>
        <w:widowControl/>
        <w:spacing w:line="360" w:lineRule="exact"/>
        <w:ind w:leftChars="100" w:left="24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三、</w:t>
      </w:r>
      <w:r w:rsidR="003004B8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名額限制：每班</w:t>
      </w:r>
      <w:r w:rsidR="00E51413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最多</w:t>
      </w:r>
      <w:r w:rsidR="003004B8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以派出一名</w:t>
      </w:r>
      <w:r w:rsidR="0070149A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正會長候選人</w:t>
      </w:r>
      <w:r w:rsidR="003004B8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為限</w:t>
      </w:r>
      <w:r w:rsidR="0070149A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，副會長候選人人數無限制</w:t>
      </w:r>
      <w:r w:rsidR="003004B8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。</w:t>
      </w:r>
    </w:p>
    <w:p w:rsidR="00B4162D" w:rsidRPr="00576761" w:rsidRDefault="006163EC" w:rsidP="00576761">
      <w:pPr>
        <w:widowControl/>
        <w:spacing w:line="360" w:lineRule="exact"/>
        <w:ind w:left="480" w:hangingChars="200" w:hanging="48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肆、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任期</w:t>
      </w:r>
      <w:r w:rsidR="00D20EB9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與幹部獎勵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：自當選該日起至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下學年交接完畢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止</w:t>
      </w:r>
      <w:r w:rsidR="00D20EB9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，會長若順利完成任期可得幹部證明，副會長則由學務處進行敘獎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。</w:t>
      </w:r>
    </w:p>
    <w:p w:rsidR="00B4162D" w:rsidRPr="00576761" w:rsidRDefault="00E21581" w:rsidP="00576761">
      <w:pPr>
        <w:widowControl/>
        <w:spacing w:line="360" w:lineRule="exact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伍、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候選人辦理登記時應繳交下列證件：</w:t>
      </w:r>
    </w:p>
    <w:p w:rsidR="00B4162D" w:rsidRPr="00576761" w:rsidRDefault="000F78D2" w:rsidP="00576761">
      <w:pPr>
        <w:widowControl/>
        <w:spacing w:line="360" w:lineRule="exact"/>
        <w:ind w:leftChars="100" w:left="24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一</w:t>
      </w:r>
      <w:r w:rsidR="00E21581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登記人基本資料表以及政見。</w:t>
      </w:r>
      <w:r w:rsidR="00B4162D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需附電子檔</w:t>
      </w:r>
      <w:r w:rsidR="00E720DB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、紙本各一份，請參考公布之標準格式</w:t>
      </w:r>
      <w:r w:rsidR="00B4162D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</w:p>
    <w:p w:rsidR="00B4162D" w:rsidRPr="00576761" w:rsidRDefault="000F78D2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一</w:t>
      </w: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須黏貼一年內半身相片</w:t>
      </w:r>
      <w:r w:rsidR="00B4162D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 xml:space="preserve"> 1 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張。</w:t>
      </w:r>
      <w:r w:rsidR="00B4162D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需附電子檔</w:t>
      </w:r>
      <w:r w:rsidR="00B4162D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</w:p>
    <w:p w:rsidR="00B4162D" w:rsidRPr="00576761" w:rsidRDefault="000F78D2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二</w:t>
      </w: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="008F049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</w:t>
      </w:r>
      <w:r w:rsidR="00393CFF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提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供二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位老師</w:t>
      </w:r>
      <w:r w:rsidR="00B4162D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含導師</w:t>
      </w:r>
      <w:r w:rsidR="00B4162D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之推薦信，推薦信以一張</w:t>
      </w:r>
      <w:r w:rsidR="00B4162D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 xml:space="preserve"> A4 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紙單面即可。並使用信封以膠水彌封，並於彌封口請該推薦老師簽名。</w:t>
      </w:r>
    </w:p>
    <w:p w:rsidR="00B4162D" w:rsidRPr="00576761" w:rsidRDefault="000F78D2" w:rsidP="00576761">
      <w:pPr>
        <w:widowControl/>
        <w:spacing w:line="360" w:lineRule="exact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陸、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候選流程</w:t>
      </w:r>
    </w:p>
    <w:p w:rsidR="00B4162D" w:rsidRPr="00576761" w:rsidRDefault="000F78D2" w:rsidP="00576761">
      <w:pPr>
        <w:widowControl/>
        <w:spacing w:line="360" w:lineRule="exact"/>
        <w:ind w:leftChars="100" w:left="240"/>
        <w:rPr>
          <w:rFonts w:ascii="細明體-ExtB" w:eastAsia="標楷體" w:hAnsi="細明體-ExtB" w:cs="Arial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一、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登記起迄時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間：</w:t>
      </w:r>
      <w:r w:rsidR="000F22D1" w:rsidRPr="00576761">
        <w:rPr>
          <w:rFonts w:ascii="細明體-ExtB" w:eastAsia="標楷體" w:hAnsi="標楷體" w:cs="Arial" w:hint="eastAsia"/>
          <w:kern w:val="0"/>
          <w:szCs w:val="24"/>
        </w:rPr>
        <w:t>即日起至</w:t>
      </w:r>
      <w:r w:rsidR="00B4162D" w:rsidRPr="00576761">
        <w:rPr>
          <w:rFonts w:ascii="細明體-ExtB" w:eastAsia="標楷體" w:hAnsi="細明體-ExtB" w:cs="Arial" w:hint="eastAsia"/>
          <w:kern w:val="0"/>
          <w:szCs w:val="24"/>
        </w:rPr>
        <w:t>10</w:t>
      </w:r>
      <w:r w:rsidR="00E775ED">
        <w:rPr>
          <w:rFonts w:ascii="細明體-ExtB" w:eastAsia="標楷體" w:hAnsi="細明體-ExtB" w:cs="Arial" w:hint="eastAsia"/>
          <w:kern w:val="0"/>
          <w:szCs w:val="24"/>
        </w:rPr>
        <w:t>9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年</w:t>
      </w:r>
      <w:r w:rsidR="00B4162D" w:rsidRPr="00576761">
        <w:rPr>
          <w:rFonts w:ascii="細明體-ExtB" w:eastAsia="標楷體" w:hAnsi="細明體-ExtB" w:cs="Arial" w:hint="eastAsia"/>
          <w:kern w:val="0"/>
          <w:szCs w:val="24"/>
        </w:rPr>
        <w:t xml:space="preserve"> </w:t>
      </w:r>
      <w:r w:rsidR="00E720DB" w:rsidRPr="00576761">
        <w:rPr>
          <w:rFonts w:ascii="細明體-ExtB" w:eastAsia="標楷體" w:hAnsi="細明體-ExtB" w:cs="Arial" w:hint="eastAsia"/>
          <w:kern w:val="0"/>
          <w:szCs w:val="24"/>
        </w:rPr>
        <w:t>9</w:t>
      </w:r>
      <w:r w:rsidR="00B4162D" w:rsidRPr="00576761">
        <w:rPr>
          <w:rFonts w:ascii="細明體-ExtB" w:eastAsia="標楷體" w:hAnsi="細明體-ExtB" w:cs="Arial" w:hint="eastAsia"/>
          <w:kern w:val="0"/>
          <w:szCs w:val="24"/>
        </w:rPr>
        <w:t xml:space="preserve"> 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月</w:t>
      </w:r>
      <w:r w:rsidR="009C4907">
        <w:rPr>
          <w:rFonts w:ascii="細明體-ExtB" w:eastAsia="標楷體" w:hAnsi="細明體-ExtB" w:cs="Arial" w:hint="eastAsia"/>
          <w:kern w:val="0"/>
          <w:szCs w:val="24"/>
        </w:rPr>
        <w:t>18</w:t>
      </w:r>
      <w:r w:rsidR="00DA0EA8" w:rsidRPr="00576761">
        <w:rPr>
          <w:rFonts w:ascii="細明體-ExtB" w:eastAsia="標楷體" w:hAnsi="標楷體" w:cs="Arial" w:hint="eastAsia"/>
          <w:kern w:val="0"/>
          <w:szCs w:val="24"/>
        </w:rPr>
        <w:t>日</w:t>
      </w:r>
      <w:r w:rsidR="00B4162D" w:rsidRPr="00576761">
        <w:rPr>
          <w:rFonts w:ascii="細明體-ExtB" w:eastAsia="標楷體" w:hAnsi="細明體-ExtB" w:cs="Arial" w:hint="eastAsia"/>
          <w:kern w:val="0"/>
          <w:szCs w:val="24"/>
        </w:rPr>
        <w:t xml:space="preserve"> </w:t>
      </w:r>
      <w:r w:rsidR="00DA0EA8" w:rsidRPr="00576761">
        <w:rPr>
          <w:rFonts w:ascii="細明體-ExtB" w:eastAsia="標楷體" w:hAnsi="標楷體" w:cs="Arial" w:hint="eastAsia"/>
          <w:kern w:val="0"/>
          <w:szCs w:val="24"/>
        </w:rPr>
        <w:t>中午</w:t>
      </w:r>
      <w:r w:rsidR="00DA0EA8" w:rsidRPr="00576761">
        <w:rPr>
          <w:rFonts w:ascii="細明體-ExtB" w:eastAsia="標楷體" w:hAnsi="細明體-ExtB" w:cs="Arial" w:hint="eastAsia"/>
          <w:kern w:val="0"/>
          <w:szCs w:val="24"/>
        </w:rPr>
        <w:t xml:space="preserve"> 12</w:t>
      </w:r>
      <w:r w:rsidR="00DA0EA8" w:rsidRPr="00576761">
        <w:rPr>
          <w:rFonts w:ascii="細明體-ExtB" w:eastAsia="標楷體" w:hAnsi="標楷體" w:cs="Arial" w:hint="eastAsia"/>
          <w:kern w:val="0"/>
          <w:szCs w:val="24"/>
        </w:rPr>
        <w:t>時止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。</w:t>
      </w:r>
    </w:p>
    <w:p w:rsidR="00B4162D" w:rsidRPr="00576761" w:rsidRDefault="000F78D2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kern w:val="0"/>
          <w:szCs w:val="24"/>
        </w:rPr>
        <w:t>(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一</w:t>
      </w:r>
      <w:r w:rsidRPr="00576761">
        <w:rPr>
          <w:rFonts w:ascii="細明體-ExtB" w:eastAsia="標楷體" w:hAnsi="細明體-ExtB" w:cs="Arial" w:hint="eastAsia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、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老師推薦信隨附於登記表後，並使用迴紋針夾妥。</w:t>
      </w:r>
    </w:p>
    <w:p w:rsidR="00B4162D" w:rsidRPr="00576761" w:rsidRDefault="000F78D2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kern w:val="0"/>
          <w:szCs w:val="24"/>
        </w:rPr>
        <w:t>(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二</w:t>
      </w:r>
      <w:r w:rsidRPr="00576761">
        <w:rPr>
          <w:rFonts w:ascii="細明體-ExtB" w:eastAsia="標楷體" w:hAnsi="細明體-ExtB" w:cs="Arial" w:hint="eastAsia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、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登記表繳交處：學務處</w:t>
      </w:r>
      <w:r w:rsidR="00E720DB" w:rsidRPr="00576761">
        <w:rPr>
          <w:rFonts w:ascii="細明體-ExtB" w:eastAsia="標楷體" w:hAnsi="標楷體" w:cs="Arial" w:hint="eastAsia"/>
          <w:kern w:val="0"/>
          <w:szCs w:val="24"/>
        </w:rPr>
        <w:t>活動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組。</w:t>
      </w:r>
    </w:p>
    <w:p w:rsidR="00B4162D" w:rsidRPr="00576761" w:rsidRDefault="000F78D2" w:rsidP="00576761">
      <w:pPr>
        <w:widowControl/>
        <w:spacing w:line="360" w:lineRule="exact"/>
        <w:ind w:leftChars="100" w:left="240"/>
        <w:rPr>
          <w:rFonts w:ascii="細明體-ExtB" w:eastAsia="標楷體" w:hAnsi="細明體-ExtB" w:cs="Arial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kern w:val="0"/>
          <w:szCs w:val="24"/>
        </w:rPr>
        <w:t>二、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審核小組從名單中推舉出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四</w:t>
      </w:r>
      <w:r w:rsidR="00782B37" w:rsidRPr="00576761">
        <w:rPr>
          <w:rFonts w:ascii="細明體-ExtB" w:eastAsia="標楷體" w:hAnsi="標楷體" w:cs="Arial" w:hint="eastAsia"/>
          <w:kern w:val="0"/>
          <w:szCs w:val="24"/>
        </w:rPr>
        <w:t>組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為候選人</w:t>
      </w:r>
      <w:r w:rsidR="00E720DB" w:rsidRPr="00576761">
        <w:rPr>
          <w:rFonts w:ascii="細明體-ExtB" w:eastAsia="標楷體" w:hAnsi="標楷體" w:cs="Arial" w:hint="eastAsia"/>
          <w:kern w:val="0"/>
          <w:szCs w:val="24"/>
        </w:rPr>
        <w:t>，若不足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四</w:t>
      </w:r>
      <w:r w:rsidR="00782B37" w:rsidRPr="00576761">
        <w:rPr>
          <w:rFonts w:ascii="細明體-ExtB" w:eastAsia="標楷體" w:hAnsi="標楷體" w:cs="Arial" w:hint="eastAsia"/>
          <w:kern w:val="0"/>
          <w:szCs w:val="24"/>
        </w:rPr>
        <w:t>組</w:t>
      </w:r>
      <w:r w:rsidR="00E720DB" w:rsidRPr="00576761">
        <w:rPr>
          <w:rFonts w:ascii="細明體-ExtB" w:eastAsia="標楷體" w:hAnsi="標楷體" w:cs="Arial" w:hint="eastAsia"/>
          <w:kern w:val="0"/>
          <w:szCs w:val="24"/>
        </w:rPr>
        <w:t>，則全額通過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。</w:t>
      </w:r>
    </w:p>
    <w:p w:rsidR="00B4162D" w:rsidRPr="00576761" w:rsidRDefault="000F78D2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kern w:val="0"/>
          <w:szCs w:val="24"/>
        </w:rPr>
        <w:t>(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一</w:t>
      </w:r>
      <w:r w:rsidRPr="00576761">
        <w:rPr>
          <w:rFonts w:ascii="細明體-ExtB" w:eastAsia="標楷體" w:hAnsi="細明體-ExtB" w:cs="Arial" w:hint="eastAsia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、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審查時間：</w:t>
      </w:r>
      <w:r w:rsidR="001E6D2D" w:rsidRPr="00576761">
        <w:rPr>
          <w:rFonts w:ascii="細明體-ExtB" w:eastAsia="標楷體" w:hAnsi="細明體-ExtB" w:cs="Arial" w:hint="eastAsia"/>
          <w:kern w:val="0"/>
          <w:szCs w:val="24"/>
        </w:rPr>
        <w:t xml:space="preserve"> </w:t>
      </w:r>
      <w:r w:rsidR="00B4162D" w:rsidRPr="00576761">
        <w:rPr>
          <w:rFonts w:ascii="細明體-ExtB" w:eastAsia="標楷體" w:hAnsi="細明體-ExtB" w:cs="Arial" w:hint="eastAsia"/>
          <w:kern w:val="0"/>
          <w:szCs w:val="24"/>
        </w:rPr>
        <w:t>10</w:t>
      </w:r>
      <w:r w:rsidR="00E775ED">
        <w:rPr>
          <w:rFonts w:ascii="細明體-ExtB" w:eastAsia="標楷體" w:hAnsi="細明體-ExtB" w:cs="Arial" w:hint="eastAsia"/>
          <w:kern w:val="0"/>
          <w:szCs w:val="24"/>
        </w:rPr>
        <w:t>9</w:t>
      </w:r>
      <w:r w:rsidR="00757CF8" w:rsidRPr="00576761">
        <w:rPr>
          <w:rFonts w:ascii="細明體-ExtB" w:eastAsia="標楷體" w:hAnsi="細明體-ExtB" w:cs="Arial" w:hint="eastAsia"/>
          <w:kern w:val="0"/>
          <w:szCs w:val="24"/>
        </w:rPr>
        <w:t xml:space="preserve"> 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年</w:t>
      </w:r>
      <w:r w:rsidR="00B4162D" w:rsidRPr="00576761">
        <w:rPr>
          <w:rFonts w:ascii="細明體-ExtB" w:eastAsia="標楷體" w:hAnsi="細明體-ExtB" w:cs="Arial" w:hint="eastAsia"/>
          <w:kern w:val="0"/>
          <w:szCs w:val="24"/>
        </w:rPr>
        <w:t xml:space="preserve"> </w:t>
      </w:r>
      <w:r w:rsidR="00E775ED">
        <w:rPr>
          <w:rFonts w:ascii="細明體-ExtB" w:eastAsia="標楷體" w:hAnsi="細明體-ExtB" w:cs="Arial" w:hint="eastAsia"/>
          <w:kern w:val="0"/>
          <w:szCs w:val="24"/>
        </w:rPr>
        <w:t>9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月</w:t>
      </w:r>
      <w:r w:rsidR="0047148D">
        <w:rPr>
          <w:rFonts w:ascii="細明體-ExtB" w:eastAsia="標楷體" w:hAnsi="標楷體" w:cs="Arial" w:hint="eastAsia"/>
          <w:kern w:val="0"/>
          <w:szCs w:val="24"/>
        </w:rPr>
        <w:t>18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日</w:t>
      </w:r>
      <w:r w:rsidR="0047148D">
        <w:rPr>
          <w:rFonts w:ascii="細明體-ExtB" w:eastAsia="標楷體" w:hAnsi="標楷體" w:cs="Arial" w:hint="eastAsia"/>
          <w:kern w:val="0"/>
          <w:szCs w:val="24"/>
        </w:rPr>
        <w:t>下午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。</w:t>
      </w:r>
    </w:p>
    <w:p w:rsidR="00B4162D" w:rsidRPr="00576761" w:rsidRDefault="000F78D2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kern w:val="0"/>
          <w:szCs w:val="24"/>
        </w:rPr>
        <w:t>(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二</w:t>
      </w:r>
      <w:r w:rsidRPr="00576761">
        <w:rPr>
          <w:rFonts w:ascii="細明體-ExtB" w:eastAsia="標楷體" w:hAnsi="細明體-ExtB" w:cs="Arial" w:hint="eastAsia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、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審核小組成員：學務處主任、</w:t>
      </w:r>
      <w:r w:rsidR="00E720DB" w:rsidRPr="00576761">
        <w:rPr>
          <w:rFonts w:ascii="細明體-ExtB" w:eastAsia="標楷體" w:hAnsi="標楷體" w:cs="Arial" w:hint="eastAsia"/>
          <w:kern w:val="0"/>
          <w:szCs w:val="24"/>
        </w:rPr>
        <w:t>生教組長、活動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組長、前任學生會會長。</w:t>
      </w:r>
    </w:p>
    <w:p w:rsidR="00B4162D" w:rsidRPr="00576761" w:rsidRDefault="000F78D2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kern w:val="0"/>
          <w:szCs w:val="24"/>
        </w:rPr>
        <w:t>(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三</w:t>
      </w:r>
      <w:r w:rsidRPr="00576761">
        <w:rPr>
          <w:rFonts w:ascii="細明體-ExtB" w:eastAsia="標楷體" w:hAnsi="細明體-ExtB" w:cs="Arial" w:hint="eastAsia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、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審查結果公告：</w:t>
      </w:r>
      <w:r w:rsidR="00B4162D" w:rsidRPr="00576761">
        <w:rPr>
          <w:rFonts w:ascii="細明體-ExtB" w:eastAsia="標楷體" w:hAnsi="細明體-ExtB" w:cs="Arial" w:hint="eastAsia"/>
          <w:kern w:val="0"/>
          <w:szCs w:val="24"/>
        </w:rPr>
        <w:t>10</w:t>
      </w:r>
      <w:r w:rsidR="00E775ED">
        <w:rPr>
          <w:rFonts w:ascii="細明體-ExtB" w:eastAsia="標楷體" w:hAnsi="細明體-ExtB" w:cs="Arial" w:hint="eastAsia"/>
          <w:kern w:val="0"/>
          <w:szCs w:val="24"/>
        </w:rPr>
        <w:t>9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年</w:t>
      </w:r>
      <w:r w:rsidR="00CF7E80">
        <w:rPr>
          <w:rFonts w:ascii="細明體-ExtB" w:eastAsia="標楷體" w:hAnsi="細明體-ExtB" w:cs="Arial" w:hint="eastAsia"/>
          <w:kern w:val="0"/>
          <w:szCs w:val="24"/>
        </w:rPr>
        <w:t>9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月</w:t>
      </w:r>
      <w:r w:rsidR="00CF7E80">
        <w:rPr>
          <w:rFonts w:ascii="細明體-ExtB" w:eastAsia="標楷體" w:hAnsi="細明體-ExtB" w:cs="Arial" w:hint="eastAsia"/>
          <w:kern w:val="0"/>
          <w:szCs w:val="24"/>
        </w:rPr>
        <w:t>21</w:t>
      </w:r>
      <w:r w:rsidR="00E720DB" w:rsidRPr="00576761">
        <w:rPr>
          <w:rFonts w:ascii="細明體-ExtB" w:eastAsia="標楷體" w:hAnsi="標楷體" w:cs="Arial" w:hint="eastAsia"/>
          <w:kern w:val="0"/>
          <w:szCs w:val="24"/>
        </w:rPr>
        <w:t>日</w:t>
      </w:r>
      <w:r w:rsidR="008E3A45">
        <w:rPr>
          <w:rFonts w:ascii="細明體-ExtB" w:eastAsia="標楷體" w:hAnsi="標楷體" w:cs="Arial" w:hint="eastAsia"/>
          <w:kern w:val="0"/>
          <w:szCs w:val="24"/>
        </w:rPr>
        <w:t>下午</w:t>
      </w:r>
      <w:r w:rsidR="0047148D">
        <w:rPr>
          <w:rFonts w:ascii="細明體-ExtB" w:eastAsia="標楷體" w:hAnsi="標楷體" w:cs="Arial" w:hint="eastAsia"/>
          <w:kern w:val="0"/>
          <w:szCs w:val="24"/>
        </w:rPr>
        <w:t>16:35</w:t>
      </w:r>
      <w:r w:rsidR="00E720DB" w:rsidRPr="00576761">
        <w:rPr>
          <w:rFonts w:ascii="細明體-ExtB" w:eastAsia="標楷體" w:hAnsi="標楷體" w:cs="Arial" w:hint="eastAsia"/>
          <w:kern w:val="0"/>
          <w:szCs w:val="24"/>
        </w:rPr>
        <w:t>公告於本校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網站</w:t>
      </w:r>
      <w:r w:rsidR="00E720DB" w:rsidRPr="00576761">
        <w:rPr>
          <w:rFonts w:ascii="細明體-ExtB" w:eastAsia="標楷體" w:hAnsi="標楷體" w:cs="Arial" w:hint="eastAsia"/>
          <w:kern w:val="0"/>
          <w:szCs w:val="24"/>
        </w:rPr>
        <w:t>及學務處前公布欄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。</w:t>
      </w:r>
    </w:p>
    <w:p w:rsidR="00CA69FE" w:rsidRPr="00576761" w:rsidRDefault="000F78D2" w:rsidP="00576761">
      <w:pPr>
        <w:widowControl/>
        <w:spacing w:line="360" w:lineRule="exact"/>
        <w:ind w:leftChars="200" w:left="480"/>
        <w:rPr>
          <w:rFonts w:ascii="細明體-ExtB" w:eastAsia="標楷體" w:hAnsi="標楷體" w:cs="Arial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kern w:val="0"/>
          <w:szCs w:val="24"/>
        </w:rPr>
        <w:t>(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四</w:t>
      </w:r>
      <w:r w:rsidRPr="00576761">
        <w:rPr>
          <w:rFonts w:ascii="細明體-ExtB" w:eastAsia="標楷體" w:hAnsi="細明體-ExtB" w:cs="Arial" w:hint="eastAsia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、候選人政見將於</w:t>
      </w:r>
      <w:r w:rsidR="00757CF8" w:rsidRPr="00576761">
        <w:rPr>
          <w:rFonts w:ascii="細明體-ExtB" w:eastAsia="標楷體" w:hAnsi="細明體-ExtB" w:cs="Arial" w:hint="eastAsia"/>
          <w:kern w:val="0"/>
          <w:szCs w:val="24"/>
        </w:rPr>
        <w:t>10</w:t>
      </w:r>
      <w:r w:rsidR="00E775ED">
        <w:rPr>
          <w:rFonts w:ascii="細明體-ExtB" w:eastAsia="標楷體" w:hAnsi="細明體-ExtB" w:cs="Arial" w:hint="eastAsia"/>
          <w:kern w:val="0"/>
          <w:szCs w:val="24"/>
        </w:rPr>
        <w:t>9</w:t>
      </w:r>
      <w:r w:rsidR="00782B37" w:rsidRPr="00576761">
        <w:rPr>
          <w:rFonts w:ascii="細明體-ExtB" w:eastAsia="標楷體" w:hAnsi="標楷體" w:cs="Arial" w:hint="eastAsia"/>
          <w:kern w:val="0"/>
          <w:szCs w:val="24"/>
        </w:rPr>
        <w:t>年</w:t>
      </w:r>
      <w:r w:rsidR="00782B37" w:rsidRPr="00576761">
        <w:rPr>
          <w:rFonts w:ascii="細明體-ExtB" w:eastAsia="標楷體" w:hAnsi="細明體-ExtB" w:cs="Arial" w:hint="eastAsia"/>
          <w:kern w:val="0"/>
          <w:szCs w:val="24"/>
        </w:rPr>
        <w:t xml:space="preserve"> 9 </w:t>
      </w:r>
      <w:r w:rsidR="00782B37" w:rsidRPr="00576761">
        <w:rPr>
          <w:rFonts w:ascii="細明體-ExtB" w:eastAsia="標楷體" w:hAnsi="標楷體" w:cs="Arial" w:hint="eastAsia"/>
          <w:kern w:val="0"/>
          <w:szCs w:val="24"/>
        </w:rPr>
        <w:t>月</w:t>
      </w:r>
      <w:r w:rsidR="009C4907">
        <w:rPr>
          <w:rFonts w:ascii="細明體-ExtB" w:eastAsia="標楷體" w:hAnsi="細明體-ExtB" w:cs="Arial" w:hint="eastAsia"/>
          <w:kern w:val="0"/>
          <w:szCs w:val="24"/>
        </w:rPr>
        <w:t>21</w:t>
      </w:r>
      <w:r w:rsidR="0047148D">
        <w:rPr>
          <w:rFonts w:ascii="細明體-ExtB" w:eastAsia="標楷體" w:hAnsi="標楷體" w:cs="Arial" w:hint="eastAsia"/>
          <w:kern w:val="0"/>
          <w:szCs w:val="24"/>
        </w:rPr>
        <w:t>日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發放</w:t>
      </w:r>
      <w:r w:rsidR="00CA69FE" w:rsidRPr="00576761">
        <w:rPr>
          <w:rFonts w:ascii="細明體-ExtB" w:eastAsia="標楷體" w:hAnsi="標楷體" w:cs="Arial" w:hint="eastAsia"/>
          <w:kern w:val="0"/>
          <w:szCs w:val="24"/>
        </w:rPr>
        <w:t>至各班</w:t>
      </w:r>
      <w:r w:rsidR="003A3AC8" w:rsidRPr="00576761">
        <w:rPr>
          <w:rFonts w:ascii="細明體-ExtB" w:eastAsia="標楷體" w:hAnsi="標楷體" w:cs="Arial" w:hint="eastAsia"/>
          <w:kern w:val="0"/>
          <w:szCs w:val="24"/>
        </w:rPr>
        <w:t>供</w:t>
      </w:r>
      <w:r w:rsidR="00CA69FE" w:rsidRPr="00576761">
        <w:rPr>
          <w:rFonts w:ascii="細明體-ExtB" w:eastAsia="標楷體" w:hAnsi="標楷體" w:cs="Arial" w:hint="eastAsia"/>
          <w:kern w:val="0"/>
          <w:szCs w:val="24"/>
        </w:rPr>
        <w:t>同學參閱。</w:t>
      </w:r>
    </w:p>
    <w:p w:rsidR="0070149A" w:rsidRPr="00576761" w:rsidRDefault="0070149A" w:rsidP="00576761">
      <w:pPr>
        <w:widowControl/>
        <w:spacing w:line="360" w:lineRule="exact"/>
        <w:ind w:leftChars="100" w:left="240"/>
        <w:rPr>
          <w:rFonts w:ascii="細明體-ExtB" w:eastAsia="標楷體" w:hAnsi="細明體-ExtB" w:cs="Arial"/>
          <w:kern w:val="0"/>
          <w:szCs w:val="24"/>
        </w:rPr>
      </w:pPr>
      <w:r w:rsidRPr="00576761">
        <w:rPr>
          <w:rFonts w:ascii="細明體-ExtB" w:eastAsia="標楷體" w:hAnsi="細明體-ExtB" w:cs="Arial"/>
          <w:kern w:val="0"/>
          <w:szCs w:val="24"/>
        </w:rPr>
        <w:t>三、競選期間</w:t>
      </w:r>
    </w:p>
    <w:p w:rsidR="0070149A" w:rsidRPr="00576761" w:rsidRDefault="0070149A" w:rsidP="00576761">
      <w:pPr>
        <w:widowControl/>
        <w:spacing w:line="360" w:lineRule="exact"/>
        <w:ind w:leftChars="100" w:left="240"/>
        <w:rPr>
          <w:rFonts w:ascii="細明體-ExtB" w:eastAsia="標楷體" w:hAnsi="標楷體" w:cs="Arial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kern w:val="0"/>
          <w:szCs w:val="24"/>
        </w:rPr>
        <w:tab/>
        <w:t>(</w:t>
      </w:r>
      <w:r w:rsidRPr="00576761">
        <w:rPr>
          <w:rFonts w:ascii="細明體-ExtB" w:eastAsia="標楷體" w:hAnsi="細明體-ExtB" w:cs="Arial" w:hint="eastAsia"/>
          <w:kern w:val="0"/>
          <w:szCs w:val="24"/>
        </w:rPr>
        <w:t>一</w:t>
      </w:r>
      <w:r w:rsidRPr="00576761">
        <w:rPr>
          <w:rFonts w:ascii="細明體-ExtB" w:eastAsia="標楷體" w:hAnsi="細明體-ExtB" w:cs="Arial" w:hint="eastAsia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 xml:space="preserve"> 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</w:t>
      </w:r>
      <w:r w:rsidR="00757CF8" w:rsidRPr="00576761">
        <w:rPr>
          <w:rFonts w:ascii="細明體-ExtB" w:eastAsia="標楷體" w:hAnsi="細明體-ExtB" w:cs="Arial" w:hint="eastAsia"/>
          <w:kern w:val="0"/>
          <w:szCs w:val="24"/>
        </w:rPr>
        <w:t>10</w:t>
      </w:r>
      <w:r w:rsidR="00E775ED">
        <w:rPr>
          <w:rFonts w:ascii="細明體-ExtB" w:eastAsia="標楷體" w:hAnsi="細明體-ExtB" w:cs="Arial" w:hint="eastAsia"/>
          <w:kern w:val="0"/>
          <w:szCs w:val="24"/>
        </w:rPr>
        <w:t>9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年</w:t>
      </w:r>
      <w:r w:rsidRPr="00576761">
        <w:rPr>
          <w:rFonts w:ascii="細明體-ExtB" w:eastAsia="標楷體" w:hAnsi="細明體-ExtB" w:cs="Arial" w:hint="eastAsia"/>
          <w:kern w:val="0"/>
          <w:szCs w:val="24"/>
        </w:rPr>
        <w:t xml:space="preserve"> 9 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月</w:t>
      </w:r>
      <w:r w:rsidR="009C4907">
        <w:rPr>
          <w:rFonts w:ascii="細明體-ExtB" w:eastAsia="標楷體" w:hAnsi="細明體-ExtB" w:cs="Arial" w:hint="eastAsia"/>
          <w:kern w:val="0"/>
          <w:szCs w:val="24"/>
        </w:rPr>
        <w:t>21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日</w:t>
      </w:r>
      <w:r w:rsidR="008E3A45">
        <w:rPr>
          <w:rFonts w:ascii="細明體-ExtB" w:eastAsia="標楷體" w:hAnsi="標楷體" w:cs="Arial" w:hint="eastAsia"/>
          <w:kern w:val="0"/>
          <w:szCs w:val="24"/>
        </w:rPr>
        <w:t>08</w:t>
      </w:r>
      <w:r w:rsidR="00782B37" w:rsidRPr="00576761">
        <w:rPr>
          <w:rFonts w:ascii="細明體-ExtB" w:eastAsia="標楷體" w:hAnsi="標楷體" w:cs="Arial" w:hint="eastAsia"/>
          <w:kern w:val="0"/>
          <w:szCs w:val="24"/>
        </w:rPr>
        <w:t>:00</w:t>
      </w:r>
      <w:r w:rsidR="00782B37" w:rsidRPr="00576761">
        <w:rPr>
          <w:rFonts w:ascii="細明體-ExtB" w:eastAsia="標楷體" w:hAnsi="標楷體" w:cs="Arial" w:hint="eastAsia"/>
          <w:kern w:val="0"/>
          <w:szCs w:val="24"/>
        </w:rPr>
        <w:t>起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至</w:t>
      </w:r>
      <w:r w:rsidRPr="00576761">
        <w:rPr>
          <w:rFonts w:ascii="細明體-ExtB" w:eastAsia="標楷體" w:hAnsi="細明體-ExtB" w:cs="Arial" w:hint="eastAsia"/>
          <w:kern w:val="0"/>
          <w:szCs w:val="24"/>
        </w:rPr>
        <w:t>10</w:t>
      </w:r>
      <w:r w:rsidR="00E775ED">
        <w:rPr>
          <w:rFonts w:ascii="細明體-ExtB" w:eastAsia="標楷體" w:hAnsi="細明體-ExtB" w:cs="Arial" w:hint="eastAsia"/>
          <w:kern w:val="0"/>
          <w:szCs w:val="24"/>
        </w:rPr>
        <w:t>9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年</w:t>
      </w:r>
      <w:r w:rsidRPr="00576761">
        <w:rPr>
          <w:rFonts w:ascii="細明體-ExtB" w:eastAsia="標楷體" w:hAnsi="細明體-ExtB" w:cs="Arial" w:hint="eastAsia"/>
          <w:kern w:val="0"/>
          <w:szCs w:val="24"/>
        </w:rPr>
        <w:t xml:space="preserve"> 9 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月</w:t>
      </w:r>
      <w:r w:rsidR="009C4907">
        <w:rPr>
          <w:rFonts w:ascii="細明體-ExtB" w:eastAsia="標楷體" w:hAnsi="細明體-ExtB" w:cs="Arial" w:hint="eastAsia"/>
          <w:kern w:val="0"/>
          <w:szCs w:val="24"/>
        </w:rPr>
        <w:t>25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日</w:t>
      </w:r>
      <w:r w:rsidR="009C4907">
        <w:rPr>
          <w:rFonts w:ascii="細明體-ExtB" w:eastAsia="標楷體" w:hAnsi="標楷體" w:cs="Arial" w:hint="eastAsia"/>
          <w:kern w:val="0"/>
          <w:szCs w:val="24"/>
        </w:rPr>
        <w:t>16:35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止。</w:t>
      </w:r>
    </w:p>
    <w:p w:rsidR="0070149A" w:rsidRPr="00576761" w:rsidRDefault="0070149A" w:rsidP="00576761">
      <w:pPr>
        <w:widowControl/>
        <w:spacing w:line="360" w:lineRule="exact"/>
        <w:ind w:leftChars="100" w:left="240"/>
        <w:rPr>
          <w:rFonts w:ascii="細明體-ExtB" w:eastAsia="標楷體" w:hAnsi="細明體-ExtB" w:cs="Arial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kern w:val="0"/>
          <w:szCs w:val="24"/>
        </w:rPr>
        <w:t xml:space="preserve">  (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二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、活動組安排</w:t>
      </w:r>
      <w:r w:rsidR="00E51413" w:rsidRPr="00576761">
        <w:rPr>
          <w:rFonts w:ascii="細明體-ExtB" w:eastAsia="標楷體" w:hAnsi="細明體-ExtB" w:cs="Arial" w:hint="eastAsia"/>
          <w:kern w:val="0"/>
          <w:szCs w:val="24"/>
        </w:rPr>
        <w:t>10</w:t>
      </w:r>
      <w:r w:rsidR="00E775ED">
        <w:rPr>
          <w:rFonts w:ascii="細明體-ExtB" w:eastAsia="標楷體" w:hAnsi="細明體-ExtB" w:cs="Arial" w:hint="eastAsia"/>
          <w:kern w:val="0"/>
          <w:szCs w:val="24"/>
        </w:rPr>
        <w:t>9</w:t>
      </w:r>
      <w:r w:rsidR="00E51413" w:rsidRPr="00576761">
        <w:rPr>
          <w:rFonts w:ascii="細明體-ExtB" w:eastAsia="標楷體" w:hAnsi="標楷體" w:cs="Arial" w:hint="eastAsia"/>
          <w:kern w:val="0"/>
          <w:szCs w:val="24"/>
        </w:rPr>
        <w:t>年</w:t>
      </w:r>
      <w:r w:rsidR="00E51413" w:rsidRPr="00576761">
        <w:rPr>
          <w:rFonts w:ascii="細明體-ExtB" w:eastAsia="標楷體" w:hAnsi="細明體-ExtB" w:cs="Arial" w:hint="eastAsia"/>
          <w:kern w:val="0"/>
          <w:szCs w:val="24"/>
        </w:rPr>
        <w:t xml:space="preserve"> 9 </w:t>
      </w:r>
      <w:r w:rsidR="00E51413" w:rsidRPr="00576761">
        <w:rPr>
          <w:rFonts w:ascii="細明體-ExtB" w:eastAsia="標楷體" w:hAnsi="標楷體" w:cs="Arial" w:hint="eastAsia"/>
          <w:kern w:val="0"/>
          <w:szCs w:val="24"/>
        </w:rPr>
        <w:t>月</w:t>
      </w:r>
      <w:r w:rsidR="009C4907">
        <w:rPr>
          <w:rFonts w:ascii="細明體-ExtB" w:eastAsia="標楷體" w:hAnsi="標楷體" w:cs="Arial" w:hint="eastAsia"/>
          <w:kern w:val="0"/>
          <w:szCs w:val="24"/>
        </w:rPr>
        <w:t>21</w:t>
      </w:r>
      <w:r w:rsidR="002717BD">
        <w:rPr>
          <w:rFonts w:ascii="細明體-ExtB" w:eastAsia="標楷體" w:hAnsi="標楷體" w:cs="Arial" w:hint="eastAsia"/>
          <w:kern w:val="0"/>
          <w:szCs w:val="24"/>
        </w:rPr>
        <w:t>.</w:t>
      </w:r>
      <w:r w:rsidR="009C4907">
        <w:rPr>
          <w:rFonts w:ascii="細明體-ExtB" w:eastAsia="標楷體" w:hAnsi="細明體-ExtB" w:cs="Arial" w:hint="eastAsia"/>
          <w:kern w:val="0"/>
          <w:szCs w:val="24"/>
        </w:rPr>
        <w:t>23</w:t>
      </w:r>
      <w:r w:rsidR="005E3381" w:rsidRPr="00576761">
        <w:rPr>
          <w:rFonts w:ascii="細明體-ExtB" w:eastAsia="標楷體" w:hAnsi="細明體-ExtB" w:cs="Arial" w:hint="eastAsia"/>
          <w:kern w:val="0"/>
          <w:szCs w:val="24"/>
        </w:rPr>
        <w:t>.</w:t>
      </w:r>
      <w:r w:rsidR="000117DB">
        <w:rPr>
          <w:rFonts w:ascii="細明體-ExtB" w:eastAsia="標楷體" w:hAnsi="細明體-ExtB" w:cs="Arial"/>
          <w:kern w:val="0"/>
          <w:szCs w:val="24"/>
        </w:rPr>
        <w:t>2</w:t>
      </w:r>
      <w:r w:rsidR="009C4907">
        <w:rPr>
          <w:rFonts w:ascii="細明體-ExtB" w:eastAsia="標楷體" w:hAnsi="細明體-ExtB" w:cs="Arial" w:hint="eastAsia"/>
          <w:kern w:val="0"/>
          <w:szCs w:val="24"/>
        </w:rPr>
        <w:t>5</w:t>
      </w:r>
      <w:r w:rsidR="00E51413" w:rsidRPr="00576761">
        <w:rPr>
          <w:rFonts w:ascii="細明體-ExtB" w:eastAsia="標楷體" w:hAnsi="標楷體" w:cs="Arial" w:hint="eastAsia"/>
          <w:kern w:val="0"/>
          <w:szCs w:val="24"/>
        </w:rPr>
        <w:t>日</w:t>
      </w:r>
      <w:r w:rsidR="00064E4A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="00064E4A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預定</w:t>
      </w:r>
      <w:r w:rsidR="00064E4A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升旗時間予候選人政見發表。</w:t>
      </w:r>
    </w:p>
    <w:p w:rsidR="00B4162D" w:rsidRPr="00576761" w:rsidRDefault="0070149A" w:rsidP="00576761">
      <w:pPr>
        <w:widowControl/>
        <w:spacing w:line="360" w:lineRule="exact"/>
        <w:ind w:leftChars="100" w:left="240"/>
        <w:rPr>
          <w:rFonts w:ascii="細明體-ExtB" w:eastAsia="標楷體" w:hAnsi="細明體-ExtB" w:cs="Arial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kern w:val="0"/>
          <w:szCs w:val="24"/>
        </w:rPr>
        <w:t>四</w:t>
      </w:r>
      <w:r w:rsidR="000F78D2" w:rsidRPr="00576761">
        <w:rPr>
          <w:rFonts w:ascii="細明體-ExtB" w:eastAsia="標楷體" w:hAnsi="標楷體" w:cs="Arial" w:hint="eastAsia"/>
          <w:kern w:val="0"/>
          <w:szCs w:val="24"/>
        </w:rPr>
        <w:t>、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會長</w:t>
      </w:r>
      <w:r w:rsidR="00E720DB" w:rsidRPr="00576761">
        <w:rPr>
          <w:rFonts w:ascii="細明體-ExtB" w:eastAsia="標楷體" w:hAnsi="標楷體" w:cs="Arial" w:hint="eastAsia"/>
          <w:kern w:val="0"/>
          <w:szCs w:val="24"/>
        </w:rPr>
        <w:t>暨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副會長選舉：</w:t>
      </w:r>
    </w:p>
    <w:p w:rsidR="00B4162D" w:rsidRPr="00576761" w:rsidRDefault="000F78D2" w:rsidP="00576761">
      <w:pPr>
        <w:widowControl/>
        <w:spacing w:line="360" w:lineRule="exact"/>
        <w:ind w:leftChars="200" w:left="1200" w:hangingChars="300" w:hanging="72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kern w:val="0"/>
          <w:szCs w:val="24"/>
        </w:rPr>
        <w:t>(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一</w:t>
      </w:r>
      <w:r w:rsidRPr="00576761">
        <w:rPr>
          <w:rFonts w:ascii="細明體-ExtB" w:eastAsia="標楷體" w:hAnsi="細明體-ExtB" w:cs="Arial" w:hint="eastAsia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kern w:val="0"/>
          <w:szCs w:val="24"/>
        </w:rPr>
        <w:t>、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選舉時間：</w:t>
      </w:r>
      <w:r w:rsidR="00B4162D" w:rsidRPr="00576761">
        <w:rPr>
          <w:rFonts w:ascii="細明體-ExtB" w:eastAsia="標楷體" w:hAnsi="細明體-ExtB" w:cs="Arial" w:hint="eastAsia"/>
          <w:kern w:val="0"/>
          <w:szCs w:val="24"/>
        </w:rPr>
        <w:t>10</w:t>
      </w:r>
      <w:r w:rsidR="00E775ED">
        <w:rPr>
          <w:rFonts w:ascii="細明體-ExtB" w:eastAsia="標楷體" w:hAnsi="細明體-ExtB" w:cs="Arial" w:hint="eastAsia"/>
          <w:kern w:val="0"/>
          <w:szCs w:val="24"/>
        </w:rPr>
        <w:t>9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年</w:t>
      </w:r>
      <w:r w:rsidR="009C4907">
        <w:rPr>
          <w:rFonts w:ascii="細明體-ExtB" w:eastAsia="標楷體" w:hAnsi="細明體-ExtB" w:cs="Arial" w:hint="eastAsia"/>
          <w:kern w:val="0"/>
          <w:szCs w:val="24"/>
        </w:rPr>
        <w:t xml:space="preserve"> 9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月</w:t>
      </w:r>
      <w:r w:rsidR="00CF7E80">
        <w:rPr>
          <w:rFonts w:ascii="細明體-ExtB" w:eastAsia="標楷體" w:hAnsi="細明體-ExtB" w:cs="Arial" w:hint="eastAsia"/>
          <w:kern w:val="0"/>
          <w:szCs w:val="24"/>
        </w:rPr>
        <w:t>29</w:t>
      </w:r>
      <w:r w:rsidR="00B4162D" w:rsidRPr="00576761">
        <w:rPr>
          <w:rFonts w:ascii="細明體-ExtB" w:eastAsia="標楷體" w:hAnsi="標楷體" w:cs="Arial" w:hint="eastAsia"/>
          <w:kern w:val="0"/>
          <w:szCs w:val="24"/>
        </w:rPr>
        <w:t>日</w:t>
      </w:r>
      <w:r w:rsidR="00CF7E80">
        <w:rPr>
          <w:rFonts w:ascii="細明體-ExtB" w:eastAsia="標楷體" w:hAnsi="標楷體" w:cs="Arial" w:hint="eastAsia"/>
          <w:kern w:val="0"/>
          <w:szCs w:val="24"/>
        </w:rPr>
        <w:t>早自修</w:t>
      </w:r>
      <w:r w:rsidR="0070149A" w:rsidRPr="00576761">
        <w:rPr>
          <w:rFonts w:ascii="細明體-ExtB" w:eastAsia="標楷體" w:hAnsi="標楷體" w:cs="Arial" w:hint="eastAsia"/>
          <w:kern w:val="0"/>
          <w:szCs w:val="24"/>
        </w:rPr>
        <w:t>時間於各班教室，如遇其他活動則請於當日</w:t>
      </w:r>
      <w:r w:rsidR="0070149A" w:rsidRPr="00576761">
        <w:rPr>
          <w:rFonts w:ascii="細明體-ExtB" w:eastAsia="標楷體" w:hAnsi="標楷體" w:cs="Arial" w:hint="eastAsia"/>
          <w:kern w:val="0"/>
          <w:szCs w:val="24"/>
        </w:rPr>
        <w:t>12:20</w:t>
      </w:r>
      <w:r w:rsidR="0070149A" w:rsidRPr="00576761">
        <w:rPr>
          <w:rFonts w:ascii="細明體-ExtB" w:eastAsia="標楷體" w:hAnsi="標楷體" w:cs="Arial" w:hint="eastAsia"/>
          <w:kern w:val="0"/>
          <w:szCs w:val="24"/>
        </w:rPr>
        <w:t>分前完成。</w:t>
      </w:r>
    </w:p>
    <w:p w:rsidR="00B4162D" w:rsidRPr="00576761" w:rsidRDefault="000F78D2" w:rsidP="00576761">
      <w:pPr>
        <w:widowControl/>
        <w:spacing w:line="360" w:lineRule="exact"/>
        <w:ind w:leftChars="200" w:left="48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="0070149A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二</w:t>
      </w: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最高票者</w:t>
      </w:r>
      <w:r w:rsidR="00DA0EA8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當選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。</w:t>
      </w:r>
    </w:p>
    <w:p w:rsidR="00B4162D" w:rsidRPr="00576761" w:rsidRDefault="000F78D2" w:rsidP="00576761">
      <w:pPr>
        <w:widowControl/>
        <w:spacing w:line="360" w:lineRule="exact"/>
        <w:ind w:leftChars="200" w:left="1200" w:hangingChars="300" w:hanging="720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="002E3312">
        <w:rPr>
          <w:rFonts w:ascii="細明體-ExtB" w:eastAsia="標楷體" w:hAnsi="標楷體" w:cs="Arial" w:hint="eastAsia"/>
          <w:color w:val="000000"/>
          <w:kern w:val="0"/>
          <w:szCs w:val="24"/>
        </w:rPr>
        <w:t>三</w:t>
      </w:r>
      <w:r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選舉結果：選舉</w:t>
      </w:r>
      <w:r w:rsidR="0047148D">
        <w:rPr>
          <w:rFonts w:ascii="細明體-ExtB" w:eastAsia="標楷體" w:hAnsi="標楷體" w:cs="Arial" w:hint="eastAsia"/>
          <w:color w:val="000000"/>
          <w:kern w:val="0"/>
          <w:szCs w:val="24"/>
        </w:rPr>
        <w:t>當</w:t>
      </w:r>
      <w:r w:rsidR="00FB351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日</w:t>
      </w:r>
      <w:r w:rsidR="00F32701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(</w:t>
      </w:r>
      <w:r w:rsidR="009C4907">
        <w:rPr>
          <w:rFonts w:ascii="細明體-ExtB" w:eastAsia="標楷體" w:hAnsi="細明體-ExtB" w:cs="Arial" w:hint="eastAsia"/>
          <w:kern w:val="0"/>
          <w:szCs w:val="24"/>
        </w:rPr>
        <w:t>9</w:t>
      </w:r>
      <w:r w:rsidR="001E6D2D" w:rsidRPr="00576761">
        <w:rPr>
          <w:rFonts w:ascii="細明體-ExtB" w:eastAsia="標楷體" w:hAnsi="標楷體" w:cs="Arial" w:hint="eastAsia"/>
          <w:kern w:val="0"/>
          <w:szCs w:val="24"/>
        </w:rPr>
        <w:t>月</w:t>
      </w:r>
      <w:r w:rsidR="009C4907">
        <w:rPr>
          <w:rFonts w:ascii="細明體-ExtB" w:eastAsia="標楷體" w:hAnsi="細明體-ExtB" w:cs="Arial" w:hint="eastAsia"/>
          <w:kern w:val="0"/>
          <w:szCs w:val="24"/>
        </w:rPr>
        <w:t>29</w:t>
      </w:r>
      <w:r w:rsidR="001E6D2D" w:rsidRPr="00576761">
        <w:rPr>
          <w:rFonts w:ascii="細明體-ExtB" w:eastAsia="標楷體" w:hAnsi="標楷體" w:cs="Arial" w:hint="eastAsia"/>
          <w:kern w:val="0"/>
          <w:szCs w:val="24"/>
        </w:rPr>
        <w:t>日</w:t>
      </w:r>
      <w:r w:rsidR="00FB351D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>)</w:t>
      </w:r>
      <w:r w:rsidR="00767322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中午</w:t>
      </w:r>
      <w:r w:rsidR="00782B37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由現任學生會長、活動組長及學務主任</w:t>
      </w:r>
      <w:r w:rsidR="0070149A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計</w:t>
      </w:r>
      <w:r w:rsidR="00767322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票，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下午公布</w:t>
      </w:r>
      <w:r w:rsidR="00782B37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當選名單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於</w:t>
      </w:r>
      <w:r w:rsidR="00CA69FE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本校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網站</w:t>
      </w:r>
      <w:r w:rsidR="00CA69FE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及學務處前公布欄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。</w:t>
      </w:r>
    </w:p>
    <w:p w:rsidR="00B4162D" w:rsidRPr="00576761" w:rsidRDefault="000F78D2" w:rsidP="00576761">
      <w:pPr>
        <w:widowControl/>
        <w:spacing w:line="360" w:lineRule="exact"/>
        <w:rPr>
          <w:rFonts w:ascii="細明體-ExtB" w:eastAsia="標楷體" w:hAnsi="細明體-ExtB" w:cs="Arial"/>
          <w:color w:val="00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柒、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本辦法陳</w:t>
      </w:r>
      <w:r w:rsidR="00B4162D" w:rsidRPr="00576761">
        <w:rPr>
          <w:rFonts w:ascii="細明體-ExtB" w:eastAsia="標楷體" w:hAnsi="細明體-ExtB" w:cs="Arial" w:hint="eastAsia"/>
          <w:color w:val="000000"/>
          <w:kern w:val="0"/>
          <w:szCs w:val="24"/>
        </w:rPr>
        <w:t xml:space="preserve"> 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校長核准後實施，修改時亦同。</w:t>
      </w:r>
    </w:p>
    <w:p w:rsidR="00A80B66" w:rsidRDefault="000F78D2" w:rsidP="00576761">
      <w:pPr>
        <w:widowControl/>
        <w:spacing w:line="360" w:lineRule="exact"/>
        <w:rPr>
          <w:rFonts w:ascii="細明體-ExtB" w:eastAsia="標楷體" w:hAnsi="標楷體" w:cs="Arial"/>
          <w:color w:val="000000"/>
          <w:kern w:val="0"/>
          <w:szCs w:val="24"/>
        </w:rPr>
      </w:pPr>
      <w:r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捌、</w:t>
      </w:r>
      <w:r w:rsidR="00B4162D" w:rsidRPr="00576761">
        <w:rPr>
          <w:rFonts w:ascii="細明體-ExtB" w:eastAsia="標楷體" w:hAnsi="標楷體" w:cs="Arial" w:hint="eastAsia"/>
          <w:color w:val="000000"/>
          <w:kern w:val="0"/>
          <w:szCs w:val="24"/>
        </w:rPr>
        <w:t>本辦法自公告日起生效。</w:t>
      </w:r>
    </w:p>
    <w:sectPr w:rsidR="00A80B66" w:rsidSect="00CC38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3B" w:rsidRDefault="00824C3B" w:rsidP="00FB351D">
      <w:r>
        <w:separator/>
      </w:r>
    </w:p>
  </w:endnote>
  <w:endnote w:type="continuationSeparator" w:id="0">
    <w:p w:rsidR="00824C3B" w:rsidRDefault="00824C3B" w:rsidP="00FB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3B" w:rsidRDefault="00824C3B" w:rsidP="00FB351D">
      <w:r>
        <w:separator/>
      </w:r>
    </w:p>
  </w:footnote>
  <w:footnote w:type="continuationSeparator" w:id="0">
    <w:p w:rsidR="00824C3B" w:rsidRDefault="00824C3B" w:rsidP="00FB3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775C3"/>
    <w:multiLevelType w:val="hybridMultilevel"/>
    <w:tmpl w:val="5E88E65E"/>
    <w:lvl w:ilvl="0" w:tplc="AC386D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C6"/>
    <w:rsid w:val="000059BB"/>
    <w:rsid w:val="0001176E"/>
    <w:rsid w:val="000117DB"/>
    <w:rsid w:val="00027CDE"/>
    <w:rsid w:val="00040B77"/>
    <w:rsid w:val="00064E4A"/>
    <w:rsid w:val="000F22D1"/>
    <w:rsid w:val="000F78D2"/>
    <w:rsid w:val="001041AC"/>
    <w:rsid w:val="001063E2"/>
    <w:rsid w:val="00127CB2"/>
    <w:rsid w:val="00143F95"/>
    <w:rsid w:val="00164F7D"/>
    <w:rsid w:val="00167D0C"/>
    <w:rsid w:val="00170176"/>
    <w:rsid w:val="001E6D2D"/>
    <w:rsid w:val="001F6C4E"/>
    <w:rsid w:val="002020B0"/>
    <w:rsid w:val="00232C54"/>
    <w:rsid w:val="002717BD"/>
    <w:rsid w:val="002E3312"/>
    <w:rsid w:val="002F2662"/>
    <w:rsid w:val="003004B8"/>
    <w:rsid w:val="00341201"/>
    <w:rsid w:val="00393CFF"/>
    <w:rsid w:val="003A3AC8"/>
    <w:rsid w:val="003D018E"/>
    <w:rsid w:val="003E0919"/>
    <w:rsid w:val="0041262B"/>
    <w:rsid w:val="0047148D"/>
    <w:rsid w:val="005113EA"/>
    <w:rsid w:val="00576761"/>
    <w:rsid w:val="005C1A3B"/>
    <w:rsid w:val="005E3381"/>
    <w:rsid w:val="005E7BE2"/>
    <w:rsid w:val="006163EC"/>
    <w:rsid w:val="006220B4"/>
    <w:rsid w:val="00646905"/>
    <w:rsid w:val="006B327D"/>
    <w:rsid w:val="006E0080"/>
    <w:rsid w:val="0070149A"/>
    <w:rsid w:val="0071701D"/>
    <w:rsid w:val="00757CF8"/>
    <w:rsid w:val="00767322"/>
    <w:rsid w:val="00782B37"/>
    <w:rsid w:val="0079202D"/>
    <w:rsid w:val="007A45D4"/>
    <w:rsid w:val="007B1BCF"/>
    <w:rsid w:val="007C32BF"/>
    <w:rsid w:val="00816E67"/>
    <w:rsid w:val="00824C3B"/>
    <w:rsid w:val="008A7BA1"/>
    <w:rsid w:val="008E3A45"/>
    <w:rsid w:val="008E3BF8"/>
    <w:rsid w:val="008F049D"/>
    <w:rsid w:val="00931178"/>
    <w:rsid w:val="0099763E"/>
    <w:rsid w:val="009C382F"/>
    <w:rsid w:val="009C4907"/>
    <w:rsid w:val="009E3FCB"/>
    <w:rsid w:val="009F3052"/>
    <w:rsid w:val="00A80B66"/>
    <w:rsid w:val="00AA7086"/>
    <w:rsid w:val="00AC5D79"/>
    <w:rsid w:val="00AD2AC3"/>
    <w:rsid w:val="00AE4F16"/>
    <w:rsid w:val="00AF6BA8"/>
    <w:rsid w:val="00B213F1"/>
    <w:rsid w:val="00B4162D"/>
    <w:rsid w:val="00B60C38"/>
    <w:rsid w:val="00B94AD5"/>
    <w:rsid w:val="00BA53C1"/>
    <w:rsid w:val="00C64EFD"/>
    <w:rsid w:val="00CA50DE"/>
    <w:rsid w:val="00CA69FE"/>
    <w:rsid w:val="00CA7C16"/>
    <w:rsid w:val="00CC38C6"/>
    <w:rsid w:val="00CD5E2B"/>
    <w:rsid w:val="00CF7E80"/>
    <w:rsid w:val="00D175A2"/>
    <w:rsid w:val="00D20EB9"/>
    <w:rsid w:val="00D21D65"/>
    <w:rsid w:val="00DA0EA8"/>
    <w:rsid w:val="00DA1CB7"/>
    <w:rsid w:val="00DB5FD8"/>
    <w:rsid w:val="00E21581"/>
    <w:rsid w:val="00E51413"/>
    <w:rsid w:val="00E720DB"/>
    <w:rsid w:val="00E775ED"/>
    <w:rsid w:val="00E822A8"/>
    <w:rsid w:val="00E91D5E"/>
    <w:rsid w:val="00E929D8"/>
    <w:rsid w:val="00ED247E"/>
    <w:rsid w:val="00EE5377"/>
    <w:rsid w:val="00F32701"/>
    <w:rsid w:val="00F543CC"/>
    <w:rsid w:val="00F56C63"/>
    <w:rsid w:val="00F93CC9"/>
    <w:rsid w:val="00FB082A"/>
    <w:rsid w:val="00FB351D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95C53-85D4-4EB6-88D3-401D62DF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0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38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416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3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35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3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35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7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5EED-9F6A-4415-844F-6B5BA669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918</Characters>
  <Application>Microsoft Office Word</Application>
  <DocSecurity>0</DocSecurity>
  <Lines>7</Lines>
  <Paragraphs>2</Paragraphs>
  <ScaleCrop>false</ScaleCrop>
  <Company>C.M.T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activity group</cp:lastModifiedBy>
  <cp:revision>7</cp:revision>
  <cp:lastPrinted>2019-09-09T02:38:00Z</cp:lastPrinted>
  <dcterms:created xsi:type="dcterms:W3CDTF">2020-07-14T04:10:00Z</dcterms:created>
  <dcterms:modified xsi:type="dcterms:W3CDTF">2020-09-16T03:25:00Z</dcterms:modified>
</cp:coreProperties>
</file>