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0C" w:rsidRDefault="006F6987" w:rsidP="006F6987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6C0C">
        <w:rPr>
          <w:rFonts w:ascii="新細明體-ExtB" w:eastAsia="標楷體" w:hAnsi="新細明體-ExtB" w:hint="eastAsia"/>
          <w:b/>
          <w:sz w:val="40"/>
          <w:szCs w:val="40"/>
        </w:rPr>
        <w:t>1</w:t>
      </w:r>
      <w:r w:rsidR="00D32B7E">
        <w:rPr>
          <w:rFonts w:ascii="新細明體-ExtB" w:eastAsia="標楷體" w:hAnsi="新細明體-ExtB"/>
          <w:b/>
          <w:sz w:val="40"/>
          <w:szCs w:val="40"/>
        </w:rPr>
        <w:t>1</w:t>
      </w:r>
      <w:r w:rsidR="004C5CED">
        <w:rPr>
          <w:rFonts w:ascii="新細明體-ExtB" w:eastAsia="標楷體" w:hAnsi="新細明體-ExtB" w:hint="eastAsia"/>
          <w:b/>
          <w:sz w:val="40"/>
          <w:szCs w:val="40"/>
        </w:rPr>
        <w:t>1</w:t>
      </w:r>
      <w:r w:rsidR="00286D26">
        <w:rPr>
          <w:rFonts w:ascii="新細明體-ExtB" w:eastAsia="標楷體" w:hAnsi="新細明體-ExtB" w:hint="eastAsia"/>
          <w:b/>
          <w:sz w:val="40"/>
          <w:szCs w:val="40"/>
        </w:rPr>
        <w:t>學年度</w:t>
      </w:r>
      <w:r w:rsidRPr="005C6C0C">
        <w:rPr>
          <w:rFonts w:ascii="新細明體-ExtB" w:eastAsia="標楷體" w:hAnsi="標楷體" w:hint="eastAsia"/>
          <w:b/>
          <w:sz w:val="40"/>
          <w:szCs w:val="40"/>
        </w:rPr>
        <w:t>建興國中</w:t>
      </w:r>
      <w:r w:rsidR="00635317" w:rsidRPr="005C6C0C">
        <w:rPr>
          <w:rFonts w:ascii="新細明體-ExtB" w:eastAsia="標楷體" w:hAnsi="標楷體" w:hint="eastAsia"/>
          <w:b/>
          <w:sz w:val="40"/>
          <w:szCs w:val="40"/>
        </w:rPr>
        <w:t>典範學習向同儕看齊</w:t>
      </w:r>
    </w:p>
    <w:p w:rsidR="006F6987" w:rsidRDefault="00635317" w:rsidP="005C6C0C">
      <w:pPr>
        <w:spacing w:line="460" w:lineRule="exact"/>
        <w:jc w:val="center"/>
        <w:rPr>
          <w:rFonts w:ascii="新細明體-ExtB" w:eastAsia="標楷體" w:hAnsi="標楷體"/>
          <w:b/>
          <w:sz w:val="40"/>
          <w:szCs w:val="40"/>
        </w:rPr>
      </w:pPr>
      <w:r w:rsidRPr="005C6C0C">
        <w:rPr>
          <w:rFonts w:ascii="新細明體-ExtB" w:eastAsia="標楷體" w:hAnsi="標楷體" w:hint="eastAsia"/>
          <w:b/>
          <w:sz w:val="40"/>
          <w:szCs w:val="40"/>
        </w:rPr>
        <w:t>表揚班級優秀學生</w:t>
      </w:r>
      <w:r w:rsidR="00DB7406" w:rsidRPr="005C6C0C">
        <w:rPr>
          <w:rFonts w:ascii="新細明體-ExtB" w:eastAsia="標楷體" w:hAnsi="標楷體" w:hint="eastAsia"/>
          <w:b/>
          <w:sz w:val="40"/>
          <w:szCs w:val="40"/>
        </w:rPr>
        <w:t>實施辦法</w:t>
      </w:r>
      <w:r w:rsidR="001A4B60" w:rsidRPr="001A4B60">
        <w:rPr>
          <w:rFonts w:ascii="新細明體-ExtB" w:eastAsia="標楷體" w:hAnsi="標楷體" w:hint="eastAsia"/>
          <w:b/>
          <w:sz w:val="40"/>
          <w:szCs w:val="40"/>
        </w:rPr>
        <w:t>(</w:t>
      </w:r>
      <w:r w:rsidR="001A4B60">
        <w:rPr>
          <w:rFonts w:ascii="新細明體-ExtB" w:eastAsia="標楷體" w:hAnsi="標楷體" w:hint="eastAsia"/>
          <w:b/>
          <w:sz w:val="40"/>
          <w:szCs w:val="40"/>
        </w:rPr>
        <w:t>一</w:t>
      </w:r>
      <w:r w:rsidR="001A4B60">
        <w:rPr>
          <w:rFonts w:ascii="標楷體" w:eastAsia="標楷體" w:hAnsi="標楷體" w:hint="eastAsia"/>
          <w:b/>
          <w:sz w:val="40"/>
          <w:szCs w:val="40"/>
        </w:rPr>
        <w:t>、</w:t>
      </w:r>
      <w:r w:rsidR="001A4B60">
        <w:rPr>
          <w:rFonts w:ascii="新細明體-ExtB" w:eastAsia="標楷體" w:hAnsi="標楷體" w:hint="eastAsia"/>
          <w:b/>
          <w:sz w:val="40"/>
          <w:szCs w:val="40"/>
        </w:rPr>
        <w:t>二</w:t>
      </w:r>
      <w:r w:rsidR="001A4B60" w:rsidRPr="001A4B60">
        <w:rPr>
          <w:rFonts w:ascii="新細明體-ExtB" w:eastAsia="標楷體" w:hAnsi="標楷體" w:hint="eastAsia"/>
          <w:b/>
          <w:sz w:val="40"/>
          <w:szCs w:val="40"/>
        </w:rPr>
        <w:t>年級適用</w:t>
      </w:r>
      <w:r w:rsidR="001A4B60" w:rsidRPr="001A4B60">
        <w:rPr>
          <w:rFonts w:ascii="新細明體-ExtB" w:eastAsia="標楷體" w:hAnsi="標楷體" w:hint="eastAsia"/>
          <w:b/>
          <w:sz w:val="40"/>
          <w:szCs w:val="40"/>
        </w:rPr>
        <w:t>)</w:t>
      </w:r>
    </w:p>
    <w:p w:rsidR="006C379A" w:rsidRPr="005C6C0C" w:rsidRDefault="006C379A" w:rsidP="005C6C0C">
      <w:pPr>
        <w:spacing w:line="460" w:lineRule="exact"/>
        <w:jc w:val="center"/>
        <w:rPr>
          <w:rFonts w:ascii="新細明體-ExtB" w:eastAsia="標楷體" w:hAnsi="新細明體-ExtB"/>
          <w:b/>
          <w:sz w:val="40"/>
          <w:szCs w:val="40"/>
        </w:rPr>
      </w:pPr>
    </w:p>
    <w:p w:rsidR="00143287" w:rsidRPr="00143287" w:rsidRDefault="00DB7406" w:rsidP="00143287">
      <w:pPr>
        <w:pStyle w:val="aa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143287">
        <w:rPr>
          <w:rFonts w:eastAsia="標楷體"/>
          <w:sz w:val="28"/>
          <w:szCs w:val="28"/>
        </w:rPr>
        <w:t>目的：獎勵德行優良，服務熱心及守法、愛校之優秀學生，並藉擴大表</w:t>
      </w:r>
    </w:p>
    <w:p w:rsidR="00DB7406" w:rsidRPr="00143287" w:rsidRDefault="00DB7406" w:rsidP="00143287">
      <w:pPr>
        <w:snapToGrid w:val="0"/>
        <w:spacing w:line="360" w:lineRule="auto"/>
        <w:ind w:firstLineChars="200" w:firstLine="560"/>
        <w:rPr>
          <w:rFonts w:eastAsia="標楷體"/>
          <w:sz w:val="28"/>
          <w:szCs w:val="28"/>
        </w:rPr>
      </w:pPr>
      <w:r w:rsidRPr="00143287">
        <w:rPr>
          <w:rFonts w:eastAsia="標楷體"/>
          <w:sz w:val="28"/>
          <w:szCs w:val="28"/>
        </w:rPr>
        <w:t>揚，形塑青年行為典範，建立校園良好風氣。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二、</w:t>
      </w:r>
      <w:r w:rsidR="00DB7406" w:rsidRPr="006C379A">
        <w:rPr>
          <w:rFonts w:eastAsia="標楷體"/>
          <w:sz w:val="28"/>
          <w:szCs w:val="28"/>
        </w:rPr>
        <w:t>主辦單位：</w:t>
      </w:r>
      <w:r w:rsidR="00860322" w:rsidRPr="006C379A">
        <w:rPr>
          <w:rFonts w:eastAsia="標楷體"/>
          <w:sz w:val="28"/>
          <w:szCs w:val="28"/>
        </w:rPr>
        <w:t>建興國中</w:t>
      </w:r>
      <w:r w:rsidR="00C12C76" w:rsidRPr="006C379A">
        <w:rPr>
          <w:rFonts w:eastAsia="標楷體"/>
          <w:sz w:val="28"/>
          <w:szCs w:val="28"/>
        </w:rPr>
        <w:t>學務</w:t>
      </w:r>
      <w:r w:rsidR="00DB7406" w:rsidRPr="006C379A">
        <w:rPr>
          <w:rFonts w:eastAsia="標楷體"/>
          <w:sz w:val="28"/>
          <w:szCs w:val="28"/>
        </w:rPr>
        <w:t>處</w:t>
      </w:r>
      <w:r w:rsidR="000F4B88" w:rsidRPr="006C379A">
        <w:rPr>
          <w:rFonts w:eastAsia="標楷體"/>
          <w:sz w:val="28"/>
          <w:szCs w:val="28"/>
        </w:rPr>
        <w:t>。</w:t>
      </w:r>
    </w:p>
    <w:p w:rsidR="0048091A" w:rsidRPr="006C379A" w:rsidRDefault="0048091A" w:rsidP="006D67DC">
      <w:pPr>
        <w:snapToGrid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三、</w:t>
      </w:r>
      <w:r w:rsidR="00FD58E2" w:rsidRPr="006C379A">
        <w:rPr>
          <w:rFonts w:eastAsia="標楷體"/>
          <w:sz w:val="28"/>
          <w:szCs w:val="28"/>
        </w:rPr>
        <w:t>遴選標準：</w:t>
      </w:r>
      <w:r w:rsidR="00E309AE" w:rsidRPr="006C379A">
        <w:rPr>
          <w:rFonts w:eastAsia="標楷體"/>
          <w:sz w:val="28"/>
          <w:szCs w:val="28"/>
        </w:rPr>
        <w:t>由各班導師推薦具有下列優良事蹟之ㄧ的班級優秀同學一人</w:t>
      </w:r>
      <w:r w:rsidR="00635317" w:rsidRPr="006C379A">
        <w:rPr>
          <w:rFonts w:eastAsia="標楷體"/>
          <w:sz w:val="28"/>
          <w:szCs w:val="28"/>
        </w:rPr>
        <w:t>，做為同儕效法典範。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(</w:t>
      </w:r>
      <w:r w:rsidRPr="006C379A">
        <w:rPr>
          <w:rFonts w:eastAsia="標楷體"/>
          <w:sz w:val="28"/>
          <w:szCs w:val="28"/>
        </w:rPr>
        <w:t>一</w:t>
      </w:r>
      <w:r w:rsidRPr="006C379A">
        <w:rPr>
          <w:rFonts w:eastAsia="標楷體"/>
          <w:sz w:val="28"/>
          <w:szCs w:val="28"/>
        </w:rPr>
        <w:t>)</w:t>
      </w:r>
      <w:r w:rsidR="00FD58E2" w:rsidRPr="006C379A">
        <w:rPr>
          <w:rFonts w:eastAsia="標楷體"/>
          <w:sz w:val="28"/>
          <w:szCs w:val="28"/>
        </w:rPr>
        <w:t>品學兼優，代表學校參加各項競賽，屢獲佳績，有具體事實者。</w:t>
      </w:r>
    </w:p>
    <w:p w:rsidR="0048091A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(</w:t>
      </w:r>
      <w:r w:rsidRPr="006C379A">
        <w:rPr>
          <w:rFonts w:eastAsia="標楷體"/>
          <w:sz w:val="28"/>
          <w:szCs w:val="28"/>
        </w:rPr>
        <w:t>二</w:t>
      </w:r>
      <w:r w:rsidRPr="006C379A">
        <w:rPr>
          <w:rFonts w:eastAsia="標楷體"/>
          <w:sz w:val="28"/>
          <w:szCs w:val="28"/>
        </w:rPr>
        <w:t>)</w:t>
      </w:r>
      <w:r w:rsidR="00FD58E2" w:rsidRPr="006C379A">
        <w:rPr>
          <w:rFonts w:eastAsia="標楷體"/>
          <w:sz w:val="28"/>
          <w:szCs w:val="28"/>
        </w:rPr>
        <w:t>擔任校內班級、社團幹部推廣社團活動，有具體表現者。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</w:t>
      </w:r>
      <w:r w:rsidRPr="006C379A">
        <w:rPr>
          <w:rFonts w:eastAsia="標楷體"/>
          <w:spacing w:val="-8"/>
          <w:sz w:val="28"/>
          <w:szCs w:val="28"/>
        </w:rPr>
        <w:t>(</w:t>
      </w:r>
      <w:r w:rsidRPr="006C379A">
        <w:rPr>
          <w:rFonts w:eastAsia="標楷體"/>
          <w:spacing w:val="-8"/>
          <w:sz w:val="28"/>
          <w:szCs w:val="28"/>
        </w:rPr>
        <w:t>三</w:t>
      </w:r>
      <w:r w:rsidRPr="006C379A">
        <w:rPr>
          <w:rFonts w:eastAsia="標楷體"/>
          <w:spacing w:val="-8"/>
          <w:sz w:val="28"/>
          <w:szCs w:val="28"/>
        </w:rPr>
        <w:t>)</w:t>
      </w:r>
      <w:r w:rsidR="00FD58E2" w:rsidRPr="006C379A">
        <w:rPr>
          <w:rFonts w:eastAsia="標楷體"/>
          <w:spacing w:val="-8"/>
          <w:sz w:val="28"/>
          <w:szCs w:val="28"/>
        </w:rPr>
        <w:t>守法重紀、孝順父母、友愛同學，有具體事實，足資表揚者。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(</w:t>
      </w:r>
      <w:r w:rsidRPr="006C379A">
        <w:rPr>
          <w:rFonts w:eastAsia="標楷體"/>
          <w:sz w:val="28"/>
          <w:szCs w:val="28"/>
        </w:rPr>
        <w:t>四</w:t>
      </w:r>
      <w:r w:rsidRPr="006C379A">
        <w:rPr>
          <w:rFonts w:eastAsia="標楷體"/>
          <w:sz w:val="28"/>
          <w:szCs w:val="28"/>
        </w:rPr>
        <w:t>)</w:t>
      </w:r>
      <w:r w:rsidR="00FD58E2" w:rsidRPr="006C379A">
        <w:rPr>
          <w:rFonts w:eastAsia="標楷體"/>
          <w:sz w:val="28"/>
          <w:szCs w:val="28"/>
        </w:rPr>
        <w:t>刻苦耐勞、純樸勤奮、熱心服務，堪為同學表率者。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(</w:t>
      </w:r>
      <w:r w:rsidRPr="006C379A">
        <w:rPr>
          <w:rFonts w:eastAsia="標楷體"/>
          <w:sz w:val="28"/>
          <w:szCs w:val="28"/>
        </w:rPr>
        <w:t>五</w:t>
      </w:r>
      <w:r w:rsidRPr="006C379A">
        <w:rPr>
          <w:rFonts w:eastAsia="標楷體"/>
          <w:sz w:val="28"/>
          <w:szCs w:val="28"/>
        </w:rPr>
        <w:t>)</w:t>
      </w:r>
      <w:r w:rsidR="00FD58E2" w:rsidRPr="006C379A">
        <w:rPr>
          <w:rFonts w:eastAsia="標楷體"/>
          <w:sz w:val="28"/>
          <w:szCs w:val="28"/>
        </w:rPr>
        <w:t>有其他優良德行與傑出表現，足資同學楷模者。</w:t>
      </w:r>
    </w:p>
    <w:p w:rsidR="00D036CE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四、</w:t>
      </w:r>
      <w:r w:rsidR="00D036CE" w:rsidRPr="006C379A">
        <w:rPr>
          <w:rFonts w:eastAsia="標楷體"/>
          <w:sz w:val="28"/>
          <w:szCs w:val="28"/>
        </w:rPr>
        <w:t>送件日期：</w:t>
      </w:r>
      <w:r w:rsidR="00036AA0" w:rsidRPr="006C379A">
        <w:rPr>
          <w:rFonts w:eastAsia="標楷體"/>
          <w:sz w:val="28"/>
          <w:szCs w:val="28"/>
        </w:rPr>
        <w:t>1</w:t>
      </w:r>
      <w:r w:rsidR="00D32B7E">
        <w:rPr>
          <w:rFonts w:eastAsia="標楷體"/>
          <w:sz w:val="28"/>
          <w:szCs w:val="28"/>
        </w:rPr>
        <w:t>1</w:t>
      </w:r>
      <w:r w:rsidR="004C5CED">
        <w:rPr>
          <w:rFonts w:eastAsia="標楷體" w:hint="eastAsia"/>
          <w:sz w:val="28"/>
          <w:szCs w:val="28"/>
        </w:rPr>
        <w:t>2</w:t>
      </w:r>
      <w:r w:rsidR="00D036CE" w:rsidRPr="006C379A">
        <w:rPr>
          <w:rFonts w:eastAsia="標楷體"/>
          <w:sz w:val="28"/>
          <w:szCs w:val="28"/>
        </w:rPr>
        <w:t>年</w:t>
      </w:r>
      <w:r w:rsidR="00695AB2">
        <w:rPr>
          <w:rFonts w:eastAsia="標楷體" w:hint="eastAsia"/>
          <w:sz w:val="28"/>
          <w:szCs w:val="28"/>
        </w:rPr>
        <w:t>3</w:t>
      </w:r>
      <w:r w:rsidR="00D036CE" w:rsidRPr="006C379A">
        <w:rPr>
          <w:rFonts w:eastAsia="標楷體"/>
          <w:sz w:val="28"/>
          <w:szCs w:val="28"/>
        </w:rPr>
        <w:t>月</w:t>
      </w:r>
      <w:r w:rsidR="002B4374">
        <w:rPr>
          <w:rFonts w:eastAsia="標楷體" w:hint="eastAsia"/>
          <w:sz w:val="28"/>
          <w:szCs w:val="28"/>
        </w:rPr>
        <w:t>1</w:t>
      </w:r>
      <w:r w:rsidR="004C5CED">
        <w:rPr>
          <w:rFonts w:eastAsia="標楷體" w:hint="eastAsia"/>
          <w:sz w:val="28"/>
          <w:szCs w:val="28"/>
        </w:rPr>
        <w:t>0</w:t>
      </w:r>
      <w:r w:rsidR="0028327C" w:rsidRPr="006C379A">
        <w:rPr>
          <w:rFonts w:eastAsia="標楷體"/>
          <w:sz w:val="28"/>
          <w:szCs w:val="28"/>
        </w:rPr>
        <w:t>日（星期</w:t>
      </w:r>
      <w:r w:rsidR="00D32B7E">
        <w:rPr>
          <w:rFonts w:eastAsia="標楷體" w:hint="eastAsia"/>
          <w:sz w:val="28"/>
          <w:szCs w:val="28"/>
        </w:rPr>
        <w:t>五</w:t>
      </w:r>
      <w:r w:rsidR="00D036CE" w:rsidRPr="006C379A">
        <w:rPr>
          <w:rFonts w:eastAsia="標楷體"/>
          <w:sz w:val="28"/>
          <w:szCs w:val="28"/>
        </w:rPr>
        <w:t>）中午前</w:t>
      </w:r>
      <w:r w:rsidR="000905EF" w:rsidRPr="006C379A">
        <w:rPr>
          <w:rFonts w:eastAsia="標楷體"/>
          <w:sz w:val="28"/>
          <w:szCs w:val="28"/>
        </w:rPr>
        <w:t>。</w:t>
      </w:r>
    </w:p>
    <w:p w:rsidR="0048091A" w:rsidRPr="006C379A" w:rsidRDefault="0048091A" w:rsidP="006C379A">
      <w:pPr>
        <w:snapToGrid w:val="0"/>
        <w:spacing w:line="360" w:lineRule="auto"/>
        <w:ind w:left="560" w:hangingChars="200" w:hanging="560"/>
        <w:rPr>
          <w:rStyle w:val="a8"/>
          <w:rFonts w:eastAsia="標楷體"/>
          <w:color w:val="111111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五、</w:t>
      </w:r>
      <w:r w:rsidR="00FD58E2" w:rsidRPr="006C379A">
        <w:rPr>
          <w:rFonts w:eastAsia="標楷體"/>
          <w:sz w:val="28"/>
          <w:szCs w:val="28"/>
        </w:rPr>
        <w:t>送件</w:t>
      </w:r>
      <w:r w:rsidR="00D036CE" w:rsidRPr="006C379A">
        <w:rPr>
          <w:rFonts w:eastAsia="標楷體"/>
          <w:sz w:val="28"/>
          <w:szCs w:val="28"/>
        </w:rPr>
        <w:t>方式：</w:t>
      </w:r>
      <w:r w:rsidRPr="006C379A">
        <w:rPr>
          <w:rStyle w:val="a8"/>
          <w:rFonts w:eastAsia="標楷體"/>
          <w:color w:val="111111"/>
          <w:sz w:val="28"/>
          <w:szCs w:val="28"/>
        </w:rPr>
        <w:t>請各班</w:t>
      </w:r>
      <w:r w:rsidR="001C277D" w:rsidRPr="006C379A">
        <w:rPr>
          <w:rStyle w:val="a8"/>
          <w:rFonts w:eastAsia="標楷體"/>
          <w:color w:val="111111"/>
          <w:sz w:val="28"/>
          <w:szCs w:val="28"/>
        </w:rPr>
        <w:t>導遴選出之</w:t>
      </w:r>
      <w:r w:rsidRPr="006C379A">
        <w:rPr>
          <w:rStyle w:val="a8"/>
          <w:rFonts w:eastAsia="標楷體"/>
          <w:color w:val="111111"/>
          <w:sz w:val="28"/>
          <w:szCs w:val="28"/>
        </w:rPr>
        <w:t>優良學生至建興國中網頁</w:t>
      </w:r>
      <w:r w:rsidR="0024482F" w:rsidRPr="006C379A">
        <w:rPr>
          <w:rStyle w:val="a8"/>
          <w:rFonts w:eastAsia="標楷體"/>
          <w:color w:val="111111"/>
          <w:sz w:val="28"/>
          <w:szCs w:val="28"/>
        </w:rPr>
        <w:t>處室公告</w:t>
      </w:r>
      <w:r w:rsidRPr="006C379A">
        <w:rPr>
          <w:rStyle w:val="a8"/>
          <w:rFonts w:eastAsia="標楷體"/>
          <w:color w:val="111111"/>
          <w:sz w:val="28"/>
          <w:szCs w:val="28"/>
        </w:rPr>
        <w:t>下載「</w:t>
      </w:r>
      <w:r w:rsidRPr="006C379A">
        <w:rPr>
          <w:rStyle w:val="a8"/>
          <w:rFonts w:eastAsia="標楷體"/>
          <w:color w:val="111111"/>
          <w:sz w:val="28"/>
          <w:szCs w:val="28"/>
        </w:rPr>
        <w:t>1-2</w:t>
      </w:r>
      <w:r w:rsidRPr="006C379A">
        <w:rPr>
          <w:rStyle w:val="a8"/>
          <w:rFonts w:eastAsia="標楷體"/>
          <w:color w:val="111111"/>
          <w:sz w:val="28"/>
          <w:szCs w:val="28"/>
        </w:rPr>
        <w:t>年級適用</w:t>
      </w:r>
      <w:r w:rsidRPr="006C379A">
        <w:rPr>
          <w:rStyle w:val="a8"/>
          <w:rFonts w:eastAsia="標楷體"/>
          <w:color w:val="111111"/>
          <w:sz w:val="28"/>
          <w:szCs w:val="28"/>
        </w:rPr>
        <w:t>~</w:t>
      </w:r>
      <w:r w:rsidRPr="006C379A">
        <w:rPr>
          <w:rStyle w:val="a8"/>
          <w:rFonts w:eastAsia="標楷體"/>
          <w:color w:val="111111"/>
          <w:sz w:val="28"/>
          <w:szCs w:val="28"/>
        </w:rPr>
        <w:t>班級優良學生表格」，確實填完並插入個人相片乙張，將表格</w:t>
      </w:r>
      <w:r w:rsidRPr="006C379A">
        <w:rPr>
          <w:rStyle w:val="a8"/>
          <w:rFonts w:eastAsia="標楷體"/>
          <w:b w:val="0"/>
          <w:bCs w:val="0"/>
          <w:color w:val="111111"/>
          <w:sz w:val="28"/>
          <w:szCs w:val="28"/>
        </w:rPr>
        <w:t>電子檔</w:t>
      </w:r>
      <w:r w:rsidRPr="006C379A">
        <w:rPr>
          <w:rStyle w:val="a8"/>
          <w:rFonts w:eastAsia="標楷體"/>
          <w:b w:val="0"/>
          <w:bCs w:val="0"/>
          <w:color w:val="111111"/>
          <w:sz w:val="28"/>
          <w:szCs w:val="28"/>
        </w:rPr>
        <w:t>e-mail</w:t>
      </w:r>
      <w:r w:rsidR="002B4374" w:rsidRPr="00244FF8">
        <w:rPr>
          <w:rStyle w:val="a8"/>
          <w:rFonts w:eastAsia="標楷體"/>
          <w:b w:val="0"/>
          <w:bCs w:val="0"/>
          <w:color w:val="111111"/>
          <w:sz w:val="28"/>
          <w:szCs w:val="28"/>
        </w:rPr>
        <w:t>至</w:t>
      </w:r>
      <w:r w:rsidR="00F51D01">
        <w:rPr>
          <w:rStyle w:val="a8"/>
          <w:rFonts w:eastAsia="標楷體" w:hint="eastAsia"/>
          <w:b w:val="0"/>
          <w:bCs w:val="0"/>
          <w:color w:val="111111"/>
          <w:sz w:val="28"/>
          <w:szCs w:val="28"/>
        </w:rPr>
        <w:t>j</w:t>
      </w:r>
      <w:r w:rsidR="00F51D01">
        <w:rPr>
          <w:rStyle w:val="a8"/>
          <w:rFonts w:eastAsia="標楷體"/>
          <w:b w:val="0"/>
          <w:bCs w:val="0"/>
          <w:color w:val="111111"/>
          <w:sz w:val="28"/>
          <w:szCs w:val="28"/>
        </w:rPr>
        <w:t>on711231</w:t>
      </w:r>
      <w:r w:rsidR="00F51D01" w:rsidRPr="00244FF8">
        <w:rPr>
          <w:rStyle w:val="a8"/>
          <w:rFonts w:eastAsia="標楷體"/>
          <w:b w:val="0"/>
          <w:bCs w:val="0"/>
          <w:color w:val="111111"/>
          <w:sz w:val="28"/>
          <w:szCs w:val="28"/>
        </w:rPr>
        <w:t>@</w:t>
      </w:r>
      <w:r w:rsidR="00F51D01">
        <w:rPr>
          <w:rStyle w:val="a8"/>
          <w:rFonts w:eastAsia="標楷體"/>
          <w:b w:val="0"/>
          <w:bCs w:val="0"/>
          <w:color w:val="111111"/>
          <w:sz w:val="28"/>
          <w:szCs w:val="28"/>
        </w:rPr>
        <w:t>gmail.com</w:t>
      </w:r>
      <w:r w:rsidRPr="006C379A">
        <w:rPr>
          <w:rStyle w:val="a8"/>
          <w:rFonts w:eastAsia="標楷體"/>
          <w:color w:val="111111"/>
          <w:sz w:val="28"/>
          <w:szCs w:val="28"/>
        </w:rPr>
        <w:t>。（檔名及主旨範例：「</w:t>
      </w:r>
      <w:r w:rsidR="00FF717E" w:rsidRPr="006C379A">
        <w:rPr>
          <w:rStyle w:val="a8"/>
          <w:rFonts w:eastAsia="標楷體"/>
          <w:color w:val="111111"/>
          <w:sz w:val="28"/>
          <w:szCs w:val="28"/>
        </w:rPr>
        <w:t>1</w:t>
      </w:r>
      <w:r w:rsidRPr="006C379A">
        <w:rPr>
          <w:rStyle w:val="a8"/>
          <w:rFonts w:eastAsia="標楷體"/>
          <w:color w:val="111111"/>
          <w:sz w:val="28"/>
          <w:szCs w:val="28"/>
        </w:rPr>
        <w:t>0</w:t>
      </w:r>
      <w:r w:rsidR="00942405" w:rsidRPr="006C379A">
        <w:rPr>
          <w:rStyle w:val="a8"/>
          <w:rFonts w:eastAsia="標楷體"/>
          <w:color w:val="111111"/>
          <w:sz w:val="28"/>
          <w:szCs w:val="28"/>
        </w:rPr>
        <w:t>1</w:t>
      </w:r>
      <w:r w:rsidRPr="006C379A">
        <w:rPr>
          <w:rStyle w:val="a8"/>
          <w:rFonts w:eastAsia="標楷體"/>
          <w:color w:val="111111"/>
          <w:sz w:val="28"/>
          <w:szCs w:val="28"/>
        </w:rPr>
        <w:t>班</w:t>
      </w:r>
      <w:r w:rsidRPr="006C379A">
        <w:rPr>
          <w:rStyle w:val="a8"/>
          <w:rFonts w:eastAsia="標楷體"/>
          <w:color w:val="111111"/>
          <w:sz w:val="28"/>
          <w:szCs w:val="28"/>
          <w:u w:val="single"/>
        </w:rPr>
        <w:t>曾優秀</w:t>
      </w:r>
      <w:r w:rsidRPr="006C379A">
        <w:rPr>
          <w:rStyle w:val="a8"/>
          <w:rFonts w:eastAsia="標楷體"/>
          <w:color w:val="111111"/>
          <w:sz w:val="28"/>
          <w:szCs w:val="28"/>
        </w:rPr>
        <w:t>優良學生表格」，此外不需再交紙本表格）。</w:t>
      </w:r>
    </w:p>
    <w:p w:rsidR="00A63055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六、</w:t>
      </w:r>
      <w:r w:rsidR="00DB7406" w:rsidRPr="006C379A">
        <w:rPr>
          <w:rFonts w:eastAsia="標楷體"/>
          <w:sz w:val="28"/>
          <w:szCs w:val="28"/>
        </w:rPr>
        <w:t>表揚日期：</w:t>
      </w:r>
      <w:r w:rsidR="000F4B88" w:rsidRPr="006C379A">
        <w:rPr>
          <w:rFonts w:eastAsia="標楷體"/>
          <w:sz w:val="28"/>
          <w:szCs w:val="28"/>
        </w:rPr>
        <w:t>1</w:t>
      </w:r>
      <w:r w:rsidR="00D32B7E">
        <w:rPr>
          <w:rFonts w:eastAsia="標楷體" w:hint="eastAsia"/>
          <w:sz w:val="28"/>
          <w:szCs w:val="28"/>
        </w:rPr>
        <w:t>1</w:t>
      </w:r>
      <w:r w:rsidR="0052134D">
        <w:rPr>
          <w:rFonts w:eastAsia="標楷體" w:hint="eastAsia"/>
          <w:sz w:val="28"/>
          <w:szCs w:val="28"/>
        </w:rPr>
        <w:t>2</w:t>
      </w:r>
      <w:r w:rsidR="00DB7406" w:rsidRPr="006C379A">
        <w:rPr>
          <w:rFonts w:eastAsia="標楷體"/>
          <w:sz w:val="28"/>
          <w:szCs w:val="28"/>
        </w:rPr>
        <w:t>年</w:t>
      </w:r>
      <w:r w:rsidR="0052134D">
        <w:rPr>
          <w:rFonts w:eastAsia="標楷體" w:hint="eastAsia"/>
          <w:sz w:val="28"/>
          <w:szCs w:val="28"/>
        </w:rPr>
        <w:t>5</w:t>
      </w:r>
      <w:r w:rsidR="00DB7406" w:rsidRPr="006C379A">
        <w:rPr>
          <w:rFonts w:eastAsia="標楷體"/>
          <w:sz w:val="28"/>
          <w:szCs w:val="28"/>
        </w:rPr>
        <w:t>月</w:t>
      </w:r>
      <w:r w:rsidR="009F67E3">
        <w:rPr>
          <w:rFonts w:eastAsia="標楷體" w:hint="eastAsia"/>
          <w:sz w:val="28"/>
          <w:szCs w:val="28"/>
        </w:rPr>
        <w:t>2</w:t>
      </w:r>
      <w:r w:rsidR="0052134D">
        <w:rPr>
          <w:rFonts w:eastAsia="標楷體" w:hint="eastAsia"/>
          <w:sz w:val="28"/>
          <w:szCs w:val="28"/>
        </w:rPr>
        <w:t>4</w:t>
      </w:r>
      <w:bookmarkStart w:id="0" w:name="_GoBack"/>
      <w:bookmarkEnd w:id="0"/>
      <w:r w:rsidR="00DB7406" w:rsidRPr="006C379A">
        <w:rPr>
          <w:rFonts w:eastAsia="標楷體"/>
          <w:sz w:val="28"/>
          <w:szCs w:val="28"/>
        </w:rPr>
        <w:t>日</w:t>
      </w:r>
      <w:r w:rsidR="004F562B" w:rsidRPr="006C379A">
        <w:rPr>
          <w:rFonts w:eastAsia="標楷體"/>
          <w:sz w:val="28"/>
          <w:szCs w:val="28"/>
        </w:rPr>
        <w:t>(</w:t>
      </w:r>
      <w:r w:rsidR="00DB7406" w:rsidRPr="006C379A">
        <w:rPr>
          <w:rFonts w:eastAsia="標楷體"/>
          <w:sz w:val="28"/>
          <w:szCs w:val="28"/>
        </w:rPr>
        <w:t>星期</w:t>
      </w:r>
      <w:r w:rsidR="00A63055">
        <w:rPr>
          <w:rFonts w:eastAsia="標楷體" w:hint="eastAsia"/>
          <w:sz w:val="28"/>
          <w:szCs w:val="28"/>
        </w:rPr>
        <w:t>三</w:t>
      </w:r>
      <w:r w:rsidR="004F562B" w:rsidRPr="006C379A">
        <w:rPr>
          <w:rFonts w:eastAsia="標楷體"/>
          <w:sz w:val="28"/>
          <w:szCs w:val="28"/>
        </w:rPr>
        <w:t>)</w:t>
      </w:r>
      <w:r w:rsidR="00DB7406" w:rsidRPr="006C379A">
        <w:rPr>
          <w:rFonts w:eastAsia="標楷體"/>
          <w:sz w:val="28"/>
          <w:szCs w:val="28"/>
        </w:rPr>
        <w:t>升旗時間</w:t>
      </w:r>
      <w:r w:rsidR="006C379A" w:rsidRPr="006C379A">
        <w:rPr>
          <w:rFonts w:eastAsia="標楷體"/>
          <w:sz w:val="28"/>
          <w:szCs w:val="28"/>
        </w:rPr>
        <w:t>(</w:t>
      </w:r>
      <w:r w:rsidR="006C379A" w:rsidRPr="006C379A">
        <w:rPr>
          <w:rFonts w:eastAsia="標楷體"/>
          <w:sz w:val="28"/>
          <w:szCs w:val="28"/>
        </w:rPr>
        <w:t>暫定</w:t>
      </w:r>
      <w:r w:rsidR="006C379A" w:rsidRPr="006C379A">
        <w:rPr>
          <w:rFonts w:eastAsia="標楷體"/>
          <w:sz w:val="28"/>
          <w:szCs w:val="28"/>
        </w:rPr>
        <w:t>)</w:t>
      </w:r>
      <w:r w:rsidR="000F4B88" w:rsidRPr="006C379A">
        <w:rPr>
          <w:rFonts w:eastAsia="標楷體"/>
          <w:sz w:val="28"/>
          <w:szCs w:val="28"/>
        </w:rPr>
        <w:t>。</w:t>
      </w:r>
    </w:p>
    <w:p w:rsidR="00E309AE" w:rsidRPr="006C379A" w:rsidRDefault="0048091A" w:rsidP="006C379A">
      <w:pPr>
        <w:snapToGrid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七、</w:t>
      </w:r>
      <w:r w:rsidR="008E5BBD" w:rsidRPr="006C379A">
        <w:rPr>
          <w:rFonts w:eastAsia="標楷體"/>
          <w:sz w:val="28"/>
          <w:szCs w:val="28"/>
        </w:rPr>
        <w:t>校內表揚方式：請校長於升旗時間頒發「建興優良學生」獎狀予以</w:t>
      </w:r>
      <w:r w:rsidR="00E309AE" w:rsidRPr="006C379A">
        <w:rPr>
          <w:rFonts w:eastAsia="標楷體"/>
          <w:sz w:val="28"/>
          <w:szCs w:val="28"/>
        </w:rPr>
        <w:t>表揚，並製作「建興優良學生」（典範學習</w:t>
      </w:r>
      <w:r w:rsidR="00E309AE" w:rsidRPr="006C379A">
        <w:rPr>
          <w:rFonts w:eastAsia="標楷體"/>
          <w:sz w:val="28"/>
          <w:szCs w:val="28"/>
        </w:rPr>
        <w:t>-</w:t>
      </w:r>
      <w:r w:rsidR="00E309AE" w:rsidRPr="006C379A">
        <w:rPr>
          <w:rFonts w:eastAsia="標楷體"/>
          <w:sz w:val="28"/>
          <w:szCs w:val="28"/>
        </w:rPr>
        <w:t>向同儕看齊）</w:t>
      </w:r>
      <w:r w:rsidR="00635317" w:rsidRPr="006C379A">
        <w:rPr>
          <w:rFonts w:eastAsia="標楷體"/>
          <w:sz w:val="28"/>
          <w:szCs w:val="28"/>
        </w:rPr>
        <w:t>簡報檔於第一棟玄關播放</w:t>
      </w:r>
      <w:r w:rsidR="00E309AE" w:rsidRPr="006C379A">
        <w:rPr>
          <w:rFonts w:eastAsia="標楷體"/>
          <w:sz w:val="28"/>
          <w:szCs w:val="28"/>
        </w:rPr>
        <w:t>，讓同學效法學習。</w:t>
      </w:r>
    </w:p>
    <w:p w:rsidR="0024482F" w:rsidRDefault="0024482F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學務處活動組敬啟</w:t>
      </w:r>
    </w:p>
    <w:p w:rsidR="006C379A" w:rsidRDefault="006C379A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</w:p>
    <w:p w:rsidR="006C379A" w:rsidRDefault="006C379A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</w:p>
    <w:p w:rsidR="006C379A" w:rsidRDefault="006C379A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</w:p>
    <w:p w:rsidR="006C379A" w:rsidRPr="006C379A" w:rsidRDefault="006C379A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</w:p>
    <w:p w:rsidR="004C5CED" w:rsidRDefault="004C5CED" w:rsidP="00595757">
      <w:pPr>
        <w:jc w:val="center"/>
        <w:rPr>
          <w:rFonts w:ascii="新細明體-ExtB" w:eastAsia="標楷體" w:hAnsi="標楷體"/>
          <w:sz w:val="32"/>
          <w:szCs w:val="32"/>
        </w:rPr>
      </w:pPr>
    </w:p>
    <w:p w:rsidR="00595757" w:rsidRPr="006D67DC" w:rsidRDefault="00595757" w:rsidP="00595757">
      <w:pPr>
        <w:jc w:val="center"/>
        <w:rPr>
          <w:rFonts w:ascii="新細明體-ExtB" w:eastAsia="標楷體" w:hAnsi="新細明體-ExtB"/>
          <w:sz w:val="32"/>
          <w:szCs w:val="32"/>
        </w:rPr>
      </w:pPr>
      <w:r w:rsidRPr="006D67DC">
        <w:rPr>
          <w:rFonts w:ascii="新細明體-ExtB" w:eastAsia="標楷體" w:hAnsi="標楷體" w:hint="eastAsia"/>
          <w:sz w:val="32"/>
          <w:szCs w:val="32"/>
        </w:rPr>
        <w:lastRenderedPageBreak/>
        <w:t>建興國中</w:t>
      </w:r>
      <w:r w:rsidRPr="006D67DC">
        <w:rPr>
          <w:rFonts w:ascii="新細明體-ExtB" w:eastAsia="標楷體" w:hAnsi="新細明體-ExtB" w:hint="eastAsia"/>
          <w:sz w:val="32"/>
          <w:szCs w:val="32"/>
        </w:rPr>
        <w:t>1</w:t>
      </w:r>
      <w:r w:rsidR="00D32B7E">
        <w:rPr>
          <w:rFonts w:ascii="新細明體-ExtB" w:eastAsia="標楷體" w:hAnsi="新細明體-ExtB" w:hint="eastAsia"/>
          <w:sz w:val="32"/>
          <w:szCs w:val="32"/>
        </w:rPr>
        <w:t>1</w:t>
      </w:r>
      <w:r w:rsidR="004C5CED">
        <w:rPr>
          <w:rFonts w:ascii="新細明體-ExtB" w:eastAsia="標楷體" w:hAnsi="新細明體-ExtB" w:hint="eastAsia"/>
          <w:sz w:val="32"/>
          <w:szCs w:val="32"/>
        </w:rPr>
        <w:t>1</w:t>
      </w:r>
      <w:r w:rsidR="00286D26" w:rsidRPr="006D67DC">
        <w:rPr>
          <w:rFonts w:ascii="新細明體-ExtB" w:eastAsia="標楷體" w:hAnsi="新細明體-ExtB" w:hint="eastAsia"/>
          <w:sz w:val="32"/>
          <w:szCs w:val="32"/>
        </w:rPr>
        <w:t>學年度</w:t>
      </w:r>
      <w:r w:rsidRPr="006D67DC">
        <w:rPr>
          <w:rFonts w:ascii="新細明體-ExtB" w:eastAsia="標楷體" w:hAnsi="標楷體" w:hint="eastAsia"/>
          <w:sz w:val="32"/>
          <w:szCs w:val="32"/>
        </w:rPr>
        <w:t>年典範學習</w:t>
      </w:r>
      <w:r w:rsidRPr="006D67DC">
        <w:rPr>
          <w:rFonts w:ascii="新細明體-ExtB" w:eastAsia="標楷體" w:hAnsi="新細明體-ExtB" w:hint="eastAsia"/>
          <w:sz w:val="32"/>
          <w:szCs w:val="32"/>
        </w:rPr>
        <w:t>-</w:t>
      </w:r>
      <w:r w:rsidRPr="006D67DC">
        <w:rPr>
          <w:rFonts w:ascii="新細明體-ExtB" w:eastAsia="標楷體" w:hAnsi="標楷體" w:hint="eastAsia"/>
          <w:sz w:val="32"/>
          <w:szCs w:val="32"/>
        </w:rPr>
        <w:t>班級優秀學生推薦名單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20"/>
        <w:gridCol w:w="4678"/>
      </w:tblGrid>
      <w:tr w:rsidR="00595757" w:rsidRPr="0004179D" w:rsidTr="00D5275C">
        <w:trPr>
          <w:trHeight w:val="979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020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595757" w:rsidRPr="0004179D" w:rsidTr="00D5275C">
        <w:trPr>
          <w:trHeight w:val="978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595757" w:rsidRPr="0004179D" w:rsidTr="00D5275C">
        <w:trPr>
          <w:trHeight w:val="978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020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595757" w:rsidRPr="0004179D" w:rsidTr="00D5275C">
        <w:trPr>
          <w:trHeight w:val="5797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值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得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同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儕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效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法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的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事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蹟</w:t>
            </w:r>
          </w:p>
        </w:tc>
        <w:tc>
          <w:tcPr>
            <w:tcW w:w="7698" w:type="dxa"/>
            <w:gridSpan w:val="2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595757" w:rsidRPr="0004179D" w:rsidTr="003B6955">
        <w:trPr>
          <w:trHeight w:val="1998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導師意見</w:t>
            </w:r>
          </w:p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及簽章</w:t>
            </w:r>
          </w:p>
        </w:tc>
        <w:tc>
          <w:tcPr>
            <w:tcW w:w="7698" w:type="dxa"/>
            <w:gridSpan w:val="2"/>
            <w:vAlign w:val="center"/>
          </w:tcPr>
          <w:p w:rsidR="00595757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6D67DC" w:rsidRDefault="006D67DC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6D67DC" w:rsidRDefault="006D67DC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6D67DC" w:rsidRPr="0004179D" w:rsidRDefault="006D67DC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</w:tbl>
    <w:p w:rsidR="00595757" w:rsidRPr="0004179D" w:rsidRDefault="00595757" w:rsidP="00595757">
      <w:pPr>
        <w:numPr>
          <w:ilvl w:val="0"/>
          <w:numId w:val="6"/>
        </w:numPr>
        <w:spacing w:line="400" w:lineRule="exact"/>
        <w:ind w:left="493" w:hanging="357"/>
        <w:rPr>
          <w:rFonts w:ascii="新細明體-ExtB" w:eastAsia="標楷體" w:hAnsi="新細明體-ExtB"/>
          <w:u w:val="single"/>
        </w:rPr>
      </w:pPr>
      <w:r w:rsidRPr="0004179D">
        <w:rPr>
          <w:rFonts w:ascii="新細明體-ExtB" w:eastAsia="標楷體" w:hAnsi="標楷體" w:hint="eastAsia"/>
        </w:rPr>
        <w:t>電子檔請至建興網頁下載，並請將</w:t>
      </w:r>
      <w:r w:rsidRPr="002B4374">
        <w:rPr>
          <w:rFonts w:ascii="新細明體-ExtB" w:eastAsia="標楷體" w:hAnsi="標楷體" w:hint="eastAsia"/>
          <w:u w:val="single"/>
        </w:rPr>
        <w:t>推薦表</w:t>
      </w:r>
      <w:r w:rsidRPr="002B4374">
        <w:rPr>
          <w:rFonts w:ascii="新細明體-ExtB" w:eastAsia="標楷體" w:hAnsi="新細明體-ExtB" w:hint="eastAsia"/>
          <w:u w:val="single"/>
        </w:rPr>
        <w:t>e-mail</w:t>
      </w:r>
      <w:r w:rsidR="002B4374" w:rsidRPr="002B4374">
        <w:rPr>
          <w:rStyle w:val="a8"/>
          <w:rFonts w:eastAsia="標楷體"/>
          <w:b w:val="0"/>
          <w:bCs w:val="0"/>
          <w:color w:val="111111"/>
          <w:u w:val="single"/>
        </w:rPr>
        <w:t>至</w:t>
      </w:r>
      <w:r w:rsidR="00F51D01">
        <w:rPr>
          <w:rStyle w:val="a8"/>
          <w:rFonts w:eastAsia="標楷體" w:hint="eastAsia"/>
          <w:b w:val="0"/>
          <w:bCs w:val="0"/>
          <w:color w:val="111111"/>
          <w:sz w:val="28"/>
          <w:szCs w:val="28"/>
        </w:rPr>
        <w:t>j</w:t>
      </w:r>
      <w:r w:rsidR="00F51D01">
        <w:rPr>
          <w:rStyle w:val="a8"/>
          <w:rFonts w:eastAsia="標楷體"/>
          <w:b w:val="0"/>
          <w:bCs w:val="0"/>
          <w:color w:val="111111"/>
          <w:sz w:val="28"/>
          <w:szCs w:val="28"/>
        </w:rPr>
        <w:t>on711231</w:t>
      </w:r>
      <w:r w:rsidR="00F61D2F" w:rsidRPr="00244FF8">
        <w:rPr>
          <w:rStyle w:val="a8"/>
          <w:rFonts w:eastAsia="標楷體"/>
          <w:b w:val="0"/>
          <w:bCs w:val="0"/>
          <w:color w:val="111111"/>
          <w:sz w:val="28"/>
          <w:szCs w:val="28"/>
        </w:rPr>
        <w:t>@</w:t>
      </w:r>
      <w:r w:rsidR="00F51D01">
        <w:rPr>
          <w:rStyle w:val="a8"/>
          <w:rFonts w:eastAsia="標楷體"/>
          <w:b w:val="0"/>
          <w:bCs w:val="0"/>
          <w:color w:val="111111"/>
          <w:sz w:val="28"/>
          <w:szCs w:val="28"/>
        </w:rPr>
        <w:t>gmail.com</w:t>
      </w:r>
      <w:r w:rsidRPr="0004179D">
        <w:rPr>
          <w:rFonts w:ascii="新細明體-ExtB" w:eastAsia="標楷體" w:hAnsi="標楷體"/>
        </w:rPr>
        <w:t>，</w:t>
      </w:r>
      <w:r w:rsidRPr="0004179D">
        <w:rPr>
          <w:rFonts w:ascii="新細明體-ExtB" w:eastAsia="標楷體" w:hAnsi="標楷體" w:hint="eastAsia"/>
        </w:rPr>
        <w:t>檔名為『</w:t>
      </w:r>
      <w:r w:rsidRPr="0004179D">
        <w:rPr>
          <w:rFonts w:ascii="新細明體-ExtB" w:eastAsia="標楷體" w:hAnsi="新細明體-ExtB" w:hint="eastAsia"/>
        </w:rPr>
        <w:t>OOO</w:t>
      </w:r>
      <w:r w:rsidRPr="0004179D">
        <w:rPr>
          <w:rFonts w:ascii="新細明體-ExtB" w:eastAsia="標楷體" w:hAnsi="標楷體" w:hint="eastAsia"/>
          <w:b/>
        </w:rPr>
        <w:t>班</w:t>
      </w:r>
      <w:r w:rsidRPr="0004179D">
        <w:rPr>
          <w:rFonts w:ascii="新細明體-ExtB" w:eastAsia="標楷體" w:hAnsi="新細明體-ExtB" w:hint="eastAsia"/>
          <w:b/>
          <w:u w:val="single"/>
        </w:rPr>
        <w:t>OOO</w:t>
      </w:r>
      <w:r w:rsidRPr="0004179D">
        <w:rPr>
          <w:rFonts w:ascii="新細明體-ExtB" w:eastAsia="標楷體" w:hAnsi="標楷體" w:hint="eastAsia"/>
          <w:b/>
        </w:rPr>
        <w:t>優良學生</w:t>
      </w:r>
      <w:r w:rsidRPr="0004179D">
        <w:rPr>
          <w:rFonts w:ascii="新細明體-ExtB" w:eastAsia="標楷體" w:hAnsi="標楷體" w:hint="eastAsia"/>
        </w:rPr>
        <w:t>』</w:t>
      </w:r>
      <w:r w:rsidRPr="0004179D">
        <w:rPr>
          <w:rFonts w:ascii="新細明體-ExtB" w:eastAsia="標楷體" w:hAnsi="新細明體-ExtB" w:hint="eastAsia"/>
        </w:rPr>
        <w:t>(</w:t>
      </w:r>
      <w:r w:rsidRPr="0004179D">
        <w:rPr>
          <w:rFonts w:ascii="新細明體-ExtB" w:eastAsia="標楷體" w:hAnsi="標楷體" w:hint="eastAsia"/>
        </w:rPr>
        <w:t>此為範例，請填入自己的資料</w:t>
      </w:r>
      <w:r w:rsidRPr="0004179D">
        <w:rPr>
          <w:rFonts w:ascii="新細明體-ExtB" w:eastAsia="標楷體" w:hAnsi="新細明體-ExtB" w:hint="eastAsia"/>
        </w:rPr>
        <w:t>)</w:t>
      </w:r>
      <w:r w:rsidRPr="0004179D">
        <w:rPr>
          <w:rFonts w:ascii="新細明體-ExtB" w:eastAsia="標楷體" w:hAnsi="標楷體" w:hint="eastAsia"/>
        </w:rPr>
        <w:t>學務處不收紙本表格。</w:t>
      </w:r>
    </w:p>
    <w:p w:rsidR="00595757" w:rsidRPr="0004179D" w:rsidRDefault="00595757" w:rsidP="00595757">
      <w:pPr>
        <w:numPr>
          <w:ilvl w:val="0"/>
          <w:numId w:val="6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 w:rsidRPr="0004179D">
        <w:rPr>
          <w:rFonts w:ascii="新細明體-ExtB" w:eastAsia="標楷體" w:hAnsi="標楷體" w:hint="eastAsia"/>
        </w:rPr>
        <w:t>遴荐表中優良事蹟請具體詳填，並務必插入個人相片乙張</w:t>
      </w:r>
      <w:r w:rsidRPr="0004179D">
        <w:rPr>
          <w:rFonts w:ascii="新細明體-ExtB" w:eastAsia="標楷體" w:hAnsi="新細明體-ExtB" w:hint="eastAsia"/>
        </w:rPr>
        <w:t>(</w:t>
      </w:r>
      <w:r w:rsidRPr="0004179D">
        <w:rPr>
          <w:rFonts w:ascii="新細明體-ExtB" w:eastAsia="標楷體" w:hAnsi="標楷體" w:hint="eastAsia"/>
        </w:rPr>
        <w:t>可自行剪裁生活照使用</w:t>
      </w:r>
      <w:r w:rsidRPr="0004179D">
        <w:rPr>
          <w:rFonts w:ascii="新細明體-ExtB" w:eastAsia="標楷體" w:hAnsi="新細明體-ExtB" w:hint="eastAsia"/>
        </w:rPr>
        <w:t>)</w:t>
      </w:r>
      <w:r w:rsidRPr="0004179D">
        <w:rPr>
          <w:rFonts w:ascii="新細明體-ExtB" w:eastAsia="標楷體" w:hAnsi="標楷體" w:hint="eastAsia"/>
        </w:rPr>
        <w:t>。</w:t>
      </w:r>
    </w:p>
    <w:p w:rsidR="00595757" w:rsidRPr="005C6C0C" w:rsidRDefault="00595757" w:rsidP="00595757">
      <w:pPr>
        <w:numPr>
          <w:ilvl w:val="0"/>
          <w:numId w:val="6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 w:rsidRPr="0004179D">
        <w:rPr>
          <w:rFonts w:ascii="新細明體-ExtB" w:eastAsia="標楷體" w:hAnsi="標楷體" w:hint="eastAsia"/>
        </w:rPr>
        <w:t>班級推薦同學將製成簡報檔公告，讓同學向同儕看齊。</w:t>
      </w:r>
    </w:p>
    <w:sectPr w:rsidR="00595757" w:rsidRPr="005C6C0C" w:rsidSect="005C6C0C">
      <w:pgSz w:w="11906" w:h="16838"/>
      <w:pgMar w:top="567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E21" w:rsidRDefault="00134E21" w:rsidP="00466E67">
      <w:r>
        <w:separator/>
      </w:r>
    </w:p>
  </w:endnote>
  <w:endnote w:type="continuationSeparator" w:id="0">
    <w:p w:rsidR="00134E21" w:rsidRDefault="00134E21" w:rsidP="0046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E21" w:rsidRDefault="00134E21" w:rsidP="00466E67">
      <w:r>
        <w:separator/>
      </w:r>
    </w:p>
  </w:footnote>
  <w:footnote w:type="continuationSeparator" w:id="0">
    <w:p w:rsidR="00134E21" w:rsidRDefault="00134E21" w:rsidP="0046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12D"/>
    <w:multiLevelType w:val="hybridMultilevel"/>
    <w:tmpl w:val="0554E8EA"/>
    <w:lvl w:ilvl="0" w:tplc="3BDE2064">
      <w:start w:val="1"/>
      <w:numFmt w:val="bullet"/>
      <w:lvlText w:val="◎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10CA5450"/>
    <w:multiLevelType w:val="hybridMultilevel"/>
    <w:tmpl w:val="AC129FCA"/>
    <w:lvl w:ilvl="0" w:tplc="5AD068EC">
      <w:start w:val="1"/>
      <w:numFmt w:val="taiwaneseCountingThousand"/>
      <w:lvlText w:val="%1、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95"/>
        </w:tabs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35"/>
        </w:tabs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75"/>
        </w:tabs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480"/>
      </w:pPr>
    </w:lvl>
  </w:abstractNum>
  <w:abstractNum w:abstractNumId="2" w15:restartNumberingAfterBreak="0">
    <w:nsid w:val="27581F55"/>
    <w:multiLevelType w:val="hybridMultilevel"/>
    <w:tmpl w:val="0CDCB3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146C46"/>
    <w:multiLevelType w:val="hybridMultilevel"/>
    <w:tmpl w:val="B12EC4BA"/>
    <w:lvl w:ilvl="0" w:tplc="DEE455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724A8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3B4B79"/>
    <w:multiLevelType w:val="hybridMultilevel"/>
    <w:tmpl w:val="D0921306"/>
    <w:lvl w:ilvl="0" w:tplc="2194B06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446C84"/>
    <w:multiLevelType w:val="hybridMultilevel"/>
    <w:tmpl w:val="40568662"/>
    <w:lvl w:ilvl="0" w:tplc="0174FD54">
      <w:start w:val="1"/>
      <w:numFmt w:val="taiwaneseCountingThousand"/>
      <w:lvlText w:val="%1、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95"/>
        </w:tabs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35"/>
        </w:tabs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75"/>
        </w:tabs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480"/>
      </w:pPr>
    </w:lvl>
  </w:abstractNum>
  <w:abstractNum w:abstractNumId="6" w15:restartNumberingAfterBreak="0">
    <w:nsid w:val="7D404945"/>
    <w:multiLevelType w:val="hybridMultilevel"/>
    <w:tmpl w:val="82A2FFBA"/>
    <w:lvl w:ilvl="0" w:tplc="E236E6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06"/>
    <w:rsid w:val="0000573F"/>
    <w:rsid w:val="00036AA0"/>
    <w:rsid w:val="0006438E"/>
    <w:rsid w:val="000905EF"/>
    <w:rsid w:val="000F4B88"/>
    <w:rsid w:val="00111C05"/>
    <w:rsid w:val="00134E21"/>
    <w:rsid w:val="00140A8B"/>
    <w:rsid w:val="00143287"/>
    <w:rsid w:val="001651B6"/>
    <w:rsid w:val="00175793"/>
    <w:rsid w:val="00180A02"/>
    <w:rsid w:val="0018407E"/>
    <w:rsid w:val="0018740A"/>
    <w:rsid w:val="001942AD"/>
    <w:rsid w:val="001A4B60"/>
    <w:rsid w:val="001C277D"/>
    <w:rsid w:val="001E54A8"/>
    <w:rsid w:val="0024482F"/>
    <w:rsid w:val="00280ED0"/>
    <w:rsid w:val="0028327C"/>
    <w:rsid w:val="00286D26"/>
    <w:rsid w:val="00296817"/>
    <w:rsid w:val="002B4374"/>
    <w:rsid w:val="002E1B79"/>
    <w:rsid w:val="00330B02"/>
    <w:rsid w:val="00362F29"/>
    <w:rsid w:val="003B6955"/>
    <w:rsid w:val="003D1FDB"/>
    <w:rsid w:val="00414A29"/>
    <w:rsid w:val="00466E67"/>
    <w:rsid w:val="0048091A"/>
    <w:rsid w:val="004C0F79"/>
    <w:rsid w:val="004C5CED"/>
    <w:rsid w:val="004F562B"/>
    <w:rsid w:val="0052134D"/>
    <w:rsid w:val="00527482"/>
    <w:rsid w:val="00572F41"/>
    <w:rsid w:val="00574260"/>
    <w:rsid w:val="00595757"/>
    <w:rsid w:val="005C6C0C"/>
    <w:rsid w:val="005C7CCC"/>
    <w:rsid w:val="00606DF7"/>
    <w:rsid w:val="006128A1"/>
    <w:rsid w:val="00635317"/>
    <w:rsid w:val="00695AB2"/>
    <w:rsid w:val="006C0DED"/>
    <w:rsid w:val="006C379A"/>
    <w:rsid w:val="006C6978"/>
    <w:rsid w:val="006D15D2"/>
    <w:rsid w:val="006D67DC"/>
    <w:rsid w:val="006E6131"/>
    <w:rsid w:val="006F6987"/>
    <w:rsid w:val="0071752F"/>
    <w:rsid w:val="00743B73"/>
    <w:rsid w:val="007B6D07"/>
    <w:rsid w:val="007C6BD0"/>
    <w:rsid w:val="007E0093"/>
    <w:rsid w:val="007F22F0"/>
    <w:rsid w:val="007F44F4"/>
    <w:rsid w:val="007F5477"/>
    <w:rsid w:val="007F5576"/>
    <w:rsid w:val="007F5889"/>
    <w:rsid w:val="0084358F"/>
    <w:rsid w:val="00854194"/>
    <w:rsid w:val="00860322"/>
    <w:rsid w:val="00865825"/>
    <w:rsid w:val="008B009D"/>
    <w:rsid w:val="008B49D3"/>
    <w:rsid w:val="008C676D"/>
    <w:rsid w:val="008E5BBD"/>
    <w:rsid w:val="00942405"/>
    <w:rsid w:val="009434D7"/>
    <w:rsid w:val="00962620"/>
    <w:rsid w:val="00964EE8"/>
    <w:rsid w:val="0098254C"/>
    <w:rsid w:val="00984E40"/>
    <w:rsid w:val="00991F17"/>
    <w:rsid w:val="009B4F4D"/>
    <w:rsid w:val="009F58BC"/>
    <w:rsid w:val="009F67E3"/>
    <w:rsid w:val="00A1738A"/>
    <w:rsid w:val="00A269D7"/>
    <w:rsid w:val="00A551B6"/>
    <w:rsid w:val="00A62A98"/>
    <w:rsid w:val="00A63055"/>
    <w:rsid w:val="00A733DA"/>
    <w:rsid w:val="00A87CDB"/>
    <w:rsid w:val="00A9217F"/>
    <w:rsid w:val="00AA012A"/>
    <w:rsid w:val="00AB0FEC"/>
    <w:rsid w:val="00AD7FE1"/>
    <w:rsid w:val="00AE2D9B"/>
    <w:rsid w:val="00B0225B"/>
    <w:rsid w:val="00B04D94"/>
    <w:rsid w:val="00B42541"/>
    <w:rsid w:val="00B44709"/>
    <w:rsid w:val="00B6460C"/>
    <w:rsid w:val="00B87414"/>
    <w:rsid w:val="00BB2F76"/>
    <w:rsid w:val="00BB6663"/>
    <w:rsid w:val="00C12C76"/>
    <w:rsid w:val="00C24B7B"/>
    <w:rsid w:val="00C34E90"/>
    <w:rsid w:val="00C86637"/>
    <w:rsid w:val="00CA3727"/>
    <w:rsid w:val="00CD538F"/>
    <w:rsid w:val="00CE6F1B"/>
    <w:rsid w:val="00D01168"/>
    <w:rsid w:val="00D036CE"/>
    <w:rsid w:val="00D32B7E"/>
    <w:rsid w:val="00D770B3"/>
    <w:rsid w:val="00DA0DA2"/>
    <w:rsid w:val="00DB0E72"/>
    <w:rsid w:val="00DB7406"/>
    <w:rsid w:val="00E309AE"/>
    <w:rsid w:val="00E455DA"/>
    <w:rsid w:val="00E8609E"/>
    <w:rsid w:val="00E91A62"/>
    <w:rsid w:val="00EA507A"/>
    <w:rsid w:val="00EB1390"/>
    <w:rsid w:val="00EB4C00"/>
    <w:rsid w:val="00EF63D1"/>
    <w:rsid w:val="00F07D29"/>
    <w:rsid w:val="00F142B0"/>
    <w:rsid w:val="00F51D01"/>
    <w:rsid w:val="00F61D2F"/>
    <w:rsid w:val="00F66EDD"/>
    <w:rsid w:val="00F82A32"/>
    <w:rsid w:val="00F91C6D"/>
    <w:rsid w:val="00FB44AC"/>
    <w:rsid w:val="00FD58E2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04FD6"/>
  <w15:docId w15:val="{B5CF8527-9E4A-4B00-B2D7-5D0EFB2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6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6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E67"/>
    <w:rPr>
      <w:kern w:val="2"/>
    </w:rPr>
  </w:style>
  <w:style w:type="paragraph" w:styleId="a6">
    <w:name w:val="footer"/>
    <w:basedOn w:val="a"/>
    <w:link w:val="a7"/>
    <w:uiPriority w:val="99"/>
    <w:unhideWhenUsed/>
    <w:rsid w:val="0046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E67"/>
    <w:rPr>
      <w:kern w:val="2"/>
    </w:rPr>
  </w:style>
  <w:style w:type="character" w:styleId="a8">
    <w:name w:val="Strong"/>
    <w:basedOn w:val="a0"/>
    <w:uiPriority w:val="22"/>
    <w:qFormat/>
    <w:rsid w:val="0048091A"/>
    <w:rPr>
      <w:b/>
      <w:bCs/>
    </w:rPr>
  </w:style>
  <w:style w:type="paragraph" w:styleId="Web">
    <w:name w:val="Normal (Web)"/>
    <w:basedOn w:val="a"/>
    <w:uiPriority w:val="99"/>
    <w:semiHidden/>
    <w:unhideWhenUsed/>
    <w:rsid w:val="004809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FollowedHyperlink"/>
    <w:basedOn w:val="a0"/>
    <w:uiPriority w:val="99"/>
    <w:semiHidden/>
    <w:unhideWhenUsed/>
    <w:rsid w:val="0048091A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432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8378">
                  <w:marLeft w:val="24"/>
                  <w:marRight w:val="48"/>
                  <w:marTop w:val="24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713</Characters>
  <Application>Microsoft Office Word</Application>
  <DocSecurity>0</DocSecurity>
  <Lines>5</Lines>
  <Paragraphs>1</Paragraphs>
  <ScaleCrop>false</ScaleCrop>
  <Company>個人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台南市建興國中96學年度表揚優秀青年實施辦法</dc:title>
  <dc:creator>已授權</dc:creator>
  <cp:lastModifiedBy>5A88</cp:lastModifiedBy>
  <cp:revision>5</cp:revision>
  <cp:lastPrinted>2022-01-10T04:53:00Z</cp:lastPrinted>
  <dcterms:created xsi:type="dcterms:W3CDTF">2022-12-27T04:06:00Z</dcterms:created>
  <dcterms:modified xsi:type="dcterms:W3CDTF">2023-01-19T03:37:00Z</dcterms:modified>
</cp:coreProperties>
</file>