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50282305"/>
    <w:bookmarkStart w:id="1" w:name="_Hlk123305658"/>
    <w:p w14:paraId="5D8C9A97" w14:textId="6643A05F" w:rsidR="008352D5" w:rsidRPr="00035C81" w:rsidRDefault="007114C7">
      <w:pPr>
        <w:pStyle w:val="Standard"/>
        <w:jc w:val="center"/>
        <w:rPr>
          <w:rFonts w:ascii="標楷體" w:eastAsia="標楷體" w:hAnsi="標楷體"/>
        </w:rPr>
      </w:pPr>
      <w:r w:rsidRPr="00035C81">
        <w:rPr>
          <w:rFonts w:ascii="標楷體" w:eastAsia="標楷體" w:hAnsi="標楷體" w:hint="eastAsia"/>
          <w:b/>
          <w:noProof/>
          <w:sz w:val="32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C4257" wp14:editId="26B75755">
                <wp:simplePos x="0" y="0"/>
                <wp:positionH relativeFrom="margin">
                  <wp:posOffset>5299655</wp:posOffset>
                </wp:positionH>
                <wp:positionV relativeFrom="paragraph">
                  <wp:posOffset>-170180</wp:posOffset>
                </wp:positionV>
                <wp:extent cx="944880" cy="373380"/>
                <wp:effectExtent l="0" t="0" r="26670" b="26670"/>
                <wp:wrapNone/>
                <wp:docPr id="185854087" name="文字方塊 185854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E5B83" w14:textId="3FC64C19" w:rsidR="007114C7" w:rsidRPr="00E418AF" w:rsidRDefault="007114C7" w:rsidP="007114C7">
                            <w:pPr>
                              <w:ind w:right="-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418AF">
                              <w:rPr>
                                <w:rFonts w:ascii="標楷體" w:eastAsia="標楷體" w:hAnsi="標楷體" w:hint="eastAsia"/>
                              </w:rPr>
                              <w:t>編號</w:t>
                            </w:r>
                            <w:r w:rsidRPr="00E418AF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 w:rsidRPr="00E418AF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E418AF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6C4257" id="_x0000_t202" coordsize="21600,21600" o:spt="202" path="m,l,21600r21600,l21600,xe">
                <v:stroke joinstyle="miter"/>
                <v:path gradientshapeok="t" o:connecttype="rect"/>
              </v:shapetype>
              <v:shape id="文字方塊 185854087" o:spid="_x0000_s1026" type="#_x0000_t202" style="position:absolute;left:0;text-align:left;margin-left:417.3pt;margin-top:-13.4pt;width:74.4pt;height:29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" fillcolor="white [3201]" strokeweight=".5pt">
                <v:textbox>
                  <w:txbxContent>
                    <w:p w14:paraId="60DE5B83" w14:textId="3FC64C19" w:rsidR="007114C7" w:rsidRPr="00E418AF" w:rsidRDefault="007114C7" w:rsidP="007114C7">
                      <w:pPr>
                        <w:ind w:right="-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418AF">
                        <w:rPr>
                          <w:rFonts w:ascii="標楷體" w:eastAsia="標楷體" w:hAnsi="標楷體" w:hint="eastAsia"/>
                        </w:rPr>
                        <w:t>編號</w:t>
                      </w:r>
                      <w:r w:rsidRPr="00E418AF">
                        <w:rPr>
                          <w:rFonts w:ascii="標楷體" w:eastAsia="標楷體" w:hAnsi="標楷體"/>
                        </w:rPr>
                        <w:t>：</w:t>
                      </w:r>
                      <w:r w:rsidRPr="00E418AF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E418AF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BB4" w:rsidRPr="00035C81">
        <w:rPr>
          <w:rFonts w:ascii="標楷體" w:eastAsia="標楷體" w:hAnsi="標楷體" w:cs="標楷體"/>
          <w:b/>
          <w:sz w:val="32"/>
          <w:szCs w:val="28"/>
        </w:rPr>
        <w:t>臺南市11</w:t>
      </w:r>
      <w:r w:rsidR="002B524E" w:rsidRPr="00035C81">
        <w:rPr>
          <w:rFonts w:ascii="標楷體" w:eastAsia="標楷體" w:hAnsi="標楷體" w:cs="標楷體" w:hint="eastAsia"/>
          <w:b/>
          <w:sz w:val="32"/>
          <w:szCs w:val="28"/>
        </w:rPr>
        <w:t>3</w:t>
      </w:r>
      <w:r w:rsidR="00090BB4" w:rsidRPr="00035C81">
        <w:rPr>
          <w:rFonts w:ascii="標楷體" w:eastAsia="標楷體" w:hAnsi="標楷體" w:cs="標楷體"/>
          <w:b/>
          <w:sz w:val="32"/>
          <w:szCs w:val="28"/>
        </w:rPr>
        <w:t>學年度</w:t>
      </w:r>
      <w:bookmarkEnd w:id="0"/>
    </w:p>
    <w:p w14:paraId="761380A9" w14:textId="77777777" w:rsidR="008352D5" w:rsidRPr="00035C81" w:rsidRDefault="00090BB4">
      <w:pPr>
        <w:pStyle w:val="Standard"/>
        <w:jc w:val="center"/>
        <w:rPr>
          <w:rFonts w:ascii="標楷體" w:eastAsia="標楷體" w:hAnsi="標楷體"/>
        </w:rPr>
      </w:pPr>
      <w:r w:rsidRPr="00035C81">
        <w:rPr>
          <w:rFonts w:ascii="標楷體" w:eastAsia="標楷體" w:hAnsi="標楷體" w:cs="Calibri"/>
          <w:b/>
          <w:sz w:val="32"/>
          <w:szCs w:val="28"/>
        </w:rPr>
        <w:t xml:space="preserve"> 2030雙語政策－提升國中小師生口說英語展能樂學計畫-</w:t>
      </w:r>
    </w:p>
    <w:p w14:paraId="653BC7D5" w14:textId="5A953822" w:rsidR="008352D5" w:rsidRPr="00035C81" w:rsidRDefault="00090BB4">
      <w:pPr>
        <w:pStyle w:val="Standard"/>
        <w:spacing w:line="276" w:lineRule="auto"/>
        <w:jc w:val="center"/>
        <w:rPr>
          <w:rFonts w:ascii="標楷體" w:eastAsia="標楷體" w:hAnsi="標楷體"/>
        </w:rPr>
      </w:pPr>
      <w:r w:rsidRPr="00035C81">
        <w:rPr>
          <w:rFonts w:ascii="標楷體" w:eastAsia="標楷體" w:hAnsi="標楷體" w:cs="Calibri"/>
          <w:b/>
          <w:sz w:val="32"/>
          <w:szCs w:val="28"/>
        </w:rPr>
        <w:t>子計畫二：提升教師口說英語展能樂學計畫</w:t>
      </w:r>
      <w:r w:rsidR="003B6CBC">
        <w:rPr>
          <w:rFonts w:ascii="標楷體" w:eastAsia="標楷體" w:hAnsi="標楷體" w:cs="Calibri" w:hint="eastAsia"/>
          <w:b/>
          <w:sz w:val="32"/>
          <w:szCs w:val="28"/>
        </w:rPr>
        <w:t>-</w:t>
      </w:r>
    </w:p>
    <w:p w14:paraId="380373E9" w14:textId="0AD72D71" w:rsidR="008352D5" w:rsidRPr="00035C81" w:rsidRDefault="00090BB4" w:rsidP="003B6CBC">
      <w:pPr>
        <w:pStyle w:val="Standard"/>
        <w:spacing w:after="240"/>
        <w:jc w:val="center"/>
        <w:rPr>
          <w:rFonts w:ascii="標楷體" w:eastAsia="標楷體" w:hAnsi="標楷體"/>
        </w:rPr>
      </w:pPr>
      <w:r w:rsidRPr="00035C81">
        <w:rPr>
          <w:rFonts w:ascii="標楷體" w:eastAsia="標楷體" w:hAnsi="標楷體" w:cs="標楷體"/>
          <w:b/>
          <w:color w:val="000000"/>
          <w:sz w:val="32"/>
          <w:szCs w:val="28"/>
        </w:rPr>
        <w:t>補助教師通過英語文檢測報名費實施計畫</w:t>
      </w:r>
      <w:bookmarkEnd w:id="1"/>
    </w:p>
    <w:p w14:paraId="65E32914" w14:textId="77777777" w:rsidR="008352D5" w:rsidRPr="00035C81" w:rsidRDefault="00090BB4" w:rsidP="00035C81">
      <w:pPr>
        <w:pStyle w:val="Standard"/>
        <w:numPr>
          <w:ilvl w:val="1"/>
          <w:numId w:val="21"/>
        </w:numPr>
        <w:suppressAutoHyphens w:val="0"/>
        <w:spacing w:line="480" w:lineRule="exact"/>
        <w:ind w:left="709" w:hanging="709"/>
        <w:textAlignment w:val="auto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/>
          <w:bCs/>
          <w:sz w:val="28"/>
          <w:szCs w:val="28"/>
        </w:rPr>
        <w:t>依據：</w:t>
      </w:r>
    </w:p>
    <w:p w14:paraId="56ABDC13" w14:textId="77777777" w:rsidR="008352D5" w:rsidRPr="00035C81" w:rsidRDefault="00090BB4" w:rsidP="00035C81">
      <w:pPr>
        <w:pStyle w:val="a7"/>
        <w:numPr>
          <w:ilvl w:val="0"/>
          <w:numId w:val="39"/>
        </w:numPr>
        <w:spacing w:line="480" w:lineRule="exact"/>
        <w:ind w:left="993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/>
          <w:bCs/>
          <w:sz w:val="28"/>
          <w:szCs w:val="28"/>
        </w:rPr>
        <w:t>行政院「前瞻基礎建設—人才培育促進就業建設2030雙語政策計畫」</w:t>
      </w:r>
    </w:p>
    <w:p w14:paraId="1A26AFC1" w14:textId="77777777" w:rsidR="008352D5" w:rsidRPr="00035C81" w:rsidRDefault="00090BB4" w:rsidP="00035C81">
      <w:pPr>
        <w:pStyle w:val="a7"/>
        <w:numPr>
          <w:ilvl w:val="0"/>
          <w:numId w:val="35"/>
        </w:numPr>
        <w:spacing w:line="480" w:lineRule="exact"/>
        <w:ind w:left="993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/>
          <w:color w:val="000000"/>
          <w:sz w:val="28"/>
          <w:szCs w:val="28"/>
        </w:rPr>
        <w:t>教育部11</w:t>
      </w:r>
      <w:r w:rsidR="002B524E" w:rsidRPr="00035C81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035C81">
        <w:rPr>
          <w:rFonts w:ascii="標楷體" w:eastAsia="標楷體" w:hAnsi="標楷體"/>
          <w:color w:val="000000"/>
          <w:sz w:val="28"/>
          <w:szCs w:val="28"/>
        </w:rPr>
        <w:t>學年度「2030雙語政策-提升國中小師生口說英語展能樂學計畫」</w:t>
      </w:r>
      <w:r w:rsidRPr="00035C81">
        <w:rPr>
          <w:rFonts w:ascii="標楷體" w:eastAsia="標楷體" w:hAnsi="標楷體"/>
          <w:bCs/>
          <w:sz w:val="28"/>
          <w:szCs w:val="28"/>
        </w:rPr>
        <w:t>。</w:t>
      </w:r>
    </w:p>
    <w:p w14:paraId="59313356" w14:textId="77777777" w:rsidR="008352D5" w:rsidRPr="00035C81" w:rsidRDefault="00090BB4" w:rsidP="00035C81">
      <w:pPr>
        <w:pStyle w:val="a7"/>
        <w:numPr>
          <w:ilvl w:val="0"/>
          <w:numId w:val="35"/>
        </w:numPr>
        <w:spacing w:line="480" w:lineRule="exact"/>
        <w:ind w:left="993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/>
          <w:bCs/>
          <w:sz w:val="28"/>
          <w:szCs w:val="28"/>
        </w:rPr>
        <w:t>臺南市「2030雙語政策-提升國中小師生口說英語展能樂學計畫」。</w:t>
      </w:r>
    </w:p>
    <w:p w14:paraId="4F8B5B3C" w14:textId="397111AC" w:rsidR="008352D5" w:rsidRPr="00035C81" w:rsidRDefault="00090BB4" w:rsidP="00035C81">
      <w:pPr>
        <w:pStyle w:val="a7"/>
        <w:numPr>
          <w:ilvl w:val="0"/>
          <w:numId w:val="2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 w:cs="Calibri"/>
          <w:color w:val="000000"/>
          <w:sz w:val="28"/>
          <w:szCs w:val="28"/>
        </w:rPr>
        <w:t>目的：</w:t>
      </w:r>
      <w:r w:rsidRPr="00035C81">
        <w:rPr>
          <w:rFonts w:ascii="標楷體" w:eastAsia="標楷體" w:hAnsi="標楷體"/>
          <w:color w:val="000000"/>
          <w:sz w:val="28"/>
          <w:szCs w:val="28"/>
        </w:rPr>
        <w:t>為鼓勵教師英語能力，協助通過「歐洲語言共同參考架構」（簡</w:t>
      </w:r>
    </w:p>
    <w:p w14:paraId="3037E357" w14:textId="77777777" w:rsidR="008352D5" w:rsidRPr="00035C81" w:rsidRDefault="00090BB4" w:rsidP="00035C81">
      <w:pPr>
        <w:pStyle w:val="a7"/>
        <w:spacing w:line="480" w:lineRule="exact"/>
        <w:ind w:left="709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/>
          <w:color w:val="000000"/>
          <w:sz w:val="28"/>
          <w:szCs w:val="28"/>
        </w:rPr>
        <w:t>稱CEFR架構）或相當英語能力檢測，特訂定本計畫。</w:t>
      </w:r>
    </w:p>
    <w:p w14:paraId="6B195293" w14:textId="620DCB90" w:rsidR="008352D5" w:rsidRPr="00035C81" w:rsidRDefault="00090BB4" w:rsidP="00035C81">
      <w:pPr>
        <w:pStyle w:val="a7"/>
        <w:numPr>
          <w:ilvl w:val="0"/>
          <w:numId w:val="2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 w:cs="Calibri"/>
          <w:color w:val="000000"/>
          <w:sz w:val="28"/>
          <w:szCs w:val="28"/>
        </w:rPr>
        <w:t>辦理單位：</w:t>
      </w:r>
    </w:p>
    <w:p w14:paraId="4581C6AA" w14:textId="77777777" w:rsidR="008352D5" w:rsidRPr="00035C81" w:rsidRDefault="00090BB4" w:rsidP="00035C81">
      <w:pPr>
        <w:pStyle w:val="Standard"/>
        <w:numPr>
          <w:ilvl w:val="2"/>
          <w:numId w:val="34"/>
        </w:numPr>
        <w:suppressAutoHyphens w:val="0"/>
        <w:spacing w:line="480" w:lineRule="exact"/>
        <w:ind w:left="851" w:hanging="622"/>
        <w:textAlignment w:val="auto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/>
          <w:bCs/>
          <w:sz w:val="28"/>
          <w:szCs w:val="28"/>
        </w:rPr>
        <w:t>指導單位：教育部國民及學前教育署。</w:t>
      </w:r>
    </w:p>
    <w:p w14:paraId="1EAF4BF0" w14:textId="77777777" w:rsidR="008352D5" w:rsidRPr="00035C81" w:rsidRDefault="00090BB4" w:rsidP="00035C81">
      <w:pPr>
        <w:pStyle w:val="Standard"/>
        <w:numPr>
          <w:ilvl w:val="2"/>
          <w:numId w:val="34"/>
        </w:numPr>
        <w:suppressAutoHyphens w:val="0"/>
        <w:spacing w:line="480" w:lineRule="exact"/>
        <w:ind w:left="851" w:hanging="622"/>
        <w:textAlignment w:val="auto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/>
          <w:bCs/>
          <w:sz w:val="28"/>
          <w:szCs w:val="28"/>
        </w:rPr>
        <w:t>主辦單位：臺南市政府教育局。</w:t>
      </w:r>
    </w:p>
    <w:p w14:paraId="46010A68" w14:textId="77777777" w:rsidR="008352D5" w:rsidRPr="00035C81" w:rsidRDefault="00090BB4" w:rsidP="00035C81">
      <w:pPr>
        <w:pStyle w:val="Standard"/>
        <w:numPr>
          <w:ilvl w:val="2"/>
          <w:numId w:val="34"/>
        </w:numPr>
        <w:suppressAutoHyphens w:val="0"/>
        <w:spacing w:line="480" w:lineRule="exact"/>
        <w:ind w:left="851" w:hanging="622"/>
        <w:textAlignment w:val="auto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/>
          <w:bCs/>
          <w:sz w:val="28"/>
          <w:szCs w:val="28"/>
        </w:rPr>
        <w:t>承辦單位：臺南市雙語暨英語教育資源中心(西門實小)</w:t>
      </w:r>
    </w:p>
    <w:p w14:paraId="30F917EA" w14:textId="0D9F1B90" w:rsidR="008352D5" w:rsidRPr="00035C81" w:rsidRDefault="00090BB4" w:rsidP="00035C81">
      <w:pPr>
        <w:pStyle w:val="a7"/>
        <w:numPr>
          <w:ilvl w:val="0"/>
          <w:numId w:val="40"/>
        </w:numPr>
        <w:autoSpaceDN/>
        <w:spacing w:line="480" w:lineRule="exact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/>
          <w:sz w:val="28"/>
          <w:szCs w:val="28"/>
        </w:rPr>
        <w:t>執行期程：</w:t>
      </w:r>
      <w:r w:rsidR="005F75D6" w:rsidRPr="00035C81">
        <w:rPr>
          <w:rFonts w:ascii="標楷體" w:eastAsia="標楷體" w:hAnsi="標楷體"/>
          <w:sz w:val="28"/>
          <w:szCs w:val="28"/>
        </w:rPr>
        <w:t>11</w:t>
      </w:r>
      <w:r w:rsidR="005F75D6" w:rsidRPr="00035C81">
        <w:rPr>
          <w:rFonts w:ascii="標楷體" w:eastAsia="標楷體" w:hAnsi="標楷體" w:hint="eastAsia"/>
          <w:sz w:val="28"/>
          <w:szCs w:val="28"/>
        </w:rPr>
        <w:t>3</w:t>
      </w:r>
      <w:r w:rsidR="005F75D6" w:rsidRPr="00035C81">
        <w:rPr>
          <w:rFonts w:ascii="標楷體" w:eastAsia="標楷體" w:hAnsi="標楷體"/>
          <w:sz w:val="28"/>
          <w:szCs w:val="28"/>
        </w:rPr>
        <w:t>年</w:t>
      </w:r>
      <w:r w:rsidR="005F75D6" w:rsidRPr="00035C81">
        <w:rPr>
          <w:rFonts w:ascii="標楷體" w:eastAsia="標楷體" w:hAnsi="標楷體" w:hint="eastAsia"/>
          <w:sz w:val="28"/>
          <w:szCs w:val="28"/>
        </w:rPr>
        <w:t>8月30日（星期五）</w:t>
      </w:r>
      <w:r w:rsidRPr="00035C81">
        <w:rPr>
          <w:rFonts w:ascii="標楷體" w:eastAsia="標楷體" w:hAnsi="標楷體"/>
          <w:sz w:val="28"/>
          <w:szCs w:val="28"/>
        </w:rPr>
        <w:t>起至11</w:t>
      </w:r>
      <w:r w:rsidR="002B524E" w:rsidRPr="00035C81">
        <w:rPr>
          <w:rFonts w:ascii="標楷體" w:eastAsia="標楷體" w:hAnsi="標楷體" w:hint="eastAsia"/>
          <w:sz w:val="28"/>
          <w:szCs w:val="28"/>
        </w:rPr>
        <w:t>4</w:t>
      </w:r>
      <w:r w:rsidRPr="00035C81">
        <w:rPr>
          <w:rFonts w:ascii="標楷體" w:eastAsia="標楷體" w:hAnsi="標楷體"/>
          <w:sz w:val="28"/>
          <w:szCs w:val="28"/>
        </w:rPr>
        <w:t>年7月31日（星期</w:t>
      </w:r>
      <w:r w:rsidR="00A034CD" w:rsidRPr="00035C81">
        <w:rPr>
          <w:rFonts w:ascii="標楷體" w:eastAsia="標楷體" w:hAnsi="標楷體" w:hint="eastAsia"/>
          <w:sz w:val="28"/>
          <w:szCs w:val="28"/>
        </w:rPr>
        <w:t>四</w:t>
      </w:r>
      <w:r w:rsidRPr="00035C81">
        <w:rPr>
          <w:rFonts w:ascii="標楷體" w:eastAsia="標楷體" w:hAnsi="標楷體"/>
          <w:sz w:val="28"/>
          <w:szCs w:val="28"/>
        </w:rPr>
        <w:t>）止。</w:t>
      </w:r>
    </w:p>
    <w:p w14:paraId="5F174792" w14:textId="77777777" w:rsidR="008352D5" w:rsidRPr="00035C81" w:rsidRDefault="00090BB4" w:rsidP="00035C81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 w:cs="Calibri"/>
          <w:color w:val="000000"/>
          <w:sz w:val="28"/>
          <w:szCs w:val="28"/>
        </w:rPr>
        <w:t>伍、申請資格：臺南市立國民中小學現職編制內之合格專任教師（含正式及三</w:t>
      </w:r>
    </w:p>
    <w:p w14:paraId="1B218488" w14:textId="77777777" w:rsidR="008352D5" w:rsidRPr="00035C81" w:rsidRDefault="00090BB4" w:rsidP="00035C81">
      <w:pPr>
        <w:pStyle w:val="Standard"/>
        <w:spacing w:line="480" w:lineRule="exact"/>
        <w:ind w:left="566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 w:cs="Calibri"/>
          <w:color w:val="000000"/>
          <w:sz w:val="28"/>
          <w:szCs w:val="28"/>
        </w:rPr>
        <w:t>個月以上代理教師），每人每年以補助1次通過相當於CEF架構B2級（詳附件1）（含）以上之英語檢測為限。</w:t>
      </w:r>
    </w:p>
    <w:p w14:paraId="6FE61CBC" w14:textId="587356D0" w:rsidR="008352D5" w:rsidRPr="00035C81" w:rsidRDefault="00090BB4" w:rsidP="00035C81">
      <w:pPr>
        <w:pStyle w:val="a7"/>
        <w:numPr>
          <w:ilvl w:val="1"/>
          <w:numId w:val="27"/>
        </w:numPr>
        <w:autoSpaceDN/>
        <w:spacing w:line="480" w:lineRule="exact"/>
        <w:ind w:left="567" w:hanging="567"/>
        <w:textAlignment w:val="auto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 w:cs="Calibri"/>
          <w:color w:val="000000"/>
          <w:sz w:val="28"/>
          <w:szCs w:val="28"/>
        </w:rPr>
        <w:t>補助名額：經審查符合資格之教師，將</w:t>
      </w:r>
      <w:r w:rsidRPr="00035C81">
        <w:rPr>
          <w:rFonts w:ascii="標楷體" w:eastAsia="標楷體" w:hAnsi="標楷體" w:cs="Calibri"/>
          <w:b/>
          <w:color w:val="000000"/>
          <w:sz w:val="28"/>
          <w:szCs w:val="28"/>
        </w:rPr>
        <w:t>依收件順序</w:t>
      </w:r>
      <w:r w:rsidR="005F75D6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預計</w:t>
      </w:r>
      <w:r w:rsidRPr="00035C81">
        <w:rPr>
          <w:rFonts w:ascii="標楷體" w:eastAsia="標楷體" w:hAnsi="標楷體" w:cs="Calibri"/>
          <w:b/>
          <w:color w:val="000000"/>
          <w:sz w:val="28"/>
          <w:szCs w:val="28"/>
        </w:rPr>
        <w:t>補助</w:t>
      </w:r>
      <w:r w:rsidRPr="00035C81">
        <w:rPr>
          <w:rFonts w:ascii="標楷體" w:eastAsia="標楷體" w:hAnsi="標楷體" w:cs="Calibri"/>
          <w:color w:val="000000"/>
          <w:sz w:val="28"/>
          <w:szCs w:val="28"/>
        </w:rPr>
        <w:t>10位(</w:t>
      </w:r>
      <w:r w:rsidRPr="00035C81">
        <w:rPr>
          <w:rFonts w:ascii="標楷體" w:eastAsia="標楷體" w:hAnsi="標楷體" w:cs="Calibri"/>
          <w:b/>
          <w:color w:val="000000"/>
          <w:sz w:val="28"/>
          <w:szCs w:val="28"/>
        </w:rPr>
        <w:t>需檢齊相關資料始得受理</w:t>
      </w:r>
      <w:r w:rsidRPr="00035C81">
        <w:rPr>
          <w:rFonts w:ascii="標楷體" w:eastAsia="標楷體" w:hAnsi="標楷體" w:cs="Calibri"/>
          <w:color w:val="000000"/>
          <w:sz w:val="28"/>
          <w:szCs w:val="28"/>
        </w:rPr>
        <w:t>)</w:t>
      </w:r>
      <w:r w:rsidR="005F75D6">
        <w:rPr>
          <w:rFonts w:ascii="標楷體" w:eastAsia="標楷體" w:hAnsi="標楷體" w:cs="Calibri" w:hint="eastAsia"/>
          <w:color w:val="000000"/>
          <w:sz w:val="28"/>
          <w:szCs w:val="28"/>
        </w:rPr>
        <w:t>；經費</w:t>
      </w:r>
      <w:r w:rsidR="00240939">
        <w:rPr>
          <w:rFonts w:ascii="標楷體" w:eastAsia="標楷體" w:hAnsi="標楷體" w:cs="Calibri" w:hint="eastAsia"/>
          <w:color w:val="000000"/>
          <w:sz w:val="28"/>
          <w:szCs w:val="28"/>
        </w:rPr>
        <w:t>如</w:t>
      </w:r>
      <w:r w:rsidR="005F75D6">
        <w:rPr>
          <w:rFonts w:ascii="標楷體" w:eastAsia="標楷體" w:hAnsi="標楷體" w:cs="Calibri" w:hint="eastAsia"/>
          <w:color w:val="000000"/>
          <w:sz w:val="28"/>
          <w:szCs w:val="28"/>
        </w:rPr>
        <w:t>有剩餘，將增加補助名額</w:t>
      </w:r>
      <w:r w:rsidRPr="00035C81">
        <w:rPr>
          <w:rFonts w:ascii="標楷體" w:eastAsia="標楷體" w:hAnsi="標楷體" w:cs="Calibri"/>
          <w:color w:val="000000"/>
          <w:sz w:val="28"/>
          <w:szCs w:val="28"/>
        </w:rPr>
        <w:t>。</w:t>
      </w:r>
    </w:p>
    <w:p w14:paraId="69E95580" w14:textId="77777777" w:rsidR="008352D5" w:rsidRPr="00035C81" w:rsidRDefault="00090BB4" w:rsidP="00035C81">
      <w:pPr>
        <w:pStyle w:val="a7"/>
        <w:numPr>
          <w:ilvl w:val="0"/>
          <w:numId w:val="41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 w:cs="標楷體"/>
          <w:sz w:val="28"/>
          <w:szCs w:val="28"/>
        </w:rPr>
        <w:t>申請方式：</w:t>
      </w:r>
    </w:p>
    <w:p w14:paraId="3781FD6C" w14:textId="41C041E6" w:rsidR="008352D5" w:rsidRPr="00035C81" w:rsidRDefault="00090BB4" w:rsidP="00035C81">
      <w:pPr>
        <w:pStyle w:val="Standard"/>
        <w:numPr>
          <w:ilvl w:val="2"/>
          <w:numId w:val="8"/>
        </w:numPr>
        <w:autoSpaceDN/>
        <w:spacing w:line="48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/>
          <w:color w:val="000000"/>
          <w:sz w:val="28"/>
          <w:szCs w:val="28"/>
        </w:rPr>
        <w:t>符合申請資格之教師於</w:t>
      </w:r>
      <w:r w:rsidR="00A034CD" w:rsidRPr="00035C81">
        <w:rPr>
          <w:rFonts w:ascii="標楷體" w:eastAsia="標楷體" w:hAnsi="標楷體"/>
          <w:sz w:val="28"/>
          <w:szCs w:val="28"/>
        </w:rPr>
        <w:t>11</w:t>
      </w:r>
      <w:r w:rsidR="00A034CD" w:rsidRPr="00035C81">
        <w:rPr>
          <w:rFonts w:ascii="標楷體" w:eastAsia="標楷體" w:hAnsi="標楷體" w:hint="eastAsia"/>
          <w:sz w:val="28"/>
          <w:szCs w:val="28"/>
        </w:rPr>
        <w:t>3</w:t>
      </w:r>
      <w:r w:rsidR="00A034CD" w:rsidRPr="00035C81">
        <w:rPr>
          <w:rFonts w:ascii="標楷體" w:eastAsia="標楷體" w:hAnsi="標楷體"/>
          <w:sz w:val="28"/>
          <w:szCs w:val="28"/>
        </w:rPr>
        <w:t>年</w:t>
      </w:r>
      <w:r w:rsidR="00035C81" w:rsidRPr="00035C81">
        <w:rPr>
          <w:rFonts w:ascii="標楷體" w:eastAsia="標楷體" w:hAnsi="標楷體" w:hint="eastAsia"/>
          <w:sz w:val="28"/>
          <w:szCs w:val="28"/>
        </w:rPr>
        <w:t>8月30日（星期五）</w:t>
      </w:r>
      <w:r w:rsidR="00A034CD" w:rsidRPr="00035C81">
        <w:rPr>
          <w:rFonts w:ascii="標楷體" w:eastAsia="標楷體" w:hAnsi="標楷體"/>
          <w:sz w:val="28"/>
          <w:szCs w:val="28"/>
        </w:rPr>
        <w:t>起至11</w:t>
      </w:r>
      <w:r w:rsidR="00A034CD" w:rsidRPr="00035C81">
        <w:rPr>
          <w:rFonts w:ascii="標楷體" w:eastAsia="標楷體" w:hAnsi="標楷體" w:hint="eastAsia"/>
          <w:sz w:val="28"/>
          <w:szCs w:val="28"/>
        </w:rPr>
        <w:t>4</w:t>
      </w:r>
      <w:r w:rsidR="00A034CD" w:rsidRPr="00035C81">
        <w:rPr>
          <w:rFonts w:ascii="標楷體" w:eastAsia="標楷體" w:hAnsi="標楷體"/>
          <w:sz w:val="28"/>
          <w:szCs w:val="28"/>
        </w:rPr>
        <w:t>年7月31日（星期</w:t>
      </w:r>
      <w:r w:rsidR="00A034CD" w:rsidRPr="00035C81">
        <w:rPr>
          <w:rFonts w:ascii="標楷體" w:eastAsia="標楷體" w:hAnsi="標楷體" w:hint="eastAsia"/>
          <w:sz w:val="28"/>
          <w:szCs w:val="28"/>
        </w:rPr>
        <w:t>四</w:t>
      </w:r>
      <w:r w:rsidR="00A034CD" w:rsidRPr="00035C81">
        <w:rPr>
          <w:rFonts w:ascii="標楷體" w:eastAsia="標楷體" w:hAnsi="標楷體"/>
          <w:sz w:val="28"/>
          <w:szCs w:val="28"/>
        </w:rPr>
        <w:t>）</w:t>
      </w:r>
      <w:r w:rsidRPr="00035C81">
        <w:rPr>
          <w:rFonts w:ascii="標楷體" w:eastAsia="標楷體" w:hAnsi="標楷體"/>
          <w:color w:val="000000"/>
          <w:sz w:val="28"/>
          <w:szCs w:val="28"/>
        </w:rPr>
        <w:t>期間，通過CEFR架構之B2（含）以上，得補助報名費（本案補助經費不含資料處理等手續費用）</w:t>
      </w:r>
      <w:r w:rsidRPr="00035C81">
        <w:rPr>
          <w:rFonts w:ascii="標楷體" w:eastAsia="標楷體" w:hAnsi="標楷體" w:cs="Calibri"/>
          <w:color w:val="000000"/>
          <w:sz w:val="28"/>
          <w:szCs w:val="28"/>
        </w:rPr>
        <w:t>。</w:t>
      </w:r>
    </w:p>
    <w:p w14:paraId="10E3DD9F" w14:textId="0CBE2300" w:rsidR="008352D5" w:rsidRPr="00035C81" w:rsidRDefault="00090BB4" w:rsidP="00035C81">
      <w:pPr>
        <w:pStyle w:val="Standard"/>
        <w:numPr>
          <w:ilvl w:val="2"/>
          <w:numId w:val="8"/>
        </w:numPr>
        <w:autoSpaceDN/>
        <w:spacing w:line="48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 w:cs="Calibri"/>
          <w:color w:val="000000"/>
          <w:sz w:val="28"/>
          <w:szCs w:val="28"/>
        </w:rPr>
        <w:t>英語檢測需符合「</w:t>
      </w:r>
      <w:r w:rsidR="00035C81">
        <w:rPr>
          <w:rFonts w:ascii="標楷體" w:eastAsia="標楷體" w:hAnsi="標楷體" w:cs="Calibri" w:hint="eastAsia"/>
          <w:bCs/>
          <w:color w:val="000000"/>
          <w:sz w:val="28"/>
          <w:szCs w:val="28"/>
        </w:rPr>
        <w:t>臺</w:t>
      </w:r>
      <w:r w:rsidRPr="00035C81">
        <w:rPr>
          <w:rFonts w:ascii="標楷體" w:eastAsia="標楷體" w:hAnsi="標楷體" w:cs="Calibri"/>
          <w:color w:val="000000"/>
          <w:sz w:val="28"/>
          <w:szCs w:val="28"/>
        </w:rPr>
        <w:t>南市11</w:t>
      </w:r>
      <w:r w:rsidR="002B524E" w:rsidRPr="00035C81">
        <w:rPr>
          <w:rFonts w:ascii="標楷體" w:eastAsia="標楷體" w:hAnsi="標楷體" w:cs="Calibri" w:hint="eastAsia"/>
          <w:color w:val="000000"/>
          <w:sz w:val="28"/>
          <w:szCs w:val="28"/>
        </w:rPr>
        <w:t>3</w:t>
      </w:r>
      <w:r w:rsidRPr="00035C81">
        <w:rPr>
          <w:rFonts w:ascii="標楷體" w:eastAsia="標楷體" w:hAnsi="標楷體" w:cs="Calibri"/>
          <w:color w:val="000000"/>
          <w:sz w:val="28"/>
          <w:szCs w:val="28"/>
        </w:rPr>
        <w:t>學年度國民中小學教師英語能力符合相當於CEF語言參考架構B2級之各項英語檢定考試標準參照表對照各類英語能力之檢測」(如附件1)，每位教師至多申請一種英語檢測報名費補助；該檢測若有初試及複試，可併同申請，至高補助新臺幣4,000元整。</w:t>
      </w:r>
    </w:p>
    <w:p w14:paraId="10B9D7E2" w14:textId="22B1F024" w:rsidR="008352D5" w:rsidRPr="003B6CBC" w:rsidRDefault="00090BB4" w:rsidP="003B6CBC">
      <w:pPr>
        <w:pStyle w:val="Standard"/>
        <w:numPr>
          <w:ilvl w:val="2"/>
          <w:numId w:val="8"/>
        </w:numPr>
        <w:spacing w:line="48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 w:cs="Calibri"/>
          <w:b/>
          <w:color w:val="000000"/>
          <w:sz w:val="28"/>
          <w:szCs w:val="28"/>
        </w:rPr>
        <w:lastRenderedPageBreak/>
        <w:t>請檢附下列所需資料，各項資料一律用A4紙裝訂整齊，並依下表編碼於</w:t>
      </w:r>
      <w:r w:rsidRPr="003B6CBC">
        <w:rPr>
          <w:rFonts w:ascii="標楷體" w:eastAsia="標楷體" w:hAnsi="標楷體" w:cs="Calibri"/>
          <w:b/>
          <w:color w:val="000000"/>
          <w:sz w:val="28"/>
          <w:szCs w:val="28"/>
        </w:rPr>
        <w:t>資料右上方，再依序排列：</w:t>
      </w:r>
    </w:p>
    <w:p w14:paraId="672142C2" w14:textId="1F564AA7" w:rsidR="003B6CBC" w:rsidRDefault="003B6CBC" w:rsidP="003B6CBC">
      <w:pPr>
        <w:pStyle w:val="Standard"/>
        <w:spacing w:line="48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  <w:r w:rsidRPr="00035C81">
        <w:rPr>
          <w:rFonts w:ascii="標楷體" w:eastAsia="標楷體" w:hAnsi="標楷體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D832427" wp14:editId="3782A26F">
                <wp:simplePos x="0" y="0"/>
                <wp:positionH relativeFrom="margin">
                  <wp:posOffset>432435</wp:posOffset>
                </wp:positionH>
                <wp:positionV relativeFrom="paragraph">
                  <wp:posOffset>144780</wp:posOffset>
                </wp:positionV>
                <wp:extent cx="5687695" cy="0"/>
                <wp:effectExtent l="0" t="0" r="0" b="0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695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78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6"/>
                              <w:gridCol w:w="1986"/>
                              <w:gridCol w:w="4765"/>
                              <w:gridCol w:w="1044"/>
                            </w:tblGrid>
                            <w:tr w:rsidR="008352D5" w14:paraId="47E7A8B0" w14:textId="77777777" w:rsidTr="003B6CBC">
                              <w:tc>
                                <w:tcPr>
                                  <w:tcW w:w="986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451EDCC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6751" w:type="dxa"/>
                                  <w:gridSpan w:val="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61C55C3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應檢附資料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812F965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確認</w:t>
                                  </w:r>
                                </w:p>
                                <w:p w14:paraId="2AF65A01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打勾</w:t>
                                  </w:r>
                                </w:p>
                              </w:tc>
                            </w:tr>
                            <w:tr w:rsidR="008352D5" w14:paraId="03E4DF4B" w14:textId="77777777" w:rsidTr="003B6CBC">
                              <w:trPr>
                                <w:trHeight w:val="616"/>
                              </w:trPr>
                              <w:tc>
                                <w:tcPr>
                                  <w:tcW w:w="986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D3F36FD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51" w:type="dxa"/>
                                  <w:gridSpan w:val="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D2D5397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在職證明正本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EEC8CDD" w14:textId="77777777" w:rsidR="008352D5" w:rsidRDefault="008352D5" w:rsidP="00035C81">
                                  <w:pPr>
                                    <w:pStyle w:val="Standard"/>
                                    <w:spacing w:line="360" w:lineRule="atLeast"/>
                                    <w:jc w:val="both"/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52D5" w14:paraId="51CD9B9F" w14:textId="77777777" w:rsidTr="003B6CBC">
                              <w:trPr>
                                <w:trHeight w:val="839"/>
                              </w:trPr>
                              <w:tc>
                                <w:tcPr>
                                  <w:tcW w:w="986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E56EE06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51" w:type="dxa"/>
                                  <w:gridSpan w:val="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7F65BB5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報名英文檢測單據正本</w:t>
                                  </w:r>
                                </w:p>
                                <w:p w14:paraId="71290E96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（確認英檢單據時間為11</w:t>
                                  </w:r>
                                  <w:r w:rsidR="002B524E"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年9月1日~11</w:t>
                                  </w:r>
                                  <w:r w:rsidR="002B524E"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年7月31日）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F21768B" w14:textId="77777777" w:rsidR="008352D5" w:rsidRDefault="008352D5" w:rsidP="00035C81">
                                  <w:pPr>
                                    <w:pStyle w:val="Standard"/>
                                    <w:spacing w:line="360" w:lineRule="atLeast"/>
                                    <w:jc w:val="both"/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52D5" w14:paraId="2A861A2F" w14:textId="77777777" w:rsidTr="003B6CBC">
                              <w:trPr>
                                <w:trHeight w:val="681"/>
                              </w:trPr>
                              <w:tc>
                                <w:tcPr>
                                  <w:tcW w:w="986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7D7F688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751" w:type="dxa"/>
                                  <w:gridSpan w:val="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3199C18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英檢成績單影本</w:t>
                                  </w: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(需加註「與正本相符」及本人簽名)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88612A5" w14:textId="77777777" w:rsidR="008352D5" w:rsidRDefault="008352D5" w:rsidP="00035C81">
                                  <w:pPr>
                                    <w:pStyle w:val="Standard"/>
                                    <w:spacing w:line="360" w:lineRule="atLeast"/>
                                    <w:jc w:val="both"/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52D5" w14:paraId="6CA89523" w14:textId="77777777" w:rsidTr="003B6CBC">
                              <w:trPr>
                                <w:trHeight w:val="704"/>
                              </w:trPr>
                              <w:tc>
                                <w:tcPr>
                                  <w:tcW w:w="986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5A75988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751" w:type="dxa"/>
                                  <w:gridSpan w:val="2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022BC28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經校內核章之補助經費統計表正本</w:t>
                                  </w: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(附件2)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F9906D9" w14:textId="77777777" w:rsidR="008352D5" w:rsidRDefault="008352D5" w:rsidP="00035C81">
                                  <w:pPr>
                                    <w:pStyle w:val="Standard"/>
                                    <w:spacing w:line="360" w:lineRule="atLeast"/>
                                    <w:jc w:val="both"/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52D5" w14:paraId="3ABA2DDE" w14:textId="77777777" w:rsidTr="003B6CBC">
                              <w:trPr>
                                <w:trHeight w:val="714"/>
                              </w:trPr>
                              <w:tc>
                                <w:tcPr>
                                  <w:tcW w:w="986" w:type="dxa"/>
                                  <w:vMerge w:val="restart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A6E458C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 w:val="restart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36EB9A5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郵局存簿影本</w:t>
                                  </w:r>
                                </w:p>
                                <w:p w14:paraId="19D4A1BF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(若非郵局帳戶，需自行負擔手續費用)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D4DD5B6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已加註「與正本相符」及本人簽名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E0C58DE" w14:textId="77777777" w:rsidR="008352D5" w:rsidRDefault="008352D5" w:rsidP="00035C81">
                                  <w:pPr>
                                    <w:pStyle w:val="Standard"/>
                                    <w:spacing w:line="360" w:lineRule="atLeast"/>
                                    <w:jc w:val="both"/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52D5" w14:paraId="1D2CA771" w14:textId="77777777" w:rsidTr="003B6CBC">
                              <w:trPr>
                                <w:trHeight w:val="980"/>
                              </w:trPr>
                              <w:tc>
                                <w:tcPr>
                                  <w:tcW w:w="986" w:type="dxa"/>
                                  <w:vMerge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37E62CF" w14:textId="77777777" w:rsidR="00881CBF" w:rsidRDefault="00881CBF" w:rsidP="00035C81"/>
                              </w:tc>
                              <w:tc>
                                <w:tcPr>
                                  <w:tcW w:w="1986" w:type="dxa"/>
                                  <w:vMerge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2A16BC6" w14:textId="77777777" w:rsidR="00881CBF" w:rsidRDefault="00881CBF" w:rsidP="00035C81"/>
                              </w:tc>
                              <w:tc>
                                <w:tcPr>
                                  <w:tcW w:w="476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5B07D32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空白處請寫上:</w:t>
                                  </w:r>
                                  <w:r>
                                    <w:rPr>
                                      <w:rFonts w:ascii="標楷體" w:eastAsia="標楷體" w:hAnsi="標楷體" w:cs="Calibri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身分證字號</w:t>
                                  </w: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cs="Calibri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戶籍地址</w:t>
                                  </w: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cs="Calibri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和</w:t>
                                  </w:r>
                                  <w:r>
                                    <w:rPr>
                                      <w:rFonts w:ascii="標楷體" w:eastAsia="標楷體" w:hAnsi="標楷體" w:cs="Calibri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手機號碼</w:t>
                                  </w: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  <w:p w14:paraId="4EBFC127" w14:textId="77777777" w:rsidR="008352D5" w:rsidRDefault="00090BB4" w:rsidP="00035C81">
                                  <w:pPr>
                                    <w:pStyle w:val="Standard"/>
                                    <w:spacing w:line="360" w:lineRule="atLeast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(以上個人資料係作為本補助將納入個人所得之用)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D61D4C7" w14:textId="77777777" w:rsidR="008352D5" w:rsidRDefault="008352D5" w:rsidP="00035C81">
                                  <w:pPr>
                                    <w:pStyle w:val="Standard"/>
                                    <w:spacing w:line="360" w:lineRule="atLeast"/>
                                    <w:jc w:val="both"/>
                                    <w:rPr>
                                      <w:rFonts w:ascii="標楷體" w:eastAsia="標楷體" w:hAnsi="標楷體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DF9831" w14:textId="33DE47D9" w:rsidR="003B6CBC" w:rsidRDefault="003B6CBC" w:rsidP="003B6CBC"/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832427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7" type="#_x0000_t202" style="position:absolute;margin-left:34.05pt;margin-top:11.4pt;width:447.85pt;height:0;z-index: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" filled="f" stroked="f">
                <v:textbox style="mso-fit-shape-to-text:t" inset="0,0,0,0">
                  <w:txbxContent>
                    <w:tbl>
                      <w:tblPr>
                        <w:tblW w:w="878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6"/>
                        <w:gridCol w:w="1986"/>
                        <w:gridCol w:w="4765"/>
                        <w:gridCol w:w="1044"/>
                      </w:tblGrid>
                      <w:tr w:rsidR="008352D5" w14:paraId="47E7A8B0" w14:textId="77777777" w:rsidTr="003B6CBC">
                        <w:tc>
                          <w:tcPr>
                            <w:tcW w:w="986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451EDCC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6751" w:type="dxa"/>
                            <w:gridSpan w:val="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61C55C3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應檢附資料</w:t>
                            </w:r>
                          </w:p>
                        </w:tc>
                        <w:tc>
                          <w:tcPr>
                            <w:tcW w:w="104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812F965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確認</w:t>
                            </w:r>
                          </w:p>
                          <w:p w14:paraId="2AF65A01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打勾</w:t>
                            </w:r>
                          </w:p>
                        </w:tc>
                      </w:tr>
                      <w:tr w:rsidR="008352D5" w14:paraId="03E4DF4B" w14:textId="77777777" w:rsidTr="003B6CBC">
                        <w:trPr>
                          <w:trHeight w:val="616"/>
                        </w:trPr>
                        <w:tc>
                          <w:tcPr>
                            <w:tcW w:w="986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D3F36FD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51" w:type="dxa"/>
                            <w:gridSpan w:val="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D2D5397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both"/>
                            </w:pPr>
                            <w:r>
                              <w:rPr>
                                <w:rFonts w:ascii="標楷體" w:eastAsia="標楷體" w:hAnsi="標楷體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在職證明正本</w:t>
                            </w:r>
                          </w:p>
                        </w:tc>
                        <w:tc>
                          <w:tcPr>
                            <w:tcW w:w="104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EEC8CDD" w14:textId="77777777" w:rsidR="008352D5" w:rsidRDefault="008352D5" w:rsidP="00035C81">
                            <w:pPr>
                              <w:pStyle w:val="Standard"/>
                              <w:spacing w:line="360" w:lineRule="atLeast"/>
                              <w:jc w:val="both"/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352D5" w14:paraId="51CD9B9F" w14:textId="77777777" w:rsidTr="003B6CBC">
                        <w:trPr>
                          <w:trHeight w:val="839"/>
                        </w:trPr>
                        <w:tc>
                          <w:tcPr>
                            <w:tcW w:w="986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E56EE06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51" w:type="dxa"/>
                            <w:gridSpan w:val="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7F65BB5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both"/>
                            </w:pPr>
                            <w:r>
                              <w:rPr>
                                <w:rFonts w:ascii="標楷體" w:eastAsia="標楷體" w:hAnsi="標楷體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報名英文檢測單據正本</w:t>
                            </w:r>
                          </w:p>
                          <w:p w14:paraId="71290E96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both"/>
                            </w:pP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（確認英檢單據時間為11</w:t>
                            </w:r>
                            <w:r w:rsidR="002B524E"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年9月1日~11</w:t>
                            </w:r>
                            <w:r w:rsidR="002B524E"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年7月31日）</w:t>
                            </w:r>
                          </w:p>
                        </w:tc>
                        <w:tc>
                          <w:tcPr>
                            <w:tcW w:w="104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F21768B" w14:textId="77777777" w:rsidR="008352D5" w:rsidRDefault="008352D5" w:rsidP="00035C81">
                            <w:pPr>
                              <w:pStyle w:val="Standard"/>
                              <w:spacing w:line="360" w:lineRule="atLeast"/>
                              <w:jc w:val="both"/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352D5" w14:paraId="2A861A2F" w14:textId="77777777" w:rsidTr="003B6CBC">
                        <w:trPr>
                          <w:trHeight w:val="681"/>
                        </w:trPr>
                        <w:tc>
                          <w:tcPr>
                            <w:tcW w:w="986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7D7F688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751" w:type="dxa"/>
                            <w:gridSpan w:val="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3199C18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both"/>
                            </w:pPr>
                            <w:r>
                              <w:rPr>
                                <w:rFonts w:ascii="標楷體" w:eastAsia="標楷體" w:hAnsi="標楷體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英檢成績單影本</w:t>
                            </w: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(需加註「與正本相符」及本人簽名)</w:t>
                            </w:r>
                          </w:p>
                        </w:tc>
                        <w:tc>
                          <w:tcPr>
                            <w:tcW w:w="104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88612A5" w14:textId="77777777" w:rsidR="008352D5" w:rsidRDefault="008352D5" w:rsidP="00035C81">
                            <w:pPr>
                              <w:pStyle w:val="Standard"/>
                              <w:spacing w:line="360" w:lineRule="atLeast"/>
                              <w:jc w:val="both"/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352D5" w14:paraId="6CA89523" w14:textId="77777777" w:rsidTr="003B6CBC">
                        <w:trPr>
                          <w:trHeight w:val="704"/>
                        </w:trPr>
                        <w:tc>
                          <w:tcPr>
                            <w:tcW w:w="986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5A75988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751" w:type="dxa"/>
                            <w:gridSpan w:val="2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022BC28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both"/>
                            </w:pPr>
                            <w:r>
                              <w:rPr>
                                <w:rFonts w:ascii="標楷體" w:eastAsia="標楷體" w:hAnsi="標楷體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經校內核章之補助經費統計表正本</w:t>
                            </w: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(附件2)</w:t>
                            </w:r>
                          </w:p>
                        </w:tc>
                        <w:tc>
                          <w:tcPr>
                            <w:tcW w:w="104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F9906D9" w14:textId="77777777" w:rsidR="008352D5" w:rsidRDefault="008352D5" w:rsidP="00035C81">
                            <w:pPr>
                              <w:pStyle w:val="Standard"/>
                              <w:spacing w:line="360" w:lineRule="atLeast"/>
                              <w:jc w:val="both"/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352D5" w14:paraId="3ABA2DDE" w14:textId="77777777" w:rsidTr="003B6CBC">
                        <w:trPr>
                          <w:trHeight w:val="714"/>
                        </w:trPr>
                        <w:tc>
                          <w:tcPr>
                            <w:tcW w:w="986" w:type="dxa"/>
                            <w:vMerge w:val="restart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A6E458C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86" w:type="dxa"/>
                            <w:vMerge w:val="restart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36EB9A5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both"/>
                            </w:pPr>
                            <w:r>
                              <w:rPr>
                                <w:rFonts w:ascii="標楷體" w:eastAsia="標楷體" w:hAnsi="標楷體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郵局存簿影本</w:t>
                            </w:r>
                          </w:p>
                          <w:p w14:paraId="19D4A1BF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both"/>
                            </w:pP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(若非郵局帳戶，需自行負擔手續費用)</w:t>
                            </w:r>
                          </w:p>
                        </w:tc>
                        <w:tc>
                          <w:tcPr>
                            <w:tcW w:w="476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D4DD5B6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both"/>
                            </w:pP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已加註「與正本相符」及本人簽名</w:t>
                            </w:r>
                          </w:p>
                        </w:tc>
                        <w:tc>
                          <w:tcPr>
                            <w:tcW w:w="104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E0C58DE" w14:textId="77777777" w:rsidR="008352D5" w:rsidRDefault="008352D5" w:rsidP="00035C81">
                            <w:pPr>
                              <w:pStyle w:val="Standard"/>
                              <w:spacing w:line="360" w:lineRule="atLeast"/>
                              <w:jc w:val="both"/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352D5" w14:paraId="1D2CA771" w14:textId="77777777" w:rsidTr="003B6CBC">
                        <w:trPr>
                          <w:trHeight w:val="980"/>
                        </w:trPr>
                        <w:tc>
                          <w:tcPr>
                            <w:tcW w:w="986" w:type="dxa"/>
                            <w:vMerge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37E62CF" w14:textId="77777777" w:rsidR="00881CBF" w:rsidRDefault="00881CBF" w:rsidP="00035C81"/>
                        </w:tc>
                        <w:tc>
                          <w:tcPr>
                            <w:tcW w:w="1986" w:type="dxa"/>
                            <w:vMerge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2A16BC6" w14:textId="77777777" w:rsidR="00881CBF" w:rsidRDefault="00881CBF" w:rsidP="00035C81"/>
                        </w:tc>
                        <w:tc>
                          <w:tcPr>
                            <w:tcW w:w="476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5B07D32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both"/>
                            </w:pP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空白處請寫上:</w:t>
                            </w:r>
                            <w:r>
                              <w:rPr>
                                <w:rFonts w:ascii="標楷體" w:eastAsia="標楷體" w:hAnsi="標楷體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身分證字號</w:t>
                            </w: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戶籍地址</w:t>
                            </w: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和</w:t>
                            </w:r>
                            <w:r>
                              <w:rPr>
                                <w:rFonts w:ascii="標楷體" w:eastAsia="標楷體" w:hAnsi="標楷體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手機號碼</w:t>
                            </w: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EBFC127" w14:textId="77777777" w:rsidR="008352D5" w:rsidRDefault="00090BB4" w:rsidP="00035C81">
                            <w:pPr>
                              <w:pStyle w:val="Standard"/>
                              <w:spacing w:line="360" w:lineRule="atLeast"/>
                              <w:jc w:val="both"/>
                            </w:pPr>
                            <w:r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  <w:t>(以上個人資料係作為本補助將納入個人所得之用)</w:t>
                            </w:r>
                          </w:p>
                        </w:tc>
                        <w:tc>
                          <w:tcPr>
                            <w:tcW w:w="104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D61D4C7" w14:textId="77777777" w:rsidR="008352D5" w:rsidRDefault="008352D5" w:rsidP="00035C81">
                            <w:pPr>
                              <w:pStyle w:val="Standard"/>
                              <w:spacing w:line="360" w:lineRule="atLeast"/>
                              <w:jc w:val="both"/>
                              <w:rPr>
                                <w:rFonts w:ascii="標楷體" w:eastAsia="標楷體" w:hAnsi="標楷體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3DF9831" w14:textId="33DE47D9" w:rsidR="003B6CBC" w:rsidRDefault="003B6CBC" w:rsidP="003B6CBC"/>
                  </w:txbxContent>
                </v:textbox>
                <w10:wrap anchorx="margin"/>
              </v:shape>
            </w:pict>
          </mc:Fallback>
        </mc:AlternateContent>
      </w:r>
    </w:p>
    <w:p w14:paraId="7BCD0E12" w14:textId="04A1C6A6" w:rsidR="003B6CBC" w:rsidRDefault="003B6CBC" w:rsidP="003B6CBC">
      <w:pPr>
        <w:pStyle w:val="Standard"/>
        <w:spacing w:line="48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14:paraId="4D4E8D52" w14:textId="59905369" w:rsidR="003B6CBC" w:rsidRDefault="003B6CBC" w:rsidP="003B6CBC">
      <w:pPr>
        <w:pStyle w:val="Standard"/>
        <w:spacing w:line="48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14:paraId="10DCCE12" w14:textId="01DA43BD" w:rsidR="003B6CBC" w:rsidRDefault="003B6CBC" w:rsidP="003B6CBC">
      <w:pPr>
        <w:pStyle w:val="Standard"/>
        <w:spacing w:line="48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14:paraId="2D6549CE" w14:textId="21CD3AC2" w:rsidR="003B6CBC" w:rsidRDefault="003B6CBC" w:rsidP="003B6CBC">
      <w:pPr>
        <w:pStyle w:val="Standard"/>
        <w:spacing w:line="48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14:paraId="5953E391" w14:textId="024E0945" w:rsidR="003B6CBC" w:rsidRDefault="003B6CBC" w:rsidP="003B6CBC">
      <w:pPr>
        <w:pStyle w:val="Standard"/>
        <w:spacing w:line="48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14:paraId="06C65C82" w14:textId="02D7A2CD" w:rsidR="003B6CBC" w:rsidRDefault="003B6CBC" w:rsidP="003B6CBC">
      <w:pPr>
        <w:pStyle w:val="Standard"/>
        <w:spacing w:line="48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14:paraId="258D4617" w14:textId="37C6B0B6" w:rsidR="003B6CBC" w:rsidRDefault="003B6CBC" w:rsidP="003B6CBC">
      <w:pPr>
        <w:pStyle w:val="Standard"/>
        <w:spacing w:line="48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14:paraId="5C75FD39" w14:textId="35805C02" w:rsidR="003B6CBC" w:rsidRDefault="003B6CBC" w:rsidP="003B6CBC">
      <w:pPr>
        <w:pStyle w:val="Standard"/>
        <w:spacing w:line="48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14:paraId="18568C93" w14:textId="4B5BA0B1" w:rsidR="003B6CBC" w:rsidRDefault="003B6CBC" w:rsidP="003B6CBC">
      <w:pPr>
        <w:pStyle w:val="Standard"/>
        <w:spacing w:line="48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14:paraId="15309679" w14:textId="04095037" w:rsidR="003B6CBC" w:rsidRDefault="003B6CBC" w:rsidP="003B6CBC">
      <w:pPr>
        <w:pStyle w:val="Standard"/>
        <w:spacing w:line="48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14:paraId="7457008E" w14:textId="48BD38BA" w:rsidR="003B6CBC" w:rsidRDefault="003B6CBC" w:rsidP="003B6CBC">
      <w:pPr>
        <w:pStyle w:val="Standard"/>
        <w:spacing w:line="48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14:paraId="1E361C34" w14:textId="1CE4A832" w:rsidR="003B6CBC" w:rsidRDefault="003B6CBC" w:rsidP="003B6CBC">
      <w:pPr>
        <w:pStyle w:val="Standard"/>
        <w:spacing w:line="480" w:lineRule="exact"/>
        <w:rPr>
          <w:rFonts w:ascii="標楷體" w:eastAsia="標楷體" w:hAnsi="標楷體" w:cs="Calibri"/>
          <w:b/>
          <w:color w:val="000000"/>
          <w:sz w:val="28"/>
          <w:szCs w:val="28"/>
        </w:rPr>
      </w:pPr>
    </w:p>
    <w:p w14:paraId="449BB8A4" w14:textId="535F903E" w:rsidR="008352D5" w:rsidRPr="00035C81" w:rsidRDefault="00090BB4" w:rsidP="00035C81">
      <w:pPr>
        <w:pStyle w:val="Standard"/>
        <w:numPr>
          <w:ilvl w:val="2"/>
          <w:numId w:val="8"/>
        </w:numPr>
        <w:autoSpaceDN/>
        <w:spacing w:line="48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 w:cs="Calibri"/>
          <w:b/>
          <w:color w:val="000000"/>
          <w:sz w:val="28"/>
          <w:szCs w:val="28"/>
        </w:rPr>
        <w:t>請使用附件3之信封封面寄出，並於11</w:t>
      </w:r>
      <w:r w:rsidR="002B524E" w:rsidRPr="00035C81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4</w:t>
      </w:r>
      <w:r w:rsidRPr="00035C81">
        <w:rPr>
          <w:rFonts w:ascii="標楷體" w:eastAsia="標楷體" w:hAnsi="標楷體" w:cs="Calibri"/>
          <w:b/>
          <w:color w:val="000000"/>
          <w:sz w:val="28"/>
          <w:szCs w:val="28"/>
        </w:rPr>
        <w:t>年7月31日(星期</w:t>
      </w:r>
      <w:r w:rsidR="00A034CD" w:rsidRPr="00035C81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四</w:t>
      </w:r>
      <w:r w:rsidRPr="00035C81">
        <w:rPr>
          <w:rFonts w:ascii="標楷體" w:eastAsia="標楷體" w:hAnsi="標楷體" w:cs="Calibri"/>
          <w:b/>
          <w:color w:val="000000"/>
          <w:sz w:val="28"/>
          <w:szCs w:val="28"/>
        </w:rPr>
        <w:t>)前紙本寄送，以郵戳為憑，逾期恕不受理。</w:t>
      </w:r>
    </w:p>
    <w:p w14:paraId="2507469E" w14:textId="77777777" w:rsidR="008352D5" w:rsidRPr="00035C81" w:rsidRDefault="00090BB4" w:rsidP="00035C81">
      <w:pPr>
        <w:pStyle w:val="Standard"/>
        <w:numPr>
          <w:ilvl w:val="2"/>
          <w:numId w:val="8"/>
        </w:numPr>
        <w:spacing w:line="48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 w:cs="Calibri"/>
          <w:color w:val="000000"/>
          <w:sz w:val="28"/>
          <w:szCs w:val="28"/>
        </w:rPr>
        <w:t>為保障其他申請者之權益，未依限申請或資料未符規定者，視同未完成申請程序；資料如有不符規定者，將以Email或電話通知補件，惟補助名額不予保留，故請於寄出資料前，務必逐一確認檢附資料及申請資格。另補件者，請於信封封面註明補檢附之資料。</w:t>
      </w:r>
    </w:p>
    <w:p w14:paraId="232CE97A" w14:textId="77777777" w:rsidR="008352D5" w:rsidRPr="00035C81" w:rsidRDefault="00090BB4" w:rsidP="00035C81">
      <w:pPr>
        <w:pStyle w:val="a7"/>
        <w:numPr>
          <w:ilvl w:val="0"/>
          <w:numId w:val="7"/>
        </w:numPr>
        <w:autoSpaceDN/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/>
          <w:color w:val="000000"/>
          <w:sz w:val="28"/>
          <w:szCs w:val="28"/>
        </w:rPr>
        <w:t>參與英檢考試之教師，得</w:t>
      </w:r>
      <w:r w:rsidRPr="00035C81">
        <w:rPr>
          <w:rFonts w:ascii="標楷體" w:eastAsia="標楷體" w:hAnsi="標楷體" w:cs="標楷體"/>
          <w:color w:val="000000"/>
          <w:sz w:val="28"/>
          <w:szCs w:val="28"/>
        </w:rPr>
        <w:t>檢附證明文件</w:t>
      </w:r>
      <w:r w:rsidRPr="00035C81">
        <w:rPr>
          <w:rFonts w:ascii="標楷體" w:eastAsia="標楷體" w:hAnsi="標楷體"/>
          <w:color w:val="000000"/>
          <w:sz w:val="28"/>
          <w:szCs w:val="28"/>
        </w:rPr>
        <w:t>，請所屬學校據以核予</w:t>
      </w:r>
      <w:r w:rsidRPr="00035C81">
        <w:rPr>
          <w:rFonts w:ascii="標楷體" w:eastAsia="標楷體" w:hAnsi="標楷體" w:cs="標楷體"/>
          <w:color w:val="000000"/>
          <w:sz w:val="28"/>
          <w:szCs w:val="28"/>
        </w:rPr>
        <w:t>半日公假(如為上班時間，另請協助課務排代)，</w:t>
      </w:r>
      <w:r w:rsidRPr="00035C81">
        <w:rPr>
          <w:rFonts w:ascii="標楷體" w:eastAsia="標楷體" w:hAnsi="標楷體"/>
          <w:color w:val="000000"/>
          <w:sz w:val="28"/>
          <w:szCs w:val="28"/>
        </w:rPr>
        <w:t>每年最多核予2次。</w:t>
      </w:r>
    </w:p>
    <w:p w14:paraId="0D05AB24" w14:textId="77777777" w:rsidR="008352D5" w:rsidRPr="00035C81" w:rsidRDefault="00090BB4" w:rsidP="00035C81">
      <w:pPr>
        <w:pStyle w:val="a7"/>
        <w:numPr>
          <w:ilvl w:val="0"/>
          <w:numId w:val="7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/>
          <w:color w:val="000000"/>
          <w:sz w:val="28"/>
          <w:szCs w:val="28"/>
        </w:rPr>
        <w:t>預期成效</w:t>
      </w:r>
      <w:r w:rsidRPr="00035C81">
        <w:rPr>
          <w:rFonts w:ascii="標楷體" w:eastAsia="標楷體" w:hAnsi="標楷體" w:cs="Calibri"/>
          <w:color w:val="000000"/>
          <w:sz w:val="28"/>
          <w:szCs w:val="28"/>
        </w:rPr>
        <w:t>：</w:t>
      </w:r>
    </w:p>
    <w:p w14:paraId="2D8331F0" w14:textId="77777777" w:rsidR="008352D5" w:rsidRPr="00035C81" w:rsidRDefault="00090BB4" w:rsidP="00035C81">
      <w:pPr>
        <w:pStyle w:val="a7"/>
        <w:numPr>
          <w:ilvl w:val="0"/>
          <w:numId w:val="42"/>
        </w:numPr>
        <w:spacing w:line="480" w:lineRule="exact"/>
        <w:ind w:left="993" w:hanging="567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 w:cs="Calibri"/>
          <w:color w:val="000000"/>
          <w:sz w:val="28"/>
          <w:szCs w:val="28"/>
        </w:rPr>
        <w:t>透過補助英檢報名費，鼓勵現職教師提升英語能力，進一步精進英語授課或雙語授課之語文能力。</w:t>
      </w:r>
    </w:p>
    <w:p w14:paraId="1D1F7DF6" w14:textId="77777777" w:rsidR="008352D5" w:rsidRPr="00035C81" w:rsidRDefault="00090BB4" w:rsidP="00035C81">
      <w:pPr>
        <w:pStyle w:val="a7"/>
        <w:numPr>
          <w:ilvl w:val="0"/>
          <w:numId w:val="42"/>
        </w:numPr>
        <w:spacing w:line="480" w:lineRule="exact"/>
        <w:ind w:left="993" w:hanging="567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 w:cs="Calibri"/>
          <w:color w:val="000000"/>
          <w:sz w:val="28"/>
          <w:szCs w:val="28"/>
        </w:rPr>
        <w:t>經由逐步鼓勵學校教師通過英檢方式，增加教師課程設計能力。</w:t>
      </w:r>
    </w:p>
    <w:p w14:paraId="5C2FFB91" w14:textId="77777777" w:rsidR="008352D5" w:rsidRPr="00035C81" w:rsidRDefault="00090BB4" w:rsidP="00035C81">
      <w:pPr>
        <w:pStyle w:val="Standard"/>
        <w:spacing w:line="480" w:lineRule="exact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 w:cs="Calibri"/>
          <w:color w:val="000000"/>
          <w:sz w:val="28"/>
          <w:szCs w:val="28"/>
        </w:rPr>
        <w:t>拾、獎勵：</w:t>
      </w:r>
      <w:r w:rsidRPr="00035C81">
        <w:rPr>
          <w:rFonts w:ascii="標楷體" w:eastAsia="標楷體" w:hAnsi="標楷體" w:cs="標楷體"/>
          <w:sz w:val="28"/>
          <w:szCs w:val="28"/>
        </w:rPr>
        <w:t>辦理本案有功人員，依「臺南市立高級中等以下學校教職員獎懲案</w:t>
      </w:r>
    </w:p>
    <w:p w14:paraId="37D2C22B" w14:textId="77777777" w:rsidR="008352D5" w:rsidRPr="00035C81" w:rsidRDefault="00090BB4" w:rsidP="00035C81">
      <w:pPr>
        <w:pStyle w:val="Standard"/>
        <w:spacing w:line="480" w:lineRule="exact"/>
        <w:ind w:left="566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 w:cs="標楷體"/>
          <w:sz w:val="28"/>
          <w:szCs w:val="28"/>
        </w:rPr>
        <w:t>件作業規定」辦理敘獎。</w:t>
      </w:r>
    </w:p>
    <w:p w14:paraId="2B6FB2F4" w14:textId="77777777" w:rsidR="008352D5" w:rsidRPr="00035C81" w:rsidRDefault="00090BB4" w:rsidP="00035C81">
      <w:pPr>
        <w:pStyle w:val="Standard"/>
        <w:tabs>
          <w:tab w:val="left" w:pos="1561"/>
        </w:tabs>
        <w:spacing w:line="480" w:lineRule="exact"/>
        <w:ind w:left="568" w:hanging="566"/>
        <w:rPr>
          <w:rFonts w:ascii="標楷體" w:eastAsia="標楷體" w:hAnsi="標楷體"/>
          <w:sz w:val="28"/>
          <w:szCs w:val="28"/>
        </w:rPr>
      </w:pPr>
      <w:r w:rsidRPr="00035C81">
        <w:rPr>
          <w:rFonts w:ascii="標楷體" w:eastAsia="標楷體" w:hAnsi="標楷體" w:cs="標楷體"/>
          <w:color w:val="000000"/>
          <w:kern w:val="3"/>
          <w:sz w:val="28"/>
          <w:szCs w:val="28"/>
        </w:rPr>
        <w:t>拾壹、本計畫聯絡人：本市雙語暨英語教育資源中心呂雅婷教師06-3914141分機88</w:t>
      </w:r>
      <w:r w:rsidR="002B524E" w:rsidRPr="00035C81">
        <w:rPr>
          <w:rFonts w:ascii="標楷體" w:eastAsia="標楷體" w:hAnsi="標楷體" w:cs="標楷體" w:hint="eastAsia"/>
          <w:color w:val="000000"/>
          <w:kern w:val="3"/>
          <w:sz w:val="28"/>
          <w:szCs w:val="28"/>
        </w:rPr>
        <w:t>2</w:t>
      </w:r>
      <w:r w:rsidRPr="00035C81">
        <w:rPr>
          <w:rFonts w:ascii="標楷體" w:eastAsia="標楷體" w:hAnsi="標楷體" w:cs="標楷體"/>
          <w:color w:val="000000"/>
          <w:kern w:val="3"/>
          <w:sz w:val="28"/>
          <w:szCs w:val="28"/>
        </w:rPr>
        <w:t>。</w:t>
      </w:r>
    </w:p>
    <w:p w14:paraId="7731117B" w14:textId="77777777" w:rsidR="008352D5" w:rsidRPr="00035C81" w:rsidRDefault="008352D5">
      <w:pPr>
        <w:pStyle w:val="Standard"/>
        <w:suppressAutoHyphens w:val="0"/>
        <w:rPr>
          <w:rFonts w:ascii="標楷體" w:eastAsia="標楷體" w:hAnsi="標楷體" w:cs="標楷體"/>
          <w:color w:val="000000"/>
          <w:kern w:val="3"/>
          <w:sz w:val="28"/>
          <w:szCs w:val="28"/>
        </w:rPr>
        <w:sectPr w:rsidR="008352D5" w:rsidRPr="00035C81">
          <w:pgSz w:w="11906" w:h="16838"/>
          <w:pgMar w:top="709" w:right="1134" w:bottom="851" w:left="1134" w:header="720" w:footer="720" w:gutter="0"/>
          <w:cols w:space="720"/>
        </w:sectPr>
      </w:pPr>
    </w:p>
    <w:p w14:paraId="30788988" w14:textId="27935348" w:rsidR="008352D5" w:rsidRPr="00035C81" w:rsidRDefault="00090BB4">
      <w:pPr>
        <w:pStyle w:val="Standard"/>
        <w:spacing w:line="440" w:lineRule="exact"/>
        <w:rPr>
          <w:rFonts w:ascii="標楷體" w:eastAsia="標楷體" w:hAnsi="標楷體"/>
        </w:rPr>
      </w:pPr>
      <w:r w:rsidRPr="00035C81">
        <w:rPr>
          <w:rFonts w:ascii="標楷體" w:eastAsia="標楷體" w:hAnsi="標楷體"/>
          <w:sz w:val="32"/>
          <w:szCs w:val="32"/>
        </w:rPr>
        <w:lastRenderedPageBreak/>
        <w:t>附件1</w:t>
      </w:r>
      <w:r w:rsidR="00146BD6" w:rsidRPr="00035C81">
        <w:rPr>
          <w:rFonts w:ascii="標楷體" w:eastAsia="標楷體" w:hAnsi="標楷體"/>
          <w:color w:val="FF0000"/>
          <w:sz w:val="32"/>
          <w:szCs w:val="32"/>
        </w:rPr>
        <w:t xml:space="preserve"> </w:t>
      </w:r>
    </w:p>
    <w:p w14:paraId="37A0EF46" w14:textId="77777777" w:rsidR="00F260E4" w:rsidRPr="00035C81" w:rsidRDefault="00090BB4">
      <w:pPr>
        <w:pStyle w:val="Standard"/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35C81">
        <w:rPr>
          <w:rFonts w:ascii="標楷體" w:eastAsia="標楷體" w:hAnsi="標楷體"/>
          <w:b/>
          <w:bCs/>
          <w:sz w:val="32"/>
          <w:szCs w:val="32"/>
        </w:rPr>
        <w:t>11</w:t>
      </w:r>
      <w:r w:rsidR="002B524E" w:rsidRPr="00035C81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035C81">
        <w:rPr>
          <w:rFonts w:ascii="標楷體" w:eastAsia="標楷體" w:hAnsi="標楷體"/>
          <w:b/>
          <w:bCs/>
          <w:sz w:val="32"/>
          <w:szCs w:val="32"/>
        </w:rPr>
        <w:t>學年度國民中小學教師英語能力符合相當於CEF語言參考架構</w:t>
      </w:r>
    </w:p>
    <w:p w14:paraId="1B40E4F9" w14:textId="56C3FBD5" w:rsidR="008352D5" w:rsidRPr="00035C81" w:rsidRDefault="00090BB4">
      <w:pPr>
        <w:pStyle w:val="Standard"/>
        <w:spacing w:line="440" w:lineRule="exact"/>
        <w:jc w:val="center"/>
        <w:rPr>
          <w:rFonts w:ascii="標楷體" w:eastAsia="標楷體" w:hAnsi="標楷體"/>
        </w:rPr>
      </w:pPr>
      <w:r w:rsidRPr="00035C81">
        <w:rPr>
          <w:rFonts w:ascii="標楷體" w:eastAsia="標楷體" w:hAnsi="標楷體"/>
          <w:b/>
          <w:bCs/>
          <w:sz w:val="32"/>
          <w:szCs w:val="32"/>
        </w:rPr>
        <w:t>B2級之各項英語檢定考試標準參照表</w:t>
      </w:r>
    </w:p>
    <w:p w14:paraId="239CF1A3" w14:textId="77777777" w:rsidR="008352D5" w:rsidRPr="00035C81" w:rsidRDefault="00090BB4">
      <w:pPr>
        <w:pStyle w:val="Standard"/>
        <w:spacing w:line="280" w:lineRule="exact"/>
        <w:jc w:val="center"/>
        <w:rPr>
          <w:rFonts w:ascii="標楷體" w:eastAsia="標楷體" w:hAnsi="標楷體"/>
        </w:rPr>
      </w:pPr>
      <w:r w:rsidRPr="00035C81">
        <w:rPr>
          <w:rFonts w:ascii="標楷體" w:eastAsia="標楷體" w:hAnsi="標楷體"/>
        </w:rPr>
        <w:t>Common European Framework of Reference for Languages: Learning, teaching, assessment</w:t>
      </w:r>
    </w:p>
    <w:p w14:paraId="56EEB123" w14:textId="77777777" w:rsidR="008352D5" w:rsidRPr="00035C81" w:rsidRDefault="00090BB4">
      <w:pPr>
        <w:pStyle w:val="Standard"/>
        <w:spacing w:line="280" w:lineRule="exact"/>
        <w:jc w:val="center"/>
        <w:rPr>
          <w:rFonts w:ascii="標楷體" w:eastAsia="標楷體" w:hAnsi="標楷體"/>
        </w:rPr>
      </w:pPr>
      <w:r w:rsidRPr="00035C81">
        <w:rPr>
          <w:rFonts w:ascii="標楷體" w:eastAsia="標楷體" w:hAnsi="標楷體"/>
        </w:rPr>
        <w:t>(簡稱CEF) B2級以上英語相關考試檢定及格證明</w:t>
      </w:r>
    </w:p>
    <w:p w14:paraId="1E0E6B07" w14:textId="77777777" w:rsidR="008352D5" w:rsidRPr="00035C81" w:rsidRDefault="00090BB4">
      <w:pPr>
        <w:pStyle w:val="Standard"/>
        <w:spacing w:line="280" w:lineRule="exact"/>
        <w:jc w:val="right"/>
        <w:rPr>
          <w:rFonts w:ascii="標楷體" w:eastAsia="標楷體" w:hAnsi="標楷體"/>
        </w:rPr>
      </w:pPr>
      <w:r w:rsidRPr="00035C81">
        <w:rPr>
          <w:rFonts w:ascii="標楷體" w:eastAsia="標楷體" w:hAnsi="標楷體"/>
          <w:b/>
          <w:bCs/>
        </w:rPr>
        <w:t>(11</w:t>
      </w:r>
      <w:r w:rsidR="002B524E" w:rsidRPr="00035C81">
        <w:rPr>
          <w:rFonts w:ascii="標楷體" w:eastAsia="標楷體" w:hAnsi="標楷體" w:hint="eastAsia"/>
          <w:b/>
          <w:bCs/>
        </w:rPr>
        <w:t>3</w:t>
      </w:r>
      <w:r w:rsidRPr="00035C81">
        <w:rPr>
          <w:rFonts w:ascii="標楷體" w:eastAsia="標楷體" w:hAnsi="標楷體"/>
          <w:b/>
          <w:bCs/>
        </w:rPr>
        <w:t>年臺南市政府教育局認定標準)</w:t>
      </w:r>
    </w:p>
    <w:tbl>
      <w:tblPr>
        <w:tblW w:w="9596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3"/>
        <w:gridCol w:w="2694"/>
        <w:gridCol w:w="1134"/>
        <w:gridCol w:w="3545"/>
      </w:tblGrid>
      <w:tr w:rsidR="00146BD6" w:rsidRPr="00035C81" w14:paraId="7CF155A2" w14:textId="77777777" w:rsidTr="00761E2B">
        <w:tc>
          <w:tcPr>
            <w:tcW w:w="22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CA0D2" w14:textId="77777777" w:rsidR="008352D5" w:rsidRPr="00035C81" w:rsidRDefault="00090BB4">
            <w:pPr>
              <w:pStyle w:val="Default"/>
              <w:spacing w:line="320" w:lineRule="exact"/>
              <w:jc w:val="center"/>
              <w:rPr>
                <w:color w:val="auto"/>
              </w:rPr>
            </w:pPr>
            <w:r w:rsidRPr="00035C81">
              <w:rPr>
                <w:b/>
                <w:bCs/>
                <w:color w:val="auto"/>
                <w:sz w:val="21"/>
                <w:szCs w:val="21"/>
              </w:rPr>
              <w:t>考試名稱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5163" w14:textId="77777777" w:rsidR="008352D5" w:rsidRPr="00035C81" w:rsidRDefault="00090BB4">
            <w:pPr>
              <w:pStyle w:val="Default"/>
              <w:spacing w:line="320" w:lineRule="exact"/>
              <w:jc w:val="center"/>
              <w:rPr>
                <w:color w:val="auto"/>
              </w:rPr>
            </w:pPr>
            <w:r w:rsidRPr="00035C81">
              <w:rPr>
                <w:b/>
                <w:bCs/>
                <w:color w:val="auto"/>
                <w:sz w:val="21"/>
                <w:szCs w:val="21"/>
              </w:rPr>
              <w:t>符合相當於CEF語言參考架構B2級以上英語檢定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9062C" w14:textId="77777777" w:rsidR="008352D5" w:rsidRPr="00035C81" w:rsidRDefault="00090BB4">
            <w:pPr>
              <w:pStyle w:val="Default"/>
              <w:spacing w:line="320" w:lineRule="exact"/>
              <w:jc w:val="center"/>
              <w:rPr>
                <w:color w:val="auto"/>
              </w:rPr>
            </w:pPr>
            <w:r w:rsidRPr="00035C81">
              <w:rPr>
                <w:b/>
                <w:bCs/>
                <w:color w:val="auto"/>
                <w:sz w:val="21"/>
                <w:szCs w:val="21"/>
              </w:rPr>
              <w:t>考試項目</w:t>
            </w:r>
          </w:p>
        </w:tc>
        <w:tc>
          <w:tcPr>
            <w:tcW w:w="35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C391" w14:textId="77777777" w:rsidR="008352D5" w:rsidRPr="00035C81" w:rsidRDefault="00090BB4">
            <w:pPr>
              <w:pStyle w:val="Default"/>
              <w:spacing w:line="320" w:lineRule="exact"/>
              <w:jc w:val="center"/>
              <w:rPr>
                <w:color w:val="auto"/>
              </w:rPr>
            </w:pPr>
            <w:r w:rsidRPr="00035C81">
              <w:rPr>
                <w:b/>
                <w:bCs/>
                <w:color w:val="auto"/>
                <w:spacing w:val="200"/>
                <w:sz w:val="21"/>
                <w:szCs w:val="21"/>
              </w:rPr>
              <w:t>備</w:t>
            </w:r>
            <w:r w:rsidRPr="00035C81">
              <w:rPr>
                <w:b/>
                <w:bCs/>
                <w:color w:val="auto"/>
                <w:sz w:val="21"/>
                <w:szCs w:val="21"/>
              </w:rPr>
              <w:t>註</w:t>
            </w:r>
          </w:p>
        </w:tc>
      </w:tr>
      <w:tr w:rsidR="00146BD6" w:rsidRPr="00035C81" w14:paraId="611D6D64" w14:textId="77777777" w:rsidTr="00761E2B">
        <w:tc>
          <w:tcPr>
            <w:tcW w:w="22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1E63" w14:textId="77777777" w:rsidR="008352D5" w:rsidRPr="00035C81" w:rsidRDefault="00090BB4">
            <w:pPr>
              <w:pStyle w:val="Standard"/>
              <w:spacing w:line="280" w:lineRule="exact"/>
              <w:ind w:left="178" w:hanging="178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1.全民英檢(GEPT)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A398" w14:textId="77777777" w:rsidR="008352D5" w:rsidRPr="00035C81" w:rsidRDefault="00090BB4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中高級複試通過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B9B6" w14:textId="77777777" w:rsidR="008352D5" w:rsidRPr="00035C81" w:rsidRDefault="00090BB4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聽說讀寫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5D80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◎兩階段考:「聽讀」成績通過後，考「說寫」。</w:t>
            </w:r>
          </w:p>
          <w:p w14:paraId="5D7DBE02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◎一日考:「聽說讀寫」合併一天考完。</w:t>
            </w:r>
          </w:p>
          <w:p w14:paraId="3BEF29A5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MS Gothic" w:eastAsia="MS Gothic" w:hAnsi="MS Gothic" w:cs="MS Gothic" w:hint="eastAsia"/>
                <w:sz w:val="21"/>
                <w:szCs w:val="21"/>
              </w:rPr>
              <w:t>➢</w:t>
            </w:r>
            <w:r w:rsidRPr="00035C81">
              <w:rPr>
                <w:rFonts w:ascii="標楷體" w:eastAsia="標楷體" w:hAnsi="標楷體"/>
                <w:sz w:val="21"/>
                <w:szCs w:val="21"/>
              </w:rPr>
              <w:t>資料參考：LTTC財團法人語言訓練測驗中心。</w:t>
            </w:r>
          </w:p>
        </w:tc>
      </w:tr>
      <w:tr w:rsidR="00146BD6" w:rsidRPr="00035C81" w14:paraId="1DDC08F0" w14:textId="77777777" w:rsidTr="00761E2B">
        <w:tc>
          <w:tcPr>
            <w:tcW w:w="22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A75FC" w14:textId="77777777" w:rsidR="008352D5" w:rsidRPr="00035C81" w:rsidRDefault="00090BB4">
            <w:pPr>
              <w:pStyle w:val="Standard"/>
              <w:spacing w:line="280" w:lineRule="exact"/>
              <w:ind w:left="178" w:hanging="178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2.托福iBT測驗</w:t>
            </w:r>
            <w:r w:rsidRPr="00035C81">
              <w:rPr>
                <w:rFonts w:ascii="標楷體" w:eastAsia="標楷體" w:hAnsi="標楷體"/>
                <w:sz w:val="21"/>
                <w:szCs w:val="21"/>
              </w:rPr>
              <w:br/>
              <w:t>(網路型態)</w:t>
            </w:r>
            <w:r w:rsidRPr="00035C81">
              <w:rPr>
                <w:rFonts w:ascii="標楷體" w:eastAsia="標楷體" w:hAnsi="標楷體"/>
                <w:sz w:val="21"/>
                <w:szCs w:val="21"/>
              </w:rPr>
              <w:br/>
              <w:t>(TOEFL iBT)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2A86" w14:textId="77777777" w:rsidR="008352D5" w:rsidRPr="00035C81" w:rsidRDefault="00090BB4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聽力21；閱讀22</w:t>
            </w:r>
          </w:p>
          <w:p w14:paraId="39A538B0" w14:textId="77777777" w:rsidR="008352D5" w:rsidRPr="00035C81" w:rsidRDefault="00090BB4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口說23；寫作21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81E5" w14:textId="77777777" w:rsidR="008352D5" w:rsidRPr="00035C81" w:rsidRDefault="00090BB4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聽說讀寫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EC62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◎無分項考試。</w:t>
            </w:r>
          </w:p>
          <w:p w14:paraId="256C3C4D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◎成績須符合各分項標準。</w:t>
            </w:r>
          </w:p>
          <w:p w14:paraId="44522180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MS Gothic" w:eastAsia="MS Gothic" w:hAnsi="MS Gothic" w:cs="MS Gothic" w:hint="eastAsia"/>
                <w:sz w:val="21"/>
                <w:szCs w:val="21"/>
              </w:rPr>
              <w:t>➢</w:t>
            </w:r>
            <w:r w:rsidRPr="00035C81">
              <w:rPr>
                <w:rFonts w:ascii="標楷體" w:eastAsia="標楷體" w:hAnsi="標楷體"/>
                <w:sz w:val="21"/>
                <w:szCs w:val="21"/>
              </w:rPr>
              <w:t>資料參考：ETS臺灣區代表忠欣股份有限公司。</w:t>
            </w:r>
          </w:p>
        </w:tc>
      </w:tr>
      <w:tr w:rsidR="00146BD6" w:rsidRPr="00035C81" w14:paraId="08BD4529" w14:textId="77777777" w:rsidTr="00761E2B">
        <w:tc>
          <w:tcPr>
            <w:tcW w:w="22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A612" w14:textId="77777777" w:rsidR="008352D5" w:rsidRPr="00035C81" w:rsidRDefault="00090BB4">
            <w:pPr>
              <w:pStyle w:val="Standard"/>
              <w:spacing w:line="280" w:lineRule="exact"/>
              <w:ind w:left="178" w:hanging="178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3.雅思(IELTS)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D3F0" w14:textId="77777777" w:rsidR="008352D5" w:rsidRPr="00035C81" w:rsidRDefault="00090BB4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5.5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5808" w14:textId="77777777" w:rsidR="008352D5" w:rsidRPr="00035C81" w:rsidRDefault="00090BB4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聽說讀寫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0D70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◎無分項考試。</w:t>
            </w:r>
          </w:p>
          <w:p w14:paraId="6147560E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MS Gothic" w:eastAsia="MS Gothic" w:hAnsi="MS Gothic" w:cs="MS Gothic" w:hint="eastAsia"/>
                <w:sz w:val="21"/>
                <w:szCs w:val="21"/>
              </w:rPr>
              <w:t>➢</w:t>
            </w:r>
            <w:r w:rsidRPr="00035C81">
              <w:rPr>
                <w:rFonts w:ascii="標楷體" w:eastAsia="標楷體" w:hAnsi="標楷體"/>
                <w:sz w:val="21"/>
                <w:szCs w:val="21"/>
              </w:rPr>
              <w:t>資料參考：雅思官方考試中心。</w:t>
            </w:r>
          </w:p>
        </w:tc>
      </w:tr>
      <w:tr w:rsidR="00146BD6" w:rsidRPr="00035C81" w14:paraId="0996B517" w14:textId="77777777" w:rsidTr="00761E2B">
        <w:tc>
          <w:tcPr>
            <w:tcW w:w="22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E2DA" w14:textId="3408228D" w:rsidR="008352D5" w:rsidRPr="00035C81" w:rsidRDefault="00090BB4">
            <w:pPr>
              <w:pStyle w:val="Standard"/>
              <w:spacing w:line="280" w:lineRule="exact"/>
              <w:ind w:left="178" w:hanging="178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4.劍橋五級國際英語認(Cambridge English)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9E6F" w14:textId="77777777" w:rsidR="008352D5" w:rsidRPr="00035C81" w:rsidRDefault="00090BB4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Cambridge English: First</w:t>
            </w:r>
          </w:p>
          <w:p w14:paraId="39EBEEFA" w14:textId="77777777" w:rsidR="008352D5" w:rsidRPr="00035C81" w:rsidRDefault="00090BB4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舊稱First Certificate in English (FCE)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C0D1" w14:textId="77777777" w:rsidR="008352D5" w:rsidRPr="00035C81" w:rsidRDefault="00090BB4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聽說讀寫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DD28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◎無分項考試。</w:t>
            </w:r>
          </w:p>
          <w:p w14:paraId="55110918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MS Gothic" w:eastAsia="MS Gothic" w:hAnsi="MS Gothic" w:cs="MS Gothic" w:hint="eastAsia"/>
                <w:sz w:val="21"/>
                <w:szCs w:val="21"/>
              </w:rPr>
              <w:t>➢</w:t>
            </w:r>
            <w:r w:rsidRPr="00035C81">
              <w:rPr>
                <w:rFonts w:ascii="標楷體" w:eastAsia="標楷體" w:hAnsi="標楷體"/>
                <w:sz w:val="21"/>
                <w:szCs w:val="21"/>
              </w:rPr>
              <w:t>資料參考：LTTC財團法人語言訓練測驗中心。</w:t>
            </w:r>
          </w:p>
        </w:tc>
      </w:tr>
      <w:tr w:rsidR="00146BD6" w:rsidRPr="00035C81" w14:paraId="276D12AD" w14:textId="77777777" w:rsidTr="00761E2B">
        <w:tc>
          <w:tcPr>
            <w:tcW w:w="22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DEE3" w14:textId="77777777" w:rsidR="008352D5" w:rsidRPr="00035C81" w:rsidRDefault="00090BB4">
            <w:pPr>
              <w:pStyle w:val="Standard"/>
              <w:spacing w:line="280" w:lineRule="exact"/>
              <w:ind w:left="178" w:hanging="178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5.劍橋博思職場英語檢測(BULATS)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98C3" w14:textId="77777777" w:rsidR="008352D5" w:rsidRPr="00035C81" w:rsidRDefault="00090BB4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The Association of Language Testers in Europe</w:t>
            </w:r>
          </w:p>
          <w:p w14:paraId="578D32B3" w14:textId="77777777" w:rsidR="008352D5" w:rsidRPr="00035C81" w:rsidRDefault="00090BB4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(ALTE) Level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F044" w14:textId="77777777" w:rsidR="008352D5" w:rsidRPr="00035C81" w:rsidRDefault="00090BB4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聽說讀寫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487B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◎聽、說、讀、寫可分項單考。</w:t>
            </w:r>
          </w:p>
          <w:p w14:paraId="044D601E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MS Gothic" w:eastAsia="MS Gothic" w:hAnsi="MS Gothic" w:cs="MS Gothic" w:hint="eastAsia"/>
                <w:sz w:val="21"/>
                <w:szCs w:val="21"/>
              </w:rPr>
              <w:t>➢</w:t>
            </w:r>
            <w:r w:rsidRPr="00035C81">
              <w:rPr>
                <w:rFonts w:ascii="標楷體" w:eastAsia="標楷體" w:hAnsi="標楷體"/>
                <w:sz w:val="21"/>
                <w:szCs w:val="21"/>
              </w:rPr>
              <w:t>資料參考：LTTC財團法人語言訓練測驗中心。</w:t>
            </w:r>
          </w:p>
        </w:tc>
      </w:tr>
      <w:tr w:rsidR="00146BD6" w:rsidRPr="00035C81" w14:paraId="7A4CB7DC" w14:textId="77777777" w:rsidTr="00761E2B">
        <w:tc>
          <w:tcPr>
            <w:tcW w:w="22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3E08" w14:textId="77777777" w:rsidR="008352D5" w:rsidRPr="00035C81" w:rsidRDefault="00090BB4">
            <w:pPr>
              <w:pStyle w:val="Standard"/>
              <w:spacing w:line="280" w:lineRule="exact"/>
              <w:ind w:left="178" w:hanging="178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6.劍橋領思職場英語檢測(Linguaskill Business)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81D0" w14:textId="77777777" w:rsidR="008352D5" w:rsidRPr="00035C81" w:rsidRDefault="00090BB4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160-179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D84A" w14:textId="77777777" w:rsidR="008352D5" w:rsidRPr="00035C81" w:rsidRDefault="00090BB4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聽說讀寫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4C8C" w14:textId="752DF026" w:rsidR="008352D5" w:rsidRPr="00035C81" w:rsidRDefault="00090BB4" w:rsidP="00524CF2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  <w:sz w:val="21"/>
                <w:szCs w:val="21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</w:t>
            </w:r>
            <w:r w:rsidR="00524CF2" w:rsidRPr="00035C81">
              <w:rPr>
                <w:rFonts w:ascii="標楷體" w:eastAsia="標楷體" w:hAnsi="標楷體" w:hint="eastAsia"/>
                <w:sz w:val="21"/>
                <w:szCs w:val="21"/>
              </w:rPr>
              <w:t>聽、說、讀、寫可分項單考，成績須符合各分項標準。</w:t>
            </w:r>
          </w:p>
          <w:p w14:paraId="1C9AD43E" w14:textId="7E62D005" w:rsidR="008352D5" w:rsidRPr="00035C81" w:rsidRDefault="00090BB4" w:rsidP="00524CF2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MS Gothic" w:eastAsia="MS Gothic" w:hAnsi="MS Gothic" w:cs="MS Gothic" w:hint="eastAsia"/>
                <w:sz w:val="21"/>
                <w:szCs w:val="21"/>
              </w:rPr>
              <w:t>➢</w:t>
            </w:r>
            <w:r w:rsidRPr="00035C81">
              <w:rPr>
                <w:rFonts w:ascii="標楷體" w:eastAsia="標楷體" w:hAnsi="標楷體"/>
                <w:sz w:val="21"/>
                <w:szCs w:val="21"/>
              </w:rPr>
              <w:t>資料參考：LTTC財團法人語言訓練測驗中心。</w:t>
            </w:r>
          </w:p>
          <w:p w14:paraId="7ACD030B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MS Gothic" w:eastAsia="MS Gothic" w:hAnsi="MS Gothic" w:cs="MS Gothic" w:hint="eastAsia"/>
                <w:sz w:val="21"/>
                <w:szCs w:val="21"/>
              </w:rPr>
              <w:t>➢</w:t>
            </w:r>
            <w:r w:rsidRPr="00035C81">
              <w:rPr>
                <w:rFonts w:ascii="標楷體" w:eastAsia="標楷體" w:hAnsi="標楷體"/>
                <w:sz w:val="21"/>
                <w:szCs w:val="21"/>
              </w:rPr>
              <w:t>BULATS劍橋博思國際職場英檢於</w:t>
            </w:r>
          </w:p>
          <w:p w14:paraId="25FAC9DD" w14:textId="77777777" w:rsidR="008352D5" w:rsidRPr="00035C81" w:rsidRDefault="00090BB4" w:rsidP="00524CF2">
            <w:pPr>
              <w:pStyle w:val="Standard"/>
              <w:spacing w:line="280" w:lineRule="exact"/>
              <w:ind w:left="312" w:hanging="142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2019年12月更名為</w:t>
            </w:r>
          </w:p>
          <w:p w14:paraId="211EE958" w14:textId="77777777" w:rsidR="008352D5" w:rsidRPr="00035C81" w:rsidRDefault="00090BB4" w:rsidP="00524CF2">
            <w:pPr>
              <w:pStyle w:val="Standard"/>
              <w:spacing w:line="280" w:lineRule="exact"/>
              <w:ind w:left="312" w:hanging="142"/>
              <w:rPr>
                <w:rFonts w:ascii="標楷體" w:eastAsia="標楷體" w:hAnsi="標楷體"/>
                <w:sz w:val="21"/>
                <w:szCs w:val="21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Linguaskill Business劍橋領思</w:t>
            </w:r>
          </w:p>
          <w:p w14:paraId="39EAA871" w14:textId="2FD35783" w:rsidR="008352D5" w:rsidRPr="00035C81" w:rsidRDefault="00524CF2" w:rsidP="00524CF2">
            <w:pPr>
              <w:pStyle w:val="Standard"/>
              <w:spacing w:line="280" w:lineRule="exact"/>
              <w:ind w:left="312" w:hanging="142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 w:hint="eastAsia"/>
                <w:sz w:val="21"/>
                <w:szCs w:val="21"/>
              </w:rPr>
              <w:t>-</w:t>
            </w:r>
            <w:r w:rsidR="00090BB4" w:rsidRPr="00035C81">
              <w:rPr>
                <w:rFonts w:ascii="標楷體" w:eastAsia="標楷體" w:hAnsi="標楷體"/>
                <w:sz w:val="21"/>
                <w:szCs w:val="21"/>
              </w:rPr>
              <w:t>職場英語檢測</w:t>
            </w:r>
          </w:p>
        </w:tc>
      </w:tr>
      <w:tr w:rsidR="00146BD6" w:rsidRPr="00035C81" w14:paraId="0CF63070" w14:textId="77777777" w:rsidTr="00761E2B">
        <w:tc>
          <w:tcPr>
            <w:tcW w:w="22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77B1" w14:textId="77777777" w:rsidR="008352D5" w:rsidRPr="00035C81" w:rsidRDefault="00090BB4">
            <w:pPr>
              <w:pStyle w:val="Standard"/>
              <w:spacing w:line="280" w:lineRule="exact"/>
              <w:ind w:left="178" w:hanging="178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7.PTE學術英語考試</w:t>
            </w:r>
            <w:r w:rsidRPr="00035C81">
              <w:rPr>
                <w:rFonts w:ascii="標楷體" w:eastAsia="標楷體" w:hAnsi="標楷體"/>
                <w:sz w:val="21"/>
                <w:szCs w:val="21"/>
              </w:rPr>
              <w:br/>
              <w:t>(PTE-A)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BC6A" w14:textId="77777777" w:rsidR="008352D5" w:rsidRPr="00035C81" w:rsidRDefault="00090BB4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聽力59；閱讀59</w:t>
            </w:r>
            <w:r w:rsidRPr="00035C81">
              <w:rPr>
                <w:rFonts w:ascii="標楷體" w:eastAsia="標楷體" w:hAnsi="標楷體"/>
                <w:sz w:val="21"/>
                <w:szCs w:val="21"/>
              </w:rPr>
              <w:br/>
              <w:t>口說59；寫作59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CC67" w14:textId="77777777" w:rsidR="008352D5" w:rsidRPr="00035C81" w:rsidRDefault="00090BB4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聽說讀寫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7778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◎無分項考試。</w:t>
            </w:r>
          </w:p>
          <w:p w14:paraId="57B3F2AF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◎成績須符合各分項標準。</w:t>
            </w:r>
          </w:p>
          <w:p w14:paraId="2D721757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MS Gothic" w:eastAsia="MS Gothic" w:hAnsi="MS Gothic" w:cs="MS Gothic" w:hint="eastAsia"/>
                <w:sz w:val="21"/>
                <w:szCs w:val="21"/>
              </w:rPr>
              <w:t>➢</w:t>
            </w:r>
            <w:r w:rsidRPr="00035C81">
              <w:rPr>
                <w:rFonts w:ascii="標楷體" w:eastAsia="標楷體" w:hAnsi="標楷體"/>
                <w:sz w:val="21"/>
                <w:szCs w:val="21"/>
              </w:rPr>
              <w:t>資料參考：台灣培生教育出版股份有限公司103年4月17日函。</w:t>
            </w:r>
          </w:p>
        </w:tc>
      </w:tr>
      <w:tr w:rsidR="00146BD6" w:rsidRPr="00035C81" w14:paraId="0DF52A24" w14:textId="77777777" w:rsidTr="00761E2B">
        <w:tc>
          <w:tcPr>
            <w:tcW w:w="22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E545" w14:textId="77777777" w:rsidR="008352D5" w:rsidRPr="00035C81" w:rsidRDefault="00090BB4">
            <w:pPr>
              <w:pStyle w:val="Standard"/>
              <w:spacing w:line="280" w:lineRule="exact"/>
              <w:ind w:left="178" w:hanging="178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8.安格國際英檢測驗(Anglia)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64D5" w14:textId="77777777" w:rsidR="008352D5" w:rsidRPr="00035C81" w:rsidRDefault="00090BB4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Advanced level中高級測驗須獲得PASS或MERIT或DISTINCTION的成績。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EDE8" w14:textId="77777777" w:rsidR="008352D5" w:rsidRPr="00035C81" w:rsidRDefault="00090BB4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聽說讀寫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D5C5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◎「聽讀寫」合併考；「口說」為選考，不能單獨報考口說。</w:t>
            </w:r>
          </w:p>
          <w:p w14:paraId="33F89D0A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◎成績須符合PASS或以上成績。</w:t>
            </w:r>
          </w:p>
          <w:p w14:paraId="63AD647E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MS Gothic" w:eastAsia="MS Gothic" w:hAnsi="MS Gothic" w:cs="MS Gothic" w:hint="eastAsia"/>
                <w:sz w:val="21"/>
                <w:szCs w:val="21"/>
              </w:rPr>
              <w:t>➢</w:t>
            </w:r>
            <w:r w:rsidRPr="00035C81">
              <w:rPr>
                <w:rFonts w:ascii="標楷體" w:eastAsia="標楷體" w:hAnsi="標楷體"/>
                <w:sz w:val="21"/>
                <w:szCs w:val="21"/>
              </w:rPr>
              <w:t>資料參考：英國安格國際英檢。</w:t>
            </w:r>
          </w:p>
        </w:tc>
      </w:tr>
      <w:tr w:rsidR="00146BD6" w:rsidRPr="00035C81" w14:paraId="28A28155" w14:textId="77777777" w:rsidTr="00761E2B">
        <w:tc>
          <w:tcPr>
            <w:tcW w:w="22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9911" w14:textId="6998D054" w:rsidR="00B449AE" w:rsidRPr="00035C81" w:rsidRDefault="00090BB4" w:rsidP="00B449AE">
            <w:pPr>
              <w:pStyle w:val="Standard"/>
              <w:spacing w:line="280" w:lineRule="exact"/>
              <w:ind w:left="178" w:hanging="178"/>
              <w:rPr>
                <w:rFonts w:ascii="標楷體" w:eastAsia="標楷體" w:hAnsi="標楷體"/>
                <w:sz w:val="21"/>
                <w:szCs w:val="21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9.</w:t>
            </w:r>
            <w:r w:rsidR="00B449AE" w:rsidRPr="00035C81">
              <w:rPr>
                <w:rFonts w:ascii="標楷體" w:eastAsia="標楷體" w:hAnsi="標楷體" w:hint="eastAsia"/>
              </w:rPr>
              <w:t xml:space="preserve"> </w:t>
            </w:r>
            <w:r w:rsidR="00B449AE" w:rsidRPr="00035C81">
              <w:rPr>
                <w:rFonts w:ascii="標楷體" w:eastAsia="標楷體" w:hAnsi="標楷體" w:hint="eastAsia"/>
                <w:sz w:val="21"/>
                <w:szCs w:val="21"/>
              </w:rPr>
              <w:t>多益英語聽力與閱</w:t>
            </w:r>
          </w:p>
          <w:p w14:paraId="06041FE2" w14:textId="77777777" w:rsidR="00B449AE" w:rsidRPr="00035C81" w:rsidRDefault="00B449AE" w:rsidP="00B449AE">
            <w:pPr>
              <w:pStyle w:val="Standard"/>
              <w:spacing w:line="280" w:lineRule="exact"/>
              <w:ind w:left="178" w:hanging="178"/>
              <w:rPr>
                <w:rFonts w:ascii="標楷體" w:eastAsia="標楷體" w:hAnsi="標楷體"/>
                <w:sz w:val="21"/>
                <w:szCs w:val="21"/>
              </w:rPr>
            </w:pPr>
            <w:r w:rsidRPr="00035C81">
              <w:rPr>
                <w:rFonts w:ascii="標楷體" w:eastAsia="標楷體" w:hAnsi="標楷體" w:hint="eastAsia"/>
                <w:sz w:val="21"/>
                <w:szCs w:val="21"/>
              </w:rPr>
              <w:t>讀測驗 (TOEIC</w:t>
            </w:r>
          </w:p>
          <w:p w14:paraId="6747DA92" w14:textId="77777777" w:rsidR="00B449AE" w:rsidRPr="00035C81" w:rsidRDefault="00B449AE" w:rsidP="00B449AE">
            <w:pPr>
              <w:pStyle w:val="Standard"/>
              <w:spacing w:line="280" w:lineRule="exact"/>
              <w:ind w:left="178" w:hanging="178"/>
              <w:rPr>
                <w:rFonts w:ascii="標楷體" w:eastAsia="標楷體" w:hAnsi="標楷體"/>
                <w:sz w:val="21"/>
                <w:szCs w:val="21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Listening and</w:t>
            </w:r>
          </w:p>
          <w:p w14:paraId="115E5DEE" w14:textId="4A98F917" w:rsidR="008352D5" w:rsidRPr="00035C81" w:rsidRDefault="00B449AE" w:rsidP="00B449AE">
            <w:pPr>
              <w:pStyle w:val="Standard"/>
              <w:spacing w:line="280" w:lineRule="exact"/>
              <w:ind w:left="178" w:hanging="178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Reading Tests)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2570" w14:textId="77777777" w:rsidR="008352D5" w:rsidRPr="00035C81" w:rsidRDefault="00090BB4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聽力400；閱讀385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1972" w14:textId="77777777" w:rsidR="008352D5" w:rsidRPr="00035C81" w:rsidRDefault="00090BB4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聽讀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09A6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◎「聽、讀」合併考。</w:t>
            </w:r>
          </w:p>
          <w:p w14:paraId="57D6F9F9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◎成績須符合各分項標準。</w:t>
            </w:r>
          </w:p>
          <w:p w14:paraId="6D40A909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◎多益英語測驗自2008年全面改制後已無新制或傳統之分。</w:t>
            </w:r>
          </w:p>
          <w:p w14:paraId="64A1A778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MS Gothic" w:eastAsia="MS Gothic" w:hAnsi="MS Gothic" w:cs="MS Gothic" w:hint="eastAsia"/>
                <w:sz w:val="21"/>
                <w:szCs w:val="21"/>
              </w:rPr>
              <w:t>➢</w:t>
            </w:r>
            <w:r w:rsidRPr="00035C81">
              <w:rPr>
                <w:rFonts w:ascii="標楷體" w:eastAsia="標楷體" w:hAnsi="標楷體"/>
                <w:sz w:val="21"/>
                <w:szCs w:val="21"/>
              </w:rPr>
              <w:t>資料參考：ETS臺灣區代表忠欣股</w:t>
            </w:r>
            <w:r w:rsidRPr="00035C81">
              <w:rPr>
                <w:rFonts w:ascii="標楷體" w:eastAsia="標楷體" w:hAnsi="標楷體"/>
                <w:sz w:val="21"/>
                <w:szCs w:val="21"/>
              </w:rPr>
              <w:lastRenderedPageBreak/>
              <w:t>份有限公司102年1月24日忠益102字第132號函修正。</w:t>
            </w:r>
          </w:p>
        </w:tc>
      </w:tr>
      <w:tr w:rsidR="00146BD6" w:rsidRPr="00035C81" w14:paraId="5EC3E9F5" w14:textId="77777777" w:rsidTr="00761E2B">
        <w:tc>
          <w:tcPr>
            <w:tcW w:w="22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7271" w14:textId="77777777" w:rsidR="008352D5" w:rsidRPr="00035C81" w:rsidRDefault="00090BB4">
            <w:pPr>
              <w:pStyle w:val="Standard"/>
              <w:spacing w:line="280" w:lineRule="exact"/>
              <w:ind w:left="178" w:hanging="178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lastRenderedPageBreak/>
              <w:t>10.多益口說與寫作測驗(TOEIC Speaking and Writing Tests)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4DB6" w14:textId="77777777" w:rsidR="008352D5" w:rsidRPr="00035C81" w:rsidRDefault="00090BB4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口說160；寫作150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3847" w14:textId="77777777" w:rsidR="008352D5" w:rsidRPr="00035C81" w:rsidRDefault="00090BB4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說寫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A9E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◎「說、寫」合併考；可單考「口說」。</w:t>
            </w:r>
          </w:p>
          <w:p w14:paraId="1FA1EC89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◎成績須符合各分項標準。</w:t>
            </w:r>
          </w:p>
          <w:p w14:paraId="21FC1525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MS Gothic" w:eastAsia="MS Gothic" w:hAnsi="MS Gothic" w:cs="MS Gothic" w:hint="eastAsia"/>
                <w:sz w:val="21"/>
                <w:szCs w:val="21"/>
              </w:rPr>
              <w:t>➢</w:t>
            </w:r>
            <w:r w:rsidRPr="00035C81">
              <w:rPr>
                <w:rFonts w:ascii="標楷體" w:eastAsia="標楷體" w:hAnsi="標楷體"/>
                <w:sz w:val="21"/>
                <w:szCs w:val="21"/>
              </w:rPr>
              <w:t>資料參考：ETS臺灣區代表忠欣股份有限公司102年1月24日忠益102字第132號函修正。</w:t>
            </w:r>
          </w:p>
        </w:tc>
      </w:tr>
      <w:tr w:rsidR="00146BD6" w:rsidRPr="00035C81" w14:paraId="18D66AE5" w14:textId="77777777" w:rsidTr="00761E2B">
        <w:tc>
          <w:tcPr>
            <w:tcW w:w="22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33AB7" w14:textId="77777777" w:rsidR="008352D5" w:rsidRPr="00035C81" w:rsidRDefault="00090BB4">
            <w:pPr>
              <w:pStyle w:val="Standard"/>
              <w:spacing w:line="280" w:lineRule="exact"/>
              <w:ind w:left="178" w:hanging="178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11.托福ITP測驗</w:t>
            </w:r>
            <w:r w:rsidRPr="00035C81">
              <w:rPr>
                <w:rFonts w:ascii="標楷體" w:eastAsia="標楷體" w:hAnsi="標楷體"/>
                <w:sz w:val="21"/>
                <w:szCs w:val="21"/>
              </w:rPr>
              <w:br/>
              <w:t>(TOEFL ITP)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48BC" w14:textId="77777777" w:rsidR="008352D5" w:rsidRPr="00035C81" w:rsidRDefault="00090BB4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543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2E5D" w14:textId="77777777" w:rsidR="008352D5" w:rsidRPr="00035C81" w:rsidRDefault="00090BB4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聽讀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6600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◎分數含聽力、文法結構及閱讀，成績採認標準採總分制；無寫作及口說考試。</w:t>
            </w:r>
          </w:p>
          <w:p w14:paraId="3363DB07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MS Gothic" w:eastAsia="MS Gothic" w:hAnsi="MS Gothic" w:cs="MS Gothic" w:hint="eastAsia"/>
                <w:sz w:val="21"/>
                <w:szCs w:val="21"/>
              </w:rPr>
              <w:t>➢</w:t>
            </w:r>
            <w:r w:rsidRPr="00035C81">
              <w:rPr>
                <w:rFonts w:ascii="標楷體" w:eastAsia="標楷體" w:hAnsi="標楷體"/>
                <w:sz w:val="21"/>
                <w:szCs w:val="21"/>
              </w:rPr>
              <w:t>資料參考：ETS臺灣區代表忠欣股份有限公司</w:t>
            </w:r>
          </w:p>
        </w:tc>
      </w:tr>
      <w:tr w:rsidR="00B449AE" w:rsidRPr="00035C81" w14:paraId="229FDE45" w14:textId="77777777" w:rsidTr="00761E2B">
        <w:tc>
          <w:tcPr>
            <w:tcW w:w="222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9460" w14:textId="77777777" w:rsidR="008352D5" w:rsidRPr="00035C81" w:rsidRDefault="00090BB4">
            <w:pPr>
              <w:pStyle w:val="Standard"/>
              <w:spacing w:line="280" w:lineRule="exact"/>
              <w:ind w:left="178" w:hanging="178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12.外語能力測驗(FLPT)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B50C" w14:textId="77777777" w:rsidR="00B449AE" w:rsidRPr="00035C81" w:rsidRDefault="00090BB4">
            <w:pPr>
              <w:pStyle w:val="Standard"/>
              <w:spacing w:line="28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聽力&amp;閱讀195</w:t>
            </w:r>
          </w:p>
          <w:p w14:paraId="5A7C2820" w14:textId="267D12B7" w:rsidR="008352D5" w:rsidRPr="00035C81" w:rsidRDefault="00090BB4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口說S-2+</w:t>
            </w:r>
          </w:p>
          <w:p w14:paraId="681C3A33" w14:textId="77777777" w:rsidR="008352D5" w:rsidRPr="00035C81" w:rsidRDefault="00090BB4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寫作B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A9EB" w14:textId="77777777" w:rsidR="008352D5" w:rsidRPr="00035C81" w:rsidRDefault="00090BB4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聽說讀寫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6BB8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英語測驗分筆試（含聽力、用法、字彙與閱讀）口試、寫作測驗，可單項或多項合併報考。筆試以電腦閱卷，成績採標準分數計分，聽力、用法、字彙與閱讀測驗各分項測驗分數範圍為0~120分之間，總分0~360分。</w:t>
            </w:r>
          </w:p>
          <w:p w14:paraId="20015966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◎資料參考：LTTC財團法人語言訓練測驗中心。</w:t>
            </w:r>
          </w:p>
          <w:p w14:paraId="6ECF5294" w14:textId="77777777" w:rsidR="008352D5" w:rsidRPr="00035C81" w:rsidRDefault="00090BB4">
            <w:pPr>
              <w:pStyle w:val="Standard"/>
              <w:spacing w:line="280" w:lineRule="exact"/>
              <w:ind w:left="189" w:hanging="189"/>
              <w:rPr>
                <w:rFonts w:ascii="標楷體" w:eastAsia="標楷體" w:hAnsi="標楷體"/>
              </w:rPr>
            </w:pPr>
            <w:r w:rsidRPr="00035C81">
              <w:rPr>
                <w:rFonts w:ascii="標楷體" w:eastAsia="標楷體" w:hAnsi="標楷體"/>
                <w:sz w:val="21"/>
                <w:szCs w:val="21"/>
              </w:rPr>
              <w:t>◎自113年開始，採計方試調整如下：筆試（含聽力、用法、字彙與閱讀）總分達195分以上，其中聽力、字彚與閱讀兩項，至少各須達65分(含)以上。</w:t>
            </w:r>
          </w:p>
        </w:tc>
      </w:tr>
    </w:tbl>
    <w:p w14:paraId="6A1EC31F" w14:textId="77777777" w:rsidR="008352D5" w:rsidRPr="00035C81" w:rsidRDefault="00090BB4">
      <w:pPr>
        <w:pStyle w:val="Standard"/>
        <w:spacing w:line="280" w:lineRule="exact"/>
        <w:rPr>
          <w:rFonts w:ascii="標楷體" w:eastAsia="標楷體" w:hAnsi="標楷體"/>
        </w:rPr>
      </w:pPr>
      <w:r w:rsidRPr="00035C81">
        <w:rPr>
          <w:rFonts w:ascii="標楷體" w:eastAsia="標楷體" w:hAnsi="標楷體"/>
        </w:rPr>
        <w:t>備註：</w:t>
      </w:r>
    </w:p>
    <w:p w14:paraId="39307619" w14:textId="77777777" w:rsidR="008352D5" w:rsidRPr="00035C81" w:rsidRDefault="00090BB4">
      <w:pPr>
        <w:pStyle w:val="Standard"/>
        <w:spacing w:line="280" w:lineRule="exact"/>
        <w:ind w:left="283" w:hanging="283"/>
        <w:rPr>
          <w:rFonts w:ascii="標楷體" w:eastAsia="標楷體" w:hAnsi="標楷體"/>
        </w:rPr>
      </w:pPr>
      <w:r w:rsidRPr="00035C81">
        <w:rPr>
          <w:rFonts w:ascii="標楷體" w:eastAsia="標楷體" w:hAnsi="標楷體"/>
        </w:rPr>
        <w:t>1.符合上述英語檢測類別相當於CEF語言參考架構B2級以上英語考試檢定及格證書，無年限之限制，惟須包含聽、說、讀、寫4項檢測成績，可跨不同英語檢定考試類別。</w:t>
      </w:r>
    </w:p>
    <w:p w14:paraId="132F5DE6" w14:textId="77777777" w:rsidR="008352D5" w:rsidRPr="00035C81" w:rsidRDefault="00090BB4">
      <w:pPr>
        <w:pStyle w:val="Standard"/>
        <w:spacing w:line="280" w:lineRule="exact"/>
        <w:ind w:left="283" w:hanging="283"/>
        <w:rPr>
          <w:rFonts w:ascii="標楷體" w:eastAsia="標楷體" w:hAnsi="標楷體"/>
        </w:rPr>
      </w:pPr>
      <w:r w:rsidRPr="00035C81">
        <w:rPr>
          <w:rFonts w:ascii="標楷體" w:eastAsia="標楷體" w:hAnsi="標楷體"/>
        </w:rPr>
        <w:t>2.通過教育部88年度所辦國小教師英語能力檢核測驗者（須檢附國小英語師資培訓「英語教學能力班」學分證明書影本）或通過財團法人語言訓練中心93年度所辦國民小學教師英語能力檢核考試者（須檢附財團法人語言訓練中心證明函影本），視同符合相當於CEF語言參考架構B2級英語考試檢定及格。</w:t>
      </w:r>
    </w:p>
    <w:p w14:paraId="1B31F89B" w14:textId="6ED9093B" w:rsidR="008352D5" w:rsidRDefault="00090BB4">
      <w:pPr>
        <w:pStyle w:val="Standard"/>
        <w:spacing w:line="280" w:lineRule="exact"/>
        <w:ind w:left="283" w:hanging="283"/>
        <w:rPr>
          <w:rFonts w:ascii="標楷體" w:eastAsia="標楷體" w:hAnsi="標楷體"/>
        </w:rPr>
      </w:pPr>
      <w:r w:rsidRPr="00035C81">
        <w:rPr>
          <w:rFonts w:ascii="標楷體" w:eastAsia="標楷體" w:hAnsi="標楷體"/>
        </w:rPr>
        <w:t>3.採認之各項考試名稱以本參照表為準，不在本參照表項目之測驗成績，不予採認。</w:t>
      </w:r>
    </w:p>
    <w:p w14:paraId="6E6A95DF" w14:textId="6B55EDCB" w:rsidR="00035C81" w:rsidRDefault="00035C8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61982A5" w14:textId="77777777" w:rsidR="00035C81" w:rsidRPr="00035C81" w:rsidRDefault="00035C81" w:rsidP="00035C81">
      <w:pPr>
        <w:pStyle w:val="Standard"/>
        <w:spacing w:line="280" w:lineRule="exact"/>
        <w:rPr>
          <w:rFonts w:ascii="標楷體" w:eastAsia="標楷體" w:hAnsi="標楷體"/>
        </w:rPr>
        <w:sectPr w:rsidR="00035C81" w:rsidRPr="00035C81">
          <w:footerReference w:type="default" r:id="rId7"/>
          <w:pgSz w:w="11906" w:h="16838"/>
          <w:pgMar w:top="709" w:right="1134" w:bottom="1049" w:left="1134" w:header="720" w:footer="992" w:gutter="0"/>
          <w:cols w:space="720"/>
        </w:sectPr>
      </w:pPr>
    </w:p>
    <w:tbl>
      <w:tblPr>
        <w:tblW w:w="104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1639"/>
        <w:gridCol w:w="1639"/>
        <w:gridCol w:w="1640"/>
        <w:gridCol w:w="2452"/>
        <w:gridCol w:w="2234"/>
      </w:tblGrid>
      <w:tr w:rsidR="00035C81" w:rsidRPr="0046304D" w14:paraId="20E2DAF7" w14:textId="77777777" w:rsidTr="00035C81">
        <w:trPr>
          <w:trHeight w:val="445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3D4A" w14:textId="77777777" w:rsidR="00035C81" w:rsidRPr="0046304D" w:rsidRDefault="00035C81" w:rsidP="00CF5470">
            <w:pPr>
              <w:pStyle w:val="Standard"/>
              <w:autoSpaceDN/>
              <w:jc w:val="center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sz w:val="36"/>
                <w:szCs w:val="36"/>
              </w:rPr>
              <w:lastRenderedPageBreak/>
              <w:t xml:space="preserve">臺南市立       區      </w:t>
            </w:r>
            <w:r w:rsidRPr="0046304D">
              <w:rPr>
                <w:rFonts w:ascii="標楷體" w:eastAsia="標楷體" w:hAnsi="標楷體" w:cs="標楷體"/>
                <w:bCs/>
                <w:color w:val="AEAAAA"/>
                <w:sz w:val="36"/>
                <w:szCs w:val="36"/>
              </w:rPr>
              <w:t xml:space="preserve">  </w:t>
            </w:r>
            <w:r w:rsidRPr="0046304D">
              <w:rPr>
                <w:rFonts w:ascii="標楷體" w:eastAsia="標楷體" w:hAnsi="標楷體" w:cs="標楷體"/>
                <w:bCs/>
                <w:sz w:val="36"/>
                <w:szCs w:val="36"/>
              </w:rPr>
              <w:t>國民中/小學</w:t>
            </w:r>
          </w:p>
          <w:p w14:paraId="12E61C92" w14:textId="77777777" w:rsidR="00035C81" w:rsidRPr="0046304D" w:rsidRDefault="00035C81" w:rsidP="00CF5470">
            <w:pPr>
              <w:pStyle w:val="Standard"/>
              <w:autoSpaceDN/>
              <w:jc w:val="center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sz w:val="36"/>
                <w:szCs w:val="36"/>
              </w:rPr>
              <w:t>11</w:t>
            </w:r>
            <w:r w:rsidRPr="0046304D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3</w:t>
            </w:r>
            <w:r w:rsidRPr="0046304D">
              <w:rPr>
                <w:rFonts w:ascii="標楷體" w:eastAsia="標楷體" w:hAnsi="標楷體" w:cs="標楷體"/>
                <w:bCs/>
                <w:color w:val="000000"/>
                <w:sz w:val="36"/>
                <w:szCs w:val="36"/>
              </w:rPr>
              <w:t>學年度補助教師通過英語文檢測報名費</w:t>
            </w:r>
            <w:r w:rsidRPr="0046304D">
              <w:rPr>
                <w:rFonts w:ascii="標楷體" w:eastAsia="標楷體" w:hAnsi="標楷體" w:cs="標楷體"/>
                <w:bCs/>
                <w:sz w:val="36"/>
                <w:szCs w:val="36"/>
              </w:rPr>
              <w:t>統計表</w:t>
            </w:r>
          </w:p>
        </w:tc>
      </w:tr>
      <w:tr w:rsidR="00035C81" w:rsidRPr="0046304D" w14:paraId="5DE5A8F3" w14:textId="77777777" w:rsidTr="00035C81">
        <w:trPr>
          <w:trHeight w:val="875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0BF9" w14:textId="77777777" w:rsidR="00035C81" w:rsidRPr="00E40E75" w:rsidRDefault="00035C81" w:rsidP="00CF5470">
            <w:pPr>
              <w:pStyle w:val="Standard"/>
              <w:autoSpaceDN/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序號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32BEB" w14:textId="77777777" w:rsidR="00035C81" w:rsidRPr="00E40E75" w:rsidRDefault="00035C81" w:rsidP="00CF5470">
            <w:pPr>
              <w:pStyle w:val="Standard"/>
              <w:autoSpaceDN/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40E75">
              <w:rPr>
                <w:rFonts w:ascii="標楷體" w:eastAsia="標楷體" w:hAnsi="標楷體" w:cs="標楷體"/>
                <w:bCs/>
                <w:sz w:val="28"/>
              </w:rPr>
              <w:t>教師姓名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8B5C2" w14:textId="77777777" w:rsidR="00035C81" w:rsidRPr="00E40E75" w:rsidRDefault="00035C81" w:rsidP="00CF5470">
            <w:pPr>
              <w:pStyle w:val="Standard"/>
              <w:autoSpaceDN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40E75">
              <w:rPr>
                <w:rFonts w:ascii="標楷體" w:eastAsia="標楷體" w:hAnsi="標楷體" w:cs="標楷體" w:hint="eastAsia"/>
                <w:bCs/>
                <w:sz w:val="28"/>
              </w:rPr>
              <w:t>英檢名稱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8FB9" w14:textId="77777777" w:rsidR="00035C81" w:rsidRDefault="00035C81" w:rsidP="00CF5470">
            <w:pPr>
              <w:pStyle w:val="Standard"/>
              <w:autoSpaceDN/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40E75">
              <w:rPr>
                <w:rFonts w:ascii="標楷體" w:eastAsia="標楷體" w:hAnsi="標楷體" w:hint="eastAsia"/>
                <w:bCs/>
                <w:sz w:val="28"/>
              </w:rPr>
              <w:t>英檢費用</w:t>
            </w:r>
          </w:p>
          <w:p w14:paraId="0763612F" w14:textId="77777777" w:rsidR="00035C81" w:rsidRPr="00E40E75" w:rsidRDefault="00035C81" w:rsidP="00CF5470">
            <w:pPr>
              <w:pStyle w:val="Standard"/>
              <w:autoSpaceDN/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36A48">
              <w:rPr>
                <w:rFonts w:ascii="標楷體" w:eastAsia="標楷體" w:hAnsi="標楷體" w:cs="標楷體"/>
                <w:bCs/>
                <w:sz w:val="20"/>
              </w:rPr>
              <w:t>(每人</w:t>
            </w:r>
            <w:r w:rsidRPr="00736A48">
              <w:rPr>
                <w:rFonts w:ascii="標楷體" w:eastAsia="標楷體" w:hAnsi="標楷體" w:cs="標楷體" w:hint="eastAsia"/>
                <w:bCs/>
                <w:sz w:val="20"/>
              </w:rPr>
              <w:t>補助</w:t>
            </w:r>
            <w:r w:rsidRPr="00736A48">
              <w:rPr>
                <w:rFonts w:ascii="標楷體" w:eastAsia="標楷體" w:hAnsi="標楷體" w:cs="標楷體"/>
                <w:bCs/>
                <w:sz w:val="20"/>
              </w:rPr>
              <w:t>不得超過</w:t>
            </w:r>
            <w:r w:rsidRPr="00736A48">
              <w:rPr>
                <w:rFonts w:ascii="標楷體" w:eastAsia="標楷體" w:hAnsi="標楷體" w:cs="標楷體" w:hint="eastAsia"/>
                <w:bCs/>
                <w:sz w:val="20"/>
              </w:rPr>
              <w:t>4</w:t>
            </w:r>
            <w:r w:rsidRPr="00736A48">
              <w:rPr>
                <w:rFonts w:ascii="標楷體" w:eastAsia="標楷體" w:hAnsi="標楷體" w:cs="標楷體"/>
                <w:bCs/>
                <w:sz w:val="20"/>
              </w:rPr>
              <w:t>,</w:t>
            </w:r>
            <w:r w:rsidRPr="00736A48">
              <w:rPr>
                <w:rFonts w:ascii="標楷體" w:eastAsia="標楷體" w:hAnsi="標楷體" w:cs="標楷體" w:hint="eastAsia"/>
                <w:bCs/>
                <w:sz w:val="20"/>
              </w:rPr>
              <w:t>000</w:t>
            </w:r>
            <w:r w:rsidRPr="00736A48">
              <w:rPr>
                <w:rFonts w:ascii="標楷體" w:eastAsia="標楷體" w:hAnsi="標楷體" w:cs="標楷體"/>
                <w:bCs/>
                <w:sz w:val="20"/>
              </w:rPr>
              <w:t>元)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40BAA" w14:textId="77777777" w:rsidR="00035C81" w:rsidRPr="00E40E75" w:rsidRDefault="00035C81" w:rsidP="00CF5470">
            <w:pPr>
              <w:pStyle w:val="Standard"/>
              <w:autoSpaceDN/>
              <w:spacing w:line="276" w:lineRule="auto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40E75">
              <w:rPr>
                <w:rFonts w:ascii="標楷體" w:eastAsia="標楷體" w:hAnsi="標楷體" w:cs="標楷體"/>
                <w:bCs/>
                <w:sz w:val="28"/>
              </w:rPr>
              <w:t>參加英檢日期</w:t>
            </w:r>
          </w:p>
          <w:p w14:paraId="6C902616" w14:textId="77777777" w:rsidR="00035C81" w:rsidRPr="00E40E75" w:rsidRDefault="00035C81" w:rsidP="00CF5470">
            <w:pPr>
              <w:pStyle w:val="Standard"/>
              <w:autoSpaceDN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736A48">
              <w:rPr>
                <w:rFonts w:ascii="標楷體" w:eastAsia="標楷體" w:hAnsi="標楷體" w:cs="標楷體"/>
                <w:bCs/>
                <w:sz w:val="20"/>
              </w:rPr>
              <w:t>(補助區間11</w:t>
            </w:r>
            <w:r w:rsidRPr="00736A48">
              <w:rPr>
                <w:rFonts w:ascii="標楷體" w:eastAsia="標楷體" w:hAnsi="標楷體" w:cs="標楷體" w:hint="eastAsia"/>
                <w:bCs/>
                <w:sz w:val="20"/>
              </w:rPr>
              <w:t>3</w:t>
            </w:r>
            <w:r w:rsidRPr="00736A48">
              <w:rPr>
                <w:rFonts w:ascii="標楷體" w:eastAsia="標楷體" w:hAnsi="標楷體" w:cs="標楷體"/>
                <w:bCs/>
                <w:sz w:val="20"/>
              </w:rPr>
              <w:t>/</w:t>
            </w:r>
            <w:r w:rsidRPr="00736A48">
              <w:rPr>
                <w:rFonts w:ascii="標楷體" w:eastAsia="標楷體" w:hAnsi="標楷體" w:cs="標楷體" w:hint="eastAsia"/>
                <w:bCs/>
                <w:sz w:val="20"/>
              </w:rPr>
              <w:t>8</w:t>
            </w:r>
            <w:r w:rsidRPr="00736A48">
              <w:rPr>
                <w:rFonts w:ascii="標楷體" w:eastAsia="標楷體" w:hAnsi="標楷體" w:cs="標楷體"/>
                <w:bCs/>
                <w:sz w:val="20"/>
              </w:rPr>
              <w:t>/</w:t>
            </w:r>
            <w:r w:rsidRPr="00736A48">
              <w:rPr>
                <w:rFonts w:ascii="標楷體" w:eastAsia="標楷體" w:hAnsi="標楷體" w:cs="標楷體" w:hint="eastAsia"/>
                <w:bCs/>
                <w:sz w:val="20"/>
              </w:rPr>
              <w:t>30~</w:t>
            </w:r>
            <w:r w:rsidRPr="00736A48">
              <w:rPr>
                <w:rFonts w:ascii="標楷體" w:eastAsia="標楷體" w:hAnsi="標楷體" w:cs="標楷體"/>
                <w:bCs/>
                <w:sz w:val="20"/>
              </w:rPr>
              <w:t>11</w:t>
            </w:r>
            <w:r w:rsidRPr="00736A48">
              <w:rPr>
                <w:rFonts w:ascii="標楷體" w:eastAsia="標楷體" w:hAnsi="標楷體" w:cs="標楷體" w:hint="eastAsia"/>
                <w:bCs/>
                <w:sz w:val="20"/>
              </w:rPr>
              <w:t>4</w:t>
            </w:r>
            <w:r w:rsidRPr="00736A48">
              <w:rPr>
                <w:rFonts w:ascii="標楷體" w:eastAsia="標楷體" w:hAnsi="標楷體" w:cs="標楷體"/>
                <w:bCs/>
                <w:sz w:val="20"/>
              </w:rPr>
              <w:t>/7/31)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1612" w14:textId="77777777" w:rsidR="00035C81" w:rsidRPr="00E40E75" w:rsidRDefault="00035C81" w:rsidP="00CF5470">
            <w:pPr>
              <w:pStyle w:val="Standard"/>
              <w:autoSpaceDN/>
              <w:rPr>
                <w:rFonts w:ascii="標楷體" w:eastAsia="標楷體" w:hAnsi="標楷體"/>
                <w:bCs/>
                <w:sz w:val="28"/>
              </w:rPr>
            </w:pPr>
            <w:r w:rsidRPr="00E40E75">
              <w:rPr>
                <w:rFonts w:ascii="標楷體" w:eastAsia="標楷體" w:hAnsi="標楷體" w:cs="標楷體"/>
                <w:bCs/>
                <w:sz w:val="28"/>
              </w:rPr>
              <w:t>預計11</w:t>
            </w:r>
            <w:r w:rsidRPr="00E40E75">
              <w:rPr>
                <w:rFonts w:ascii="標楷體" w:eastAsia="標楷體" w:hAnsi="標楷體" w:cs="標楷體" w:hint="eastAsia"/>
                <w:bCs/>
                <w:sz w:val="28"/>
              </w:rPr>
              <w:t>3</w:t>
            </w:r>
            <w:r w:rsidRPr="00E40E75">
              <w:rPr>
                <w:rFonts w:ascii="標楷體" w:eastAsia="標楷體" w:hAnsi="標楷體" w:cs="標楷體"/>
                <w:bCs/>
                <w:sz w:val="28"/>
              </w:rPr>
              <w:t>學年度或11</w:t>
            </w:r>
            <w:r w:rsidRPr="00E40E75">
              <w:rPr>
                <w:rFonts w:ascii="標楷體" w:eastAsia="標楷體" w:hAnsi="標楷體" w:cs="標楷體" w:hint="eastAsia"/>
                <w:bCs/>
                <w:sz w:val="28"/>
              </w:rPr>
              <w:t>4</w:t>
            </w:r>
            <w:r w:rsidRPr="00E40E75">
              <w:rPr>
                <w:rFonts w:ascii="標楷體" w:eastAsia="標楷體" w:hAnsi="標楷體" w:cs="標楷體"/>
                <w:bCs/>
                <w:sz w:val="28"/>
              </w:rPr>
              <w:t>學年度進行雙語授課</w:t>
            </w:r>
          </w:p>
        </w:tc>
      </w:tr>
      <w:tr w:rsidR="00035C81" w:rsidRPr="0046304D" w14:paraId="554BD0E6" w14:textId="77777777" w:rsidTr="00035C81">
        <w:trPr>
          <w:trHeight w:val="10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4838" w14:textId="77777777" w:rsidR="00035C81" w:rsidRPr="00736A48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736A48">
              <w:rPr>
                <w:rFonts w:ascii="標楷體" w:eastAsia="標楷體" w:hAnsi="標楷體" w:cs="標楷體"/>
                <w:bCs/>
                <w:color w:val="AEAAAA"/>
                <w:szCs w:val="20"/>
              </w:rPr>
              <w:t>範例:</w:t>
            </w:r>
          </w:p>
          <w:p w14:paraId="69D2734B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/>
                <w:bCs/>
              </w:rPr>
            </w:pPr>
            <w:r w:rsidRPr="00736A48">
              <w:rPr>
                <w:rFonts w:ascii="標楷體" w:eastAsia="標楷體" w:hAnsi="標楷體" w:cs="標楷體"/>
                <w:bCs/>
                <w:color w:val="AEAAAA"/>
                <w:szCs w:val="20"/>
              </w:rPr>
              <w:t>000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DF41D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color w:val="AEAAAA"/>
              </w:rPr>
              <w:t>甄尚進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DDA4" w14:textId="77777777" w:rsidR="00035C81" w:rsidRPr="00E40E75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  <w:r w:rsidRPr="0046304D">
              <w:rPr>
                <w:rFonts w:ascii="標楷體" w:eastAsia="標楷體" w:hAnsi="標楷體" w:cs="標楷體"/>
                <w:bCs/>
                <w:color w:val="AEAAAA"/>
              </w:rPr>
              <w:t>全民英檢中級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C600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color w:val="AEAAAA"/>
              </w:rPr>
              <w:t>初試-790元</w:t>
            </w:r>
          </w:p>
          <w:p w14:paraId="7989DDA4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color w:val="AEAAAA"/>
              </w:rPr>
              <w:t>複試-1400元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CF4B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color w:val="AEAAAA"/>
              </w:rPr>
              <w:t>初試11</w:t>
            </w:r>
            <w:r w:rsidRPr="0046304D">
              <w:rPr>
                <w:rFonts w:ascii="標楷體" w:eastAsia="標楷體" w:hAnsi="標楷體" w:cs="標楷體" w:hint="eastAsia"/>
                <w:bCs/>
                <w:color w:val="AEAAAA"/>
              </w:rPr>
              <w:t>3</w:t>
            </w:r>
            <w:r w:rsidRPr="0046304D">
              <w:rPr>
                <w:rFonts w:ascii="標楷體" w:eastAsia="標楷體" w:hAnsi="標楷體" w:cs="標楷體"/>
                <w:bCs/>
                <w:color w:val="AEAAAA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EAAAA"/>
              </w:rPr>
              <w:t>9</w:t>
            </w:r>
            <w:r w:rsidRPr="0046304D">
              <w:rPr>
                <w:rFonts w:ascii="標楷體" w:eastAsia="標楷體" w:hAnsi="標楷體" w:cs="標楷體"/>
                <w:bCs/>
                <w:color w:val="AEAAAA"/>
              </w:rPr>
              <w:t>.1</w:t>
            </w:r>
          </w:p>
          <w:p w14:paraId="22054DAF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color w:val="AEAAAA"/>
              </w:rPr>
              <w:t>複試11</w:t>
            </w:r>
            <w:r w:rsidRPr="0046304D">
              <w:rPr>
                <w:rFonts w:ascii="標楷體" w:eastAsia="標楷體" w:hAnsi="標楷體" w:cs="標楷體" w:hint="eastAsia"/>
                <w:bCs/>
                <w:color w:val="AEAAAA"/>
              </w:rPr>
              <w:t>4</w:t>
            </w:r>
            <w:r w:rsidRPr="0046304D">
              <w:rPr>
                <w:rFonts w:ascii="標楷體" w:eastAsia="標楷體" w:hAnsi="標楷體" w:cs="標楷體"/>
                <w:bCs/>
                <w:color w:val="AEAAAA"/>
              </w:rPr>
              <w:t>.5.13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1F975" w14:textId="77777777" w:rsidR="00035C81" w:rsidRPr="0046304D" w:rsidRDefault="00035C81" w:rsidP="00CF5470">
            <w:pPr>
              <w:pStyle w:val="Standard"/>
              <w:autoSpaceDN/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color w:val="AEAAAA"/>
              </w:rPr>
              <w:t>預計11</w:t>
            </w:r>
            <w:r w:rsidRPr="0046304D">
              <w:rPr>
                <w:rFonts w:ascii="標楷體" w:eastAsia="標楷體" w:hAnsi="標楷體" w:cs="標楷體" w:hint="eastAsia"/>
                <w:bCs/>
                <w:color w:val="AEAAAA"/>
              </w:rPr>
              <w:t>4</w:t>
            </w:r>
            <w:r w:rsidRPr="0046304D">
              <w:rPr>
                <w:rFonts w:ascii="標楷體" w:eastAsia="標楷體" w:hAnsi="標楷體" w:cs="標楷體"/>
                <w:bCs/>
                <w:color w:val="AEAAAA"/>
              </w:rPr>
              <w:t>學年度 授課:雙語-自然</w:t>
            </w:r>
          </w:p>
        </w:tc>
      </w:tr>
      <w:tr w:rsidR="00035C81" w:rsidRPr="0046304D" w14:paraId="4D58E83D" w14:textId="77777777" w:rsidTr="00035C81">
        <w:trPr>
          <w:trHeight w:val="10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9E7C3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D065F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3EE2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2BCE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7784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028E" w14:textId="77777777" w:rsidR="00035C81" w:rsidRPr="0046304D" w:rsidRDefault="00035C81" w:rsidP="00CF5470">
            <w:pPr>
              <w:pStyle w:val="Standard"/>
              <w:autoSpaceDN/>
              <w:spacing w:line="276" w:lineRule="auto"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</w:tr>
      <w:tr w:rsidR="00035C81" w:rsidRPr="0046304D" w14:paraId="497625FB" w14:textId="77777777" w:rsidTr="00035C81">
        <w:trPr>
          <w:trHeight w:val="10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4027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409C3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73F66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29C9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D610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200A" w14:textId="77777777" w:rsidR="00035C81" w:rsidRPr="0046304D" w:rsidRDefault="00035C81" w:rsidP="00CF5470">
            <w:pPr>
              <w:pStyle w:val="Standard"/>
              <w:autoSpaceDN/>
              <w:spacing w:line="276" w:lineRule="auto"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</w:tr>
      <w:tr w:rsidR="00035C81" w:rsidRPr="0046304D" w14:paraId="0EDA4804" w14:textId="77777777" w:rsidTr="00035C81">
        <w:trPr>
          <w:trHeight w:val="10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DBE2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54CD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254C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4B2F2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BB0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3D9C" w14:textId="77777777" w:rsidR="00035C81" w:rsidRPr="0046304D" w:rsidRDefault="00035C81" w:rsidP="00CF5470">
            <w:pPr>
              <w:pStyle w:val="Standard"/>
              <w:autoSpaceDN/>
              <w:spacing w:line="276" w:lineRule="auto"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</w:tr>
      <w:tr w:rsidR="00035C81" w:rsidRPr="0046304D" w14:paraId="1AE32D94" w14:textId="77777777" w:rsidTr="00035C81">
        <w:trPr>
          <w:trHeight w:val="10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79B9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97DA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8ABF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814E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3E7E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213F" w14:textId="77777777" w:rsidR="00035C81" w:rsidRPr="0046304D" w:rsidRDefault="00035C81" w:rsidP="00CF5470">
            <w:pPr>
              <w:pStyle w:val="Standard"/>
              <w:autoSpaceDN/>
              <w:spacing w:line="276" w:lineRule="auto"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</w:tr>
      <w:tr w:rsidR="00035C81" w:rsidRPr="0046304D" w14:paraId="0458B781" w14:textId="77777777" w:rsidTr="00035C81">
        <w:trPr>
          <w:trHeight w:val="1011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4961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D413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9B78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17C5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BDD9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43382" w14:textId="77777777" w:rsidR="00035C81" w:rsidRPr="0046304D" w:rsidRDefault="00035C81" w:rsidP="00CF5470">
            <w:pPr>
              <w:pStyle w:val="Standard"/>
              <w:autoSpaceDN/>
              <w:spacing w:line="276" w:lineRule="auto"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  <w:r w:rsidRPr="0046304D">
              <w:rPr>
                <w:rFonts w:ascii="標楷體" w:eastAsia="標楷體" w:hAnsi="標楷體" w:cs="標楷體"/>
                <w:bCs/>
                <w:color w:val="AEAAAA"/>
                <w:sz w:val="14"/>
                <w:szCs w:val="14"/>
              </w:rPr>
              <w:t>(若表格不敷使用 請自行增列)</w:t>
            </w:r>
          </w:p>
        </w:tc>
      </w:tr>
      <w:tr w:rsidR="00035C81" w:rsidRPr="0046304D" w14:paraId="06DAA267" w14:textId="77777777" w:rsidTr="00035C81">
        <w:trPr>
          <w:trHeight w:val="1011"/>
          <w:jc w:val="center"/>
        </w:trPr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488F5" w14:textId="77777777" w:rsidR="00035C81" w:rsidRPr="0046304D" w:rsidRDefault="00035C81" w:rsidP="00CF5470">
            <w:pPr>
              <w:pStyle w:val="Standard"/>
              <w:autoSpaceDN/>
              <w:jc w:val="center"/>
              <w:rPr>
                <w:rFonts w:ascii="標楷體" w:eastAsia="標楷體" w:hAnsi="標楷體" w:cs="標楷體"/>
                <w:bCs/>
                <w:color w:val="AEAAAA"/>
              </w:rPr>
            </w:pPr>
            <w:r w:rsidRPr="00E40E75">
              <w:rPr>
                <w:rFonts w:ascii="標楷體" w:eastAsia="標楷體" w:hAnsi="標楷體" w:cs="標楷體" w:hint="eastAsia"/>
                <w:bCs/>
                <w:sz w:val="28"/>
              </w:rPr>
              <w:t>合計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0894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0ECFC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4381" w14:textId="77777777" w:rsidR="00035C81" w:rsidRPr="0046304D" w:rsidRDefault="00035C81" w:rsidP="00CF5470">
            <w:pPr>
              <w:pStyle w:val="Standard"/>
              <w:autoSpaceDN/>
              <w:spacing w:line="276" w:lineRule="auto"/>
              <w:jc w:val="both"/>
              <w:rPr>
                <w:rFonts w:ascii="標楷體" w:eastAsia="標楷體" w:hAnsi="標楷體" w:cs="標楷體"/>
                <w:bCs/>
                <w:color w:val="AEAAAA"/>
              </w:rPr>
            </w:pPr>
          </w:p>
        </w:tc>
      </w:tr>
    </w:tbl>
    <w:p w14:paraId="77A7E36A" w14:textId="64DAE562" w:rsidR="008352D5" w:rsidRPr="00035C81" w:rsidRDefault="00090BB4" w:rsidP="00035C81">
      <w:pPr>
        <w:pStyle w:val="Standard"/>
        <w:tabs>
          <w:tab w:val="left" w:pos="2039"/>
        </w:tabs>
        <w:ind w:left="-142"/>
        <w:rPr>
          <w:rFonts w:ascii="標楷體" w:eastAsia="標楷體" w:hAnsi="標楷體"/>
        </w:rPr>
        <w:sectPr w:rsidR="008352D5" w:rsidRPr="00035C81" w:rsidSect="00035C81">
          <w:headerReference w:type="default" r:id="rId8"/>
          <w:footerReference w:type="default" r:id="rId9"/>
          <w:pgSz w:w="11906" w:h="16838"/>
          <w:pgMar w:top="720" w:right="720" w:bottom="720" w:left="720" w:header="113" w:footer="0" w:gutter="0"/>
          <w:cols w:space="720"/>
          <w:docGrid w:linePitch="326"/>
        </w:sectPr>
      </w:pPr>
      <w:r w:rsidRPr="00035C81">
        <w:rPr>
          <w:rFonts w:ascii="標楷體" w:eastAsia="標楷體" w:hAnsi="標楷體" w:cs="標楷體"/>
          <w:sz w:val="28"/>
          <w:szCs w:val="28"/>
        </w:rPr>
        <w:t>申請人</w:t>
      </w:r>
      <w:r w:rsidR="00035C81">
        <w:rPr>
          <w:rFonts w:ascii="標楷體" w:eastAsia="標楷體" w:hAnsi="標楷體" w:cs="標楷體"/>
          <w:sz w:val="28"/>
          <w:szCs w:val="28"/>
        </w:rPr>
        <w:t xml:space="preserve">:            </w:t>
      </w:r>
      <w:r w:rsidRPr="00035C81">
        <w:rPr>
          <w:rFonts w:ascii="標楷體" w:eastAsia="標楷體" w:hAnsi="標楷體" w:cs="標楷體"/>
          <w:sz w:val="28"/>
          <w:szCs w:val="28"/>
        </w:rPr>
        <w:t>單位主管:           會計單位</w:t>
      </w:r>
      <w:r w:rsidR="00035C81">
        <w:rPr>
          <w:rFonts w:ascii="標楷體" w:eastAsia="標楷體" w:hAnsi="標楷體" w:cs="標楷體"/>
          <w:sz w:val="28"/>
          <w:szCs w:val="28"/>
        </w:rPr>
        <w:t xml:space="preserve">:   </w:t>
      </w:r>
      <w:r w:rsidRPr="00035C81">
        <w:rPr>
          <w:rFonts w:ascii="標楷體" w:eastAsia="標楷體" w:hAnsi="標楷體" w:cs="標楷體"/>
          <w:sz w:val="28"/>
          <w:szCs w:val="28"/>
        </w:rPr>
        <w:t xml:space="preserve">       校長:</w:t>
      </w: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138"/>
        <w:gridCol w:w="5715"/>
      </w:tblGrid>
      <w:tr w:rsidR="00035C81" w:rsidRPr="0046304D" w14:paraId="57A37ACB" w14:textId="77777777" w:rsidTr="00CF5470">
        <w:trPr>
          <w:trHeight w:val="589"/>
          <w:jc w:val="center"/>
        </w:trPr>
        <w:tc>
          <w:tcPr>
            <w:tcW w:w="10490" w:type="dxa"/>
            <w:gridSpan w:val="3"/>
            <w:tcBorders>
              <w:top w:val="single" w:sz="36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EF13" w14:textId="77777777" w:rsidR="00035C81" w:rsidRPr="0046304D" w:rsidRDefault="00035C81" w:rsidP="00CF5470">
            <w:pPr>
              <w:pStyle w:val="Standard"/>
              <w:autoSpaceDN/>
              <w:jc w:val="center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sz w:val="32"/>
                <w:szCs w:val="32"/>
              </w:rPr>
              <w:lastRenderedPageBreak/>
              <w:t xml:space="preserve">   </w:t>
            </w:r>
            <w:r w:rsidRPr="0046304D">
              <w:rPr>
                <w:rFonts w:ascii="標楷體" w:eastAsia="標楷體" w:hAnsi="標楷體" w:cs="標楷體"/>
                <w:bCs/>
                <w:sz w:val="36"/>
                <w:szCs w:val="36"/>
              </w:rPr>
              <w:t>臺南市11</w:t>
            </w:r>
            <w:r w:rsidRPr="0046304D">
              <w:rPr>
                <w:rFonts w:ascii="標楷體" w:eastAsia="標楷體" w:hAnsi="標楷體" w:cs="標楷體" w:hint="eastAsia"/>
                <w:bCs/>
                <w:sz w:val="36"/>
                <w:szCs w:val="36"/>
              </w:rPr>
              <w:t>3</w:t>
            </w:r>
            <w:r w:rsidRPr="0046304D">
              <w:rPr>
                <w:rFonts w:ascii="標楷體" w:eastAsia="標楷體" w:hAnsi="標楷體" w:cs="標楷體"/>
                <w:bCs/>
                <w:sz w:val="36"/>
                <w:szCs w:val="36"/>
              </w:rPr>
              <w:t>學年度補助教師通過英語文檢測報名費實施計畫</w:t>
            </w:r>
          </w:p>
          <w:p w14:paraId="741EAB6D" w14:textId="77777777" w:rsidR="00035C81" w:rsidRPr="0046304D" w:rsidRDefault="00035C81" w:rsidP="00CF5470">
            <w:pPr>
              <w:pStyle w:val="Standard"/>
              <w:autoSpaceDN/>
              <w:jc w:val="center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/>
                <w:bCs/>
                <w:sz w:val="36"/>
                <w:szCs w:val="36"/>
              </w:rPr>
              <w:t>英檢  信封封面格式</w:t>
            </w:r>
          </w:p>
        </w:tc>
      </w:tr>
      <w:tr w:rsidR="00035C81" w:rsidRPr="0046304D" w14:paraId="2A2B1F6E" w14:textId="77777777" w:rsidTr="00CF5470">
        <w:trPr>
          <w:trHeight w:val="589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A3E0" w14:textId="77777777" w:rsidR="00035C81" w:rsidRPr="0046304D" w:rsidRDefault="00035C81" w:rsidP="00CF5470">
            <w:pPr>
              <w:pStyle w:val="Standard"/>
              <w:autoSpaceDN/>
              <w:jc w:val="center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>報</w:t>
            </w:r>
          </w:p>
          <w:p w14:paraId="6E5D91F4" w14:textId="77777777" w:rsidR="00035C81" w:rsidRPr="0046304D" w:rsidRDefault="00035C81" w:rsidP="00CF5470">
            <w:pPr>
              <w:pStyle w:val="Standard"/>
              <w:autoSpaceDN/>
              <w:jc w:val="center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>名</w:t>
            </w:r>
          </w:p>
          <w:p w14:paraId="16B525B8" w14:textId="77777777" w:rsidR="00035C81" w:rsidRPr="0046304D" w:rsidRDefault="00035C81" w:rsidP="00CF5470">
            <w:pPr>
              <w:pStyle w:val="Standard"/>
              <w:autoSpaceDN/>
              <w:jc w:val="center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>資</w:t>
            </w:r>
          </w:p>
          <w:p w14:paraId="3E74C2DC" w14:textId="77777777" w:rsidR="00035C81" w:rsidRPr="0046304D" w:rsidRDefault="00035C81" w:rsidP="00CF5470">
            <w:pPr>
              <w:pStyle w:val="Standard"/>
              <w:autoSpaceDN/>
              <w:jc w:val="center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>料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428C" w14:textId="77777777" w:rsidR="00035C81" w:rsidRPr="0046304D" w:rsidRDefault="00035C81" w:rsidP="00CF5470">
            <w:pPr>
              <w:pStyle w:val="Standard"/>
              <w:autoSpaceDN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>學校名稱：</w:t>
            </w:r>
          </w:p>
        </w:tc>
        <w:tc>
          <w:tcPr>
            <w:tcW w:w="5715" w:type="dxa"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B96B" w14:textId="77777777" w:rsidR="00035C81" w:rsidRPr="0046304D" w:rsidRDefault="00035C81" w:rsidP="00CF5470">
            <w:pPr>
              <w:pStyle w:val="Standard"/>
              <w:autoSpaceDN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>地址:</w:t>
            </w:r>
          </w:p>
        </w:tc>
      </w:tr>
      <w:tr w:rsidR="00035C81" w:rsidRPr="0046304D" w14:paraId="01837BDD" w14:textId="77777777" w:rsidTr="00CF5470">
        <w:trPr>
          <w:trHeight w:val="1120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8578" w14:textId="77777777" w:rsidR="00035C81" w:rsidRPr="0046304D" w:rsidRDefault="00035C81" w:rsidP="00CF5470">
            <w:pPr>
              <w:autoSpaceDN/>
              <w:rPr>
                <w:rFonts w:ascii="標楷體" w:eastAsia="標楷體" w:hAnsi="標楷體"/>
                <w:bCs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2382" w14:textId="77777777" w:rsidR="00035C81" w:rsidRPr="0046304D" w:rsidRDefault="00035C81" w:rsidP="00CF5470">
            <w:pPr>
              <w:pStyle w:val="Standard"/>
              <w:autoSpaceDN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>申請教師姓名:</w:t>
            </w:r>
          </w:p>
        </w:tc>
        <w:tc>
          <w:tcPr>
            <w:tcW w:w="5715" w:type="dxa"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270A" w14:textId="77777777" w:rsidR="00035C81" w:rsidRPr="0046304D" w:rsidRDefault="00035C81" w:rsidP="00CF5470">
            <w:pPr>
              <w:pStyle w:val="Standard"/>
              <w:autoSpaceDN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>校內電話:           手機:</w:t>
            </w:r>
          </w:p>
          <w:p w14:paraId="70838B4A" w14:textId="77777777" w:rsidR="00035C81" w:rsidRPr="0046304D" w:rsidRDefault="00035C81" w:rsidP="00CF5470">
            <w:pPr>
              <w:pStyle w:val="Standard"/>
              <w:autoSpaceDN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>Email:</w:t>
            </w:r>
          </w:p>
        </w:tc>
      </w:tr>
      <w:tr w:rsidR="00035C81" w:rsidRPr="0046304D" w14:paraId="2103C9E7" w14:textId="77777777" w:rsidTr="00CF5470">
        <w:trPr>
          <w:trHeight w:val="818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8901" w14:textId="77777777" w:rsidR="00035C81" w:rsidRPr="0046304D" w:rsidRDefault="00035C81" w:rsidP="00CF5470">
            <w:pPr>
              <w:autoSpaceDN/>
              <w:rPr>
                <w:rFonts w:ascii="標楷體" w:eastAsia="標楷體" w:hAnsi="標楷體"/>
                <w:bCs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BC49" w14:textId="77777777" w:rsidR="00035C81" w:rsidRPr="0046304D" w:rsidRDefault="00035C81" w:rsidP="00CF5470">
            <w:pPr>
              <w:pStyle w:val="Standard"/>
              <w:autoSpaceDN/>
              <w:spacing w:line="398" w:lineRule="auto"/>
              <w:ind w:right="-766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>申請項目：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■</w:t>
            </w: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>英語檢測</w:t>
            </w:r>
          </w:p>
        </w:tc>
        <w:tc>
          <w:tcPr>
            <w:tcW w:w="5715" w:type="dxa"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2874" w14:textId="77777777" w:rsidR="00035C81" w:rsidRPr="0046304D" w:rsidRDefault="00035C81" w:rsidP="00CF5470">
            <w:pPr>
              <w:pStyle w:val="Standard"/>
              <w:autoSpaceDN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□補件:_______________</w:t>
            </w:r>
          </w:p>
        </w:tc>
      </w:tr>
      <w:tr w:rsidR="00035C81" w:rsidRPr="0046304D" w14:paraId="3F37EFB1" w14:textId="77777777" w:rsidTr="00CF5470">
        <w:trPr>
          <w:trHeight w:val="589"/>
          <w:jc w:val="center"/>
        </w:trPr>
        <w:tc>
          <w:tcPr>
            <w:tcW w:w="637" w:type="dxa"/>
            <w:tcBorders>
              <w:top w:val="single" w:sz="4" w:space="0" w:color="000000"/>
              <w:left w:val="single" w:sz="36" w:space="0" w:color="000000"/>
              <w:bottom w:val="single" w:sz="3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5BA4" w14:textId="77777777" w:rsidR="00035C81" w:rsidRPr="0046304D" w:rsidRDefault="00035C81" w:rsidP="00CF5470">
            <w:pPr>
              <w:pStyle w:val="Standard"/>
              <w:autoSpaceDN/>
              <w:jc w:val="center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>資料繳交</w:t>
            </w:r>
          </w:p>
        </w:tc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6950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>確認完畢請打勾</w:t>
            </w:r>
          </w:p>
          <w:p w14:paraId="3CC9E786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/>
                <w:bCs/>
                <w:sz w:val="28"/>
                <w:szCs w:val="28"/>
              </w:rPr>
              <w:t>1、</w:t>
            </w: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>□</w:t>
            </w:r>
            <w:r w:rsidRPr="0046304D">
              <w:rPr>
                <w:rFonts w:ascii="標楷體" w:eastAsia="標楷體" w:hAnsi="標楷體"/>
                <w:bCs/>
                <w:sz w:val="28"/>
                <w:szCs w:val="28"/>
              </w:rPr>
              <w:t xml:space="preserve"> 在職證明正本</w:t>
            </w:r>
          </w:p>
          <w:p w14:paraId="28C3C1C5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/>
                <w:bCs/>
                <w:sz w:val="28"/>
                <w:szCs w:val="28"/>
              </w:rPr>
              <w:t>2、</w:t>
            </w: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>□</w:t>
            </w:r>
            <w:r w:rsidRPr="0046304D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英語檢測單據正本（</w:t>
            </w:r>
            <w:r w:rsidRPr="0046304D">
              <w:rPr>
                <w:rFonts w:ascii="標楷體" w:eastAsia="標楷體" w:hAnsi="標楷體"/>
                <w:bCs/>
                <w:sz w:val="28"/>
                <w:szCs w:val="28"/>
              </w:rPr>
              <w:t>單據期間為11</w:t>
            </w:r>
            <w:r w:rsidRPr="0046304D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6304D"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  <w:r w:rsidRPr="0046304D"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  <w:r w:rsidRPr="0046304D">
              <w:rPr>
                <w:rFonts w:ascii="標楷體" w:eastAsia="標楷體" w:hAnsi="標楷體"/>
                <w:bCs/>
                <w:sz w:val="28"/>
                <w:szCs w:val="28"/>
              </w:rPr>
              <w:t>日~11</w:t>
            </w:r>
            <w:r w:rsidRPr="0046304D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46304D">
              <w:rPr>
                <w:rFonts w:ascii="標楷體" w:eastAsia="標楷體" w:hAnsi="標楷體"/>
                <w:bCs/>
                <w:sz w:val="28"/>
                <w:szCs w:val="28"/>
              </w:rPr>
              <w:t>年7月31日）。</w:t>
            </w:r>
          </w:p>
          <w:p w14:paraId="78ED5DFB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/>
                <w:bCs/>
                <w:sz w:val="28"/>
                <w:szCs w:val="28"/>
              </w:rPr>
              <w:t>3、</w:t>
            </w: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□ </w:t>
            </w:r>
            <w:r w:rsidRPr="0046304D">
              <w:rPr>
                <w:rFonts w:ascii="標楷體" w:eastAsia="標楷體" w:hAnsi="標楷體"/>
                <w:bCs/>
                <w:sz w:val="28"/>
                <w:szCs w:val="28"/>
              </w:rPr>
              <w:t>英檢成績單影本(需加註 ”與正本相符”及本人簽名)</w:t>
            </w:r>
          </w:p>
          <w:p w14:paraId="453B67F6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/>
                <w:bCs/>
                <w:sz w:val="28"/>
                <w:szCs w:val="28"/>
              </w:rPr>
              <w:t>4、□ 校內核章之補助經費統計表正本</w:t>
            </w:r>
          </w:p>
          <w:p w14:paraId="131012ED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/>
                <w:bCs/>
                <w:sz w:val="28"/>
                <w:szCs w:val="28"/>
              </w:rPr>
              <w:t>5、□ 個人郵局存簿影本(</w:t>
            </w:r>
            <w:r w:rsidRPr="0046304D">
              <w:rPr>
                <w:rFonts w:ascii="標楷體" w:eastAsia="標楷體" w:hAnsi="標楷體"/>
                <w:bCs/>
              </w:rPr>
              <w:t>空白處寫上: 身分證字號、戶籍地址、Email和手機號碼。)</w:t>
            </w:r>
          </w:p>
          <w:p w14:paraId="6AB2B74E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/>
                <w:bCs/>
                <w:sz w:val="28"/>
                <w:szCs w:val="28"/>
              </w:rPr>
              <w:t>6、</w:t>
            </w: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>□ 本件寄出日期:______年_____月_____日</w:t>
            </w:r>
          </w:p>
          <w:p w14:paraId="652F27CA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sz w:val="28"/>
                <w:szCs w:val="28"/>
              </w:rPr>
              <w:t>◎</w:t>
            </w:r>
            <w:r w:rsidRPr="0046304D">
              <w:rPr>
                <w:rFonts w:ascii="標楷體" w:eastAsia="標楷體" w:hAnsi="標楷體" w:cs="標楷體"/>
                <w:bCs/>
                <w:sz w:val="32"/>
                <w:szCs w:val="32"/>
              </w:rPr>
              <w:t>務必於</w:t>
            </w:r>
            <w:r w:rsidRPr="0046304D">
              <w:rPr>
                <w:rFonts w:ascii="標楷體" w:eastAsia="標楷體" w:hAnsi="標楷體"/>
                <w:bCs/>
                <w:sz w:val="32"/>
                <w:szCs w:val="32"/>
                <w:u w:val="single"/>
              </w:rPr>
              <w:t>11</w:t>
            </w:r>
            <w:r w:rsidRPr="0046304D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>4</w:t>
            </w:r>
            <w:r w:rsidRPr="0046304D">
              <w:rPr>
                <w:rFonts w:ascii="標楷體" w:eastAsia="標楷體" w:hAnsi="標楷體"/>
                <w:bCs/>
                <w:sz w:val="32"/>
                <w:szCs w:val="32"/>
                <w:u w:val="single"/>
              </w:rPr>
              <w:t>年7月31日(</w:t>
            </w:r>
            <w:r>
              <w:rPr>
                <w:rFonts w:ascii="標楷體" w:eastAsia="標楷體" w:hAnsi="標楷體"/>
                <w:bCs/>
                <w:sz w:val="32"/>
                <w:szCs w:val="32"/>
                <w:u w:val="single"/>
              </w:rPr>
              <w:t>星期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>四</w:t>
            </w:r>
            <w:r w:rsidRPr="0046304D">
              <w:rPr>
                <w:rFonts w:ascii="標楷體" w:eastAsia="標楷體" w:hAnsi="標楷體"/>
                <w:bCs/>
                <w:sz w:val="32"/>
                <w:szCs w:val="32"/>
                <w:u w:val="single"/>
              </w:rPr>
              <w:t>)前 紙本</w:t>
            </w:r>
            <w:r w:rsidRPr="0046304D">
              <w:rPr>
                <w:rFonts w:ascii="標楷體" w:eastAsia="標楷體" w:hAnsi="標楷體"/>
                <w:bCs/>
                <w:sz w:val="32"/>
                <w:szCs w:val="32"/>
              </w:rPr>
              <w:t>寄</w:t>
            </w:r>
            <w:r w:rsidRPr="0046304D">
              <w:rPr>
                <w:rFonts w:ascii="標楷體" w:eastAsia="標楷體" w:hAnsi="標楷體" w:cs="標楷體"/>
                <w:bCs/>
                <w:sz w:val="32"/>
                <w:szCs w:val="32"/>
              </w:rPr>
              <w:t>出</w:t>
            </w:r>
          </w:p>
          <w:p w14:paraId="5D166545" w14:textId="77777777" w:rsidR="00035C81" w:rsidRPr="0046304D" w:rsidRDefault="00035C81" w:rsidP="00CF5470">
            <w:pPr>
              <w:pStyle w:val="Standard"/>
              <w:autoSpaceDN/>
              <w:jc w:val="both"/>
              <w:rPr>
                <w:rFonts w:ascii="標楷體" w:eastAsia="標楷體" w:hAnsi="標楷體"/>
                <w:bCs/>
              </w:rPr>
            </w:pPr>
            <w:r w:rsidRPr="0046304D">
              <w:rPr>
                <w:rFonts w:ascii="標楷體" w:eastAsia="標楷體" w:hAnsi="標楷體" w:cs="標楷體"/>
                <w:bCs/>
                <w:sz w:val="32"/>
                <w:szCs w:val="32"/>
              </w:rPr>
              <w:t xml:space="preserve">        郵戳為憑 逾期恕不受理</w:t>
            </w:r>
          </w:p>
        </w:tc>
      </w:tr>
    </w:tbl>
    <w:p w14:paraId="73CFC8C5" w14:textId="77777777" w:rsidR="008352D5" w:rsidRPr="00035C81" w:rsidRDefault="00090BB4">
      <w:pPr>
        <w:pStyle w:val="Standard"/>
        <w:widowControl/>
        <w:tabs>
          <w:tab w:val="left" w:pos="2224"/>
        </w:tabs>
        <w:spacing w:line="439" w:lineRule="auto"/>
        <w:ind w:left="851" w:hanging="851"/>
        <w:rPr>
          <w:rFonts w:ascii="標楷體" w:eastAsia="標楷體" w:hAnsi="標楷體"/>
        </w:rPr>
      </w:pPr>
      <w:r w:rsidRPr="00035C81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5561845" w14:textId="77777777" w:rsidR="008352D5" w:rsidRPr="00035C81" w:rsidRDefault="00090BB4">
      <w:pPr>
        <w:pStyle w:val="Standard"/>
        <w:rPr>
          <w:rFonts w:ascii="標楷體" w:eastAsia="標楷體" w:hAnsi="標楷體"/>
        </w:rPr>
      </w:pPr>
      <w:r w:rsidRPr="00035C81">
        <w:rPr>
          <w:rFonts w:ascii="標楷體" w:eastAsia="標楷體" w:hAnsi="標楷體"/>
          <w:sz w:val="56"/>
          <w:szCs w:val="56"/>
        </w:rPr>
        <w:t xml:space="preserve">             </w:t>
      </w:r>
      <w:r w:rsidRPr="00035C81">
        <w:rPr>
          <w:rFonts w:ascii="標楷體" w:eastAsia="標楷體" w:hAnsi="標楷體" w:cs="Gungsuh"/>
          <w:sz w:val="44"/>
          <w:szCs w:val="44"/>
        </w:rPr>
        <w:t>□資料完備    □待補件:</w:t>
      </w:r>
    </w:p>
    <w:p w14:paraId="52EDB55B" w14:textId="77777777" w:rsidR="008352D5" w:rsidRPr="00035C81" w:rsidRDefault="00090BB4">
      <w:pPr>
        <w:pStyle w:val="Standard"/>
        <w:rPr>
          <w:rFonts w:ascii="標楷體" w:eastAsia="標楷體" w:hAnsi="標楷體"/>
        </w:rPr>
      </w:pPr>
      <w:r w:rsidRPr="00035C81">
        <w:rPr>
          <w:rFonts w:ascii="標楷體" w:eastAsia="標楷體" w:hAnsi="標楷體"/>
          <w:sz w:val="44"/>
          <w:szCs w:val="44"/>
        </w:rPr>
        <w:t xml:space="preserve">                 </w:t>
      </w:r>
      <w:r w:rsidRPr="00035C81">
        <w:rPr>
          <w:rFonts w:ascii="標楷體" w:eastAsia="標楷體" w:hAnsi="標楷體" w:cs="Gungsuh"/>
        </w:rPr>
        <w:t>(雙語中心人員</w:t>
      </w:r>
      <w:r w:rsidRPr="00035C81">
        <w:rPr>
          <w:rFonts w:ascii="標楷體" w:eastAsia="標楷體" w:hAnsi="標楷體" w:cs="新細明體"/>
        </w:rPr>
        <w:t>填</w:t>
      </w:r>
      <w:r w:rsidRPr="00035C81">
        <w:rPr>
          <w:rFonts w:ascii="標楷體" w:eastAsia="標楷體" w:hAnsi="標楷體" w:cs="Gungsuh"/>
        </w:rPr>
        <w:t>寫)</w:t>
      </w:r>
      <w:r w:rsidRPr="00035C81">
        <w:rPr>
          <w:rFonts w:ascii="標楷體" w:eastAsia="標楷體" w:hAnsi="標楷體"/>
        </w:rPr>
        <w:t xml:space="preserve">    </w:t>
      </w:r>
    </w:p>
    <w:p w14:paraId="045336EF" w14:textId="77777777" w:rsidR="008352D5" w:rsidRPr="00035C81" w:rsidRDefault="008352D5">
      <w:pPr>
        <w:pStyle w:val="Standard"/>
        <w:rPr>
          <w:rFonts w:ascii="標楷體" w:eastAsia="標楷體" w:hAnsi="標楷體"/>
          <w:color w:val="000000"/>
          <w:sz w:val="56"/>
          <w:szCs w:val="56"/>
        </w:rPr>
      </w:pPr>
    </w:p>
    <w:p w14:paraId="076F1E42" w14:textId="77777777" w:rsidR="008352D5" w:rsidRPr="00035C81" w:rsidRDefault="00090BB4">
      <w:pPr>
        <w:pStyle w:val="Standard"/>
        <w:rPr>
          <w:rFonts w:ascii="標楷體" w:eastAsia="標楷體" w:hAnsi="標楷體"/>
        </w:rPr>
      </w:pPr>
      <w:r w:rsidRPr="00035C81">
        <w:rPr>
          <w:rFonts w:ascii="標楷體" w:eastAsia="標楷體" w:hAnsi="標楷體" w:cs="Gungsuh"/>
          <w:color w:val="000000"/>
          <w:sz w:val="56"/>
          <w:szCs w:val="56"/>
        </w:rPr>
        <w:t xml:space="preserve">   708 臺南</w:t>
      </w:r>
      <w:r w:rsidRPr="00035C81">
        <w:rPr>
          <w:rFonts w:ascii="標楷體" w:eastAsia="標楷體" w:hAnsi="標楷體" w:cs="標楷體"/>
          <w:color w:val="000000"/>
          <w:sz w:val="56"/>
          <w:szCs w:val="56"/>
        </w:rPr>
        <w:t>市安平區安北路180號</w:t>
      </w:r>
    </w:p>
    <w:p w14:paraId="4CE87CA1" w14:textId="77777777" w:rsidR="008352D5" w:rsidRPr="00035C81" w:rsidRDefault="00090BB4">
      <w:pPr>
        <w:pStyle w:val="Standard"/>
        <w:ind w:left="1" w:hanging="568"/>
        <w:jc w:val="center"/>
        <w:rPr>
          <w:rFonts w:ascii="標楷體" w:eastAsia="標楷體" w:hAnsi="標楷體"/>
        </w:rPr>
      </w:pPr>
      <w:r w:rsidRPr="00035C81">
        <w:rPr>
          <w:rFonts w:ascii="標楷體" w:eastAsia="標楷體" w:hAnsi="標楷體" w:cs="標楷體"/>
          <w:color w:val="000000"/>
          <w:sz w:val="56"/>
          <w:szCs w:val="56"/>
        </w:rPr>
        <w:t>臺南市雙語暨英語教育資源中心 收</w:t>
      </w:r>
    </w:p>
    <w:p w14:paraId="0E01FE3D" w14:textId="77777777" w:rsidR="008352D5" w:rsidRPr="00035C81" w:rsidRDefault="008352D5">
      <w:pPr>
        <w:pStyle w:val="Standard"/>
        <w:tabs>
          <w:tab w:val="left" w:pos="2039"/>
        </w:tabs>
        <w:ind w:left="850"/>
        <w:rPr>
          <w:rFonts w:ascii="標楷體" w:eastAsia="標楷體" w:hAnsi="標楷體" w:cs="標楷體"/>
          <w:sz w:val="28"/>
          <w:szCs w:val="28"/>
        </w:rPr>
      </w:pPr>
      <w:bookmarkStart w:id="2" w:name="_GoBack"/>
      <w:bookmarkEnd w:id="2"/>
    </w:p>
    <w:sectPr w:rsidR="008352D5" w:rsidRPr="00035C81">
      <w:headerReference w:type="default" r:id="rId10"/>
      <w:footerReference w:type="default" r:id="rId11"/>
      <w:pgSz w:w="11906" w:h="16838"/>
      <w:pgMar w:top="720" w:right="720" w:bottom="720" w:left="720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4014E" w14:textId="77777777" w:rsidR="0010279A" w:rsidRDefault="0010279A">
      <w:r>
        <w:separator/>
      </w:r>
    </w:p>
  </w:endnote>
  <w:endnote w:type="continuationSeparator" w:id="0">
    <w:p w14:paraId="5DFAF8A3" w14:textId="77777777" w:rsidR="0010279A" w:rsidRDefault="0010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</w:font>
  <w:font w:name="Noto Sans Mono CJK JP Regular">
    <w:altName w:val="Cambria"/>
    <w:charset w:val="00"/>
    <w:family w:val="auto"/>
    <w:pitch w:val="variable"/>
  </w:font>
  <w:font w:name="Helvetica Neue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60B5A" w14:textId="77777777" w:rsidR="00280C09" w:rsidRDefault="00280C09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6360B" w14:textId="77777777" w:rsidR="00280C09" w:rsidRDefault="00280C09">
    <w:pPr>
      <w:pStyle w:val="a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A3300" w14:textId="77777777" w:rsidR="00280C09" w:rsidRDefault="00280C0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A04B5" w14:textId="77777777" w:rsidR="0010279A" w:rsidRDefault="0010279A">
      <w:r>
        <w:rPr>
          <w:color w:val="000000"/>
        </w:rPr>
        <w:separator/>
      </w:r>
    </w:p>
  </w:footnote>
  <w:footnote w:type="continuationSeparator" w:id="0">
    <w:p w14:paraId="7D56BF07" w14:textId="77777777" w:rsidR="0010279A" w:rsidRDefault="0010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5CEC9" w14:textId="77777777" w:rsidR="00280C09" w:rsidRDefault="00090BB4">
    <w:pPr>
      <w:pStyle w:val="aa"/>
    </w:pPr>
    <w:r>
      <w:rPr>
        <w:rFonts w:ascii="標楷體" w:eastAsia="標楷體" w:hAnsi="標楷體" w:cs="標楷體"/>
        <w:sz w:val="28"/>
        <w:szCs w:val="28"/>
      </w:rPr>
      <w:t>附件2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78E3" w14:textId="77777777" w:rsidR="00280C09" w:rsidRDefault="00090BB4">
    <w:pPr>
      <w:pStyle w:val="aa"/>
    </w:pPr>
    <w:r>
      <w:rPr>
        <w:rFonts w:ascii="標楷體" w:eastAsia="標楷體" w:hAnsi="標楷體" w:cs="標楷體"/>
        <w:sz w:val="28"/>
        <w:szCs w:val="28"/>
      </w:rPr>
      <w:t>附件3</w:t>
    </w:r>
  </w:p>
  <w:p w14:paraId="21296D64" w14:textId="77777777" w:rsidR="00280C09" w:rsidRDefault="00090BB4">
    <w:pPr>
      <w:pStyle w:val="Standard"/>
      <w:ind w:left="-567" w:right="1120" w:hanging="993"/>
      <w:jc w:val="right"/>
    </w:pPr>
    <w:r>
      <w:rPr>
        <w:rFonts w:ascii="標楷體" w:eastAsia="標楷體" w:hAnsi="標楷體" w:cs="標楷體"/>
        <w:color w:val="AEAAAA"/>
        <w:sz w:val="32"/>
        <w:szCs w:val="32"/>
      </w:rPr>
      <w:t xml:space="preserve">收件日期: </w:t>
    </w:r>
    <w:r>
      <w:rPr>
        <w:rFonts w:ascii="標楷體" w:eastAsia="標楷體" w:hAnsi="標楷體" w:cs="標楷體"/>
        <w:sz w:val="32"/>
        <w:szCs w:val="32"/>
      </w:rPr>
      <w:t xml:space="preserve">     </w:t>
    </w:r>
    <w:r>
      <w:rPr>
        <w:rFonts w:ascii="標楷體" w:eastAsia="標楷體" w:hAnsi="標楷體" w:cs="標楷體"/>
        <w:color w:val="AEAAAA"/>
        <w:sz w:val="32"/>
        <w:szCs w:val="32"/>
      </w:rPr>
      <w:t>申請編號:</w:t>
    </w:r>
  </w:p>
  <w:p w14:paraId="4D564F66" w14:textId="77777777" w:rsidR="00280C09" w:rsidRDefault="00090BB4">
    <w:pPr>
      <w:pStyle w:val="aa"/>
      <w:jc w:val="right"/>
    </w:pPr>
    <w:r>
      <w:rPr>
        <w:rFonts w:ascii="標楷體" w:eastAsia="標楷體" w:hAnsi="標楷體" w:cs="標楷體"/>
        <w:color w:val="AEAAAA"/>
      </w:rPr>
      <w:t xml:space="preserve">                                            </w:t>
    </w:r>
    <w:r>
      <w:rPr>
        <w:rFonts w:ascii="標楷體" w:eastAsia="標楷體" w:hAnsi="標楷體" w:cs="標楷體"/>
        <w:color w:val="AEAAAA"/>
        <w:sz w:val="32"/>
        <w:szCs w:val="32"/>
      </w:rPr>
      <w:t xml:space="preserve"> (雙語中心人員填寫)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C11"/>
    <w:multiLevelType w:val="multilevel"/>
    <w:tmpl w:val="E1726E56"/>
    <w:styleLink w:val="WWNum25"/>
    <w:lvl w:ilvl="0">
      <w:start w:val="1"/>
      <w:numFmt w:val="decimal"/>
      <w:lvlText w:val="(%1)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3770B12"/>
    <w:multiLevelType w:val="multilevel"/>
    <w:tmpl w:val="CADAA57C"/>
    <w:styleLink w:val="WWNum30"/>
    <w:lvl w:ilvl="0">
      <w:start w:val="1"/>
      <w:numFmt w:val="japaneseCounting"/>
      <w:lvlText w:val="(%1)"/>
      <w:lvlJc w:val="left"/>
      <w:pPr>
        <w:ind w:left="2139" w:hanging="720"/>
      </w:pPr>
    </w:lvl>
    <w:lvl w:ilvl="1">
      <w:start w:val="1"/>
      <w:numFmt w:val="ideographTraditional"/>
      <w:lvlText w:val="%2、"/>
      <w:lvlJc w:val="left"/>
      <w:pPr>
        <w:ind w:left="2379" w:hanging="480"/>
      </w:pPr>
    </w:lvl>
    <w:lvl w:ilvl="2">
      <w:start w:val="1"/>
      <w:numFmt w:val="lowerRoman"/>
      <w:lvlText w:val="%3."/>
      <w:lvlJc w:val="right"/>
      <w:pPr>
        <w:ind w:left="2859" w:hanging="480"/>
      </w:pPr>
    </w:lvl>
    <w:lvl w:ilvl="3">
      <w:start w:val="1"/>
      <w:numFmt w:val="decimal"/>
      <w:lvlText w:val="%4."/>
      <w:lvlJc w:val="left"/>
      <w:pPr>
        <w:ind w:left="3339" w:hanging="480"/>
      </w:pPr>
    </w:lvl>
    <w:lvl w:ilvl="4">
      <w:start w:val="1"/>
      <w:numFmt w:val="ideographTraditional"/>
      <w:lvlText w:val="%5、"/>
      <w:lvlJc w:val="left"/>
      <w:pPr>
        <w:ind w:left="3819" w:hanging="480"/>
      </w:pPr>
    </w:lvl>
    <w:lvl w:ilvl="5">
      <w:start w:val="1"/>
      <w:numFmt w:val="lowerRoman"/>
      <w:lvlText w:val="%6."/>
      <w:lvlJc w:val="right"/>
      <w:pPr>
        <w:ind w:left="4299" w:hanging="480"/>
      </w:pPr>
    </w:lvl>
    <w:lvl w:ilvl="6">
      <w:start w:val="1"/>
      <w:numFmt w:val="decimal"/>
      <w:lvlText w:val="%7."/>
      <w:lvlJc w:val="left"/>
      <w:pPr>
        <w:ind w:left="4779" w:hanging="480"/>
      </w:pPr>
    </w:lvl>
    <w:lvl w:ilvl="7">
      <w:start w:val="1"/>
      <w:numFmt w:val="ideographTraditional"/>
      <w:lvlText w:val="%8、"/>
      <w:lvlJc w:val="left"/>
      <w:pPr>
        <w:ind w:left="5259" w:hanging="480"/>
      </w:pPr>
    </w:lvl>
    <w:lvl w:ilvl="8">
      <w:start w:val="1"/>
      <w:numFmt w:val="lowerRoman"/>
      <w:lvlText w:val="%9."/>
      <w:lvlJc w:val="right"/>
      <w:pPr>
        <w:ind w:left="5739" w:hanging="480"/>
      </w:pPr>
    </w:lvl>
  </w:abstractNum>
  <w:abstractNum w:abstractNumId="2" w15:restartNumberingAfterBreak="0">
    <w:nsid w:val="05EF4124"/>
    <w:multiLevelType w:val="multilevel"/>
    <w:tmpl w:val="A2CAA03C"/>
    <w:styleLink w:val="WWNum9"/>
    <w:lvl w:ilvl="0">
      <w:start w:val="1"/>
      <w:numFmt w:val="japaneseCounting"/>
      <w:lvlText w:val="%1、"/>
      <w:lvlJc w:val="left"/>
      <w:pPr>
        <w:ind w:left="1190" w:hanging="48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075D2B9A"/>
    <w:multiLevelType w:val="multilevel"/>
    <w:tmpl w:val="E6CCC43A"/>
    <w:styleLink w:val="WWNum18"/>
    <w:lvl w:ilvl="0">
      <w:start w:val="1"/>
      <w:numFmt w:val="japaneseCounting"/>
      <w:lvlText w:val="%1、"/>
      <w:lvlJc w:val="left"/>
      <w:pPr>
        <w:ind w:left="941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21" w:hanging="480"/>
      </w:pPr>
    </w:lvl>
    <w:lvl w:ilvl="2">
      <w:start w:val="1"/>
      <w:numFmt w:val="lowerRoman"/>
      <w:lvlText w:val="%3."/>
      <w:lvlJc w:val="right"/>
      <w:pPr>
        <w:ind w:left="1901" w:hanging="480"/>
      </w:pPr>
    </w:lvl>
    <w:lvl w:ilvl="3">
      <w:start w:val="1"/>
      <w:numFmt w:val="decimal"/>
      <w:lvlText w:val="%4."/>
      <w:lvlJc w:val="left"/>
      <w:pPr>
        <w:ind w:left="2381" w:hanging="480"/>
      </w:pPr>
    </w:lvl>
    <w:lvl w:ilvl="4">
      <w:start w:val="1"/>
      <w:numFmt w:val="ideographTraditional"/>
      <w:lvlText w:val="%5、"/>
      <w:lvlJc w:val="left"/>
      <w:pPr>
        <w:ind w:left="2861" w:hanging="480"/>
      </w:pPr>
    </w:lvl>
    <w:lvl w:ilvl="5">
      <w:start w:val="1"/>
      <w:numFmt w:val="lowerRoman"/>
      <w:lvlText w:val="%6."/>
      <w:lvlJc w:val="right"/>
      <w:pPr>
        <w:ind w:left="3341" w:hanging="480"/>
      </w:pPr>
    </w:lvl>
    <w:lvl w:ilvl="6">
      <w:start w:val="1"/>
      <w:numFmt w:val="decimal"/>
      <w:lvlText w:val="%7."/>
      <w:lvlJc w:val="left"/>
      <w:pPr>
        <w:ind w:left="3821" w:hanging="480"/>
      </w:pPr>
    </w:lvl>
    <w:lvl w:ilvl="7">
      <w:start w:val="1"/>
      <w:numFmt w:val="ideographTraditional"/>
      <w:lvlText w:val="%8、"/>
      <w:lvlJc w:val="left"/>
      <w:pPr>
        <w:ind w:left="4301" w:hanging="480"/>
      </w:pPr>
    </w:lvl>
    <w:lvl w:ilvl="8">
      <w:start w:val="1"/>
      <w:numFmt w:val="lowerRoman"/>
      <w:lvlText w:val="%9."/>
      <w:lvlJc w:val="right"/>
      <w:pPr>
        <w:ind w:left="4781" w:hanging="480"/>
      </w:pPr>
    </w:lvl>
  </w:abstractNum>
  <w:abstractNum w:abstractNumId="4" w15:restartNumberingAfterBreak="0">
    <w:nsid w:val="0A3723FD"/>
    <w:multiLevelType w:val="multilevel"/>
    <w:tmpl w:val="96747EF6"/>
    <w:styleLink w:val="WWNum31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AC3A54"/>
    <w:multiLevelType w:val="multilevel"/>
    <w:tmpl w:val="CB0AF7DC"/>
    <w:styleLink w:val="WWNum13"/>
    <w:lvl w:ilvl="0">
      <w:start w:val="1"/>
      <w:numFmt w:val="japaneseCounting"/>
      <w:lvlText w:val="(%1)"/>
      <w:lvlJc w:val="left"/>
      <w:pPr>
        <w:ind w:left="1661" w:hanging="72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901" w:hanging="480"/>
      </w:pPr>
    </w:lvl>
    <w:lvl w:ilvl="2">
      <w:start w:val="1"/>
      <w:numFmt w:val="lowerRoman"/>
      <w:lvlText w:val="%3."/>
      <w:lvlJc w:val="right"/>
      <w:pPr>
        <w:ind w:left="2381" w:hanging="480"/>
      </w:pPr>
    </w:lvl>
    <w:lvl w:ilvl="3">
      <w:start w:val="1"/>
      <w:numFmt w:val="decimal"/>
      <w:lvlText w:val="%4."/>
      <w:lvlJc w:val="left"/>
      <w:pPr>
        <w:ind w:left="2861" w:hanging="480"/>
      </w:pPr>
    </w:lvl>
    <w:lvl w:ilvl="4">
      <w:start w:val="1"/>
      <w:numFmt w:val="ideographTraditional"/>
      <w:lvlText w:val="%5、"/>
      <w:lvlJc w:val="left"/>
      <w:pPr>
        <w:ind w:left="3341" w:hanging="480"/>
      </w:pPr>
    </w:lvl>
    <w:lvl w:ilvl="5">
      <w:start w:val="1"/>
      <w:numFmt w:val="lowerRoman"/>
      <w:lvlText w:val="%6."/>
      <w:lvlJc w:val="right"/>
      <w:pPr>
        <w:ind w:left="3821" w:hanging="480"/>
      </w:pPr>
    </w:lvl>
    <w:lvl w:ilvl="6">
      <w:start w:val="1"/>
      <w:numFmt w:val="decimal"/>
      <w:lvlText w:val="%7."/>
      <w:lvlJc w:val="left"/>
      <w:pPr>
        <w:ind w:left="4301" w:hanging="480"/>
      </w:pPr>
    </w:lvl>
    <w:lvl w:ilvl="7">
      <w:start w:val="1"/>
      <w:numFmt w:val="ideographTraditional"/>
      <w:lvlText w:val="%8、"/>
      <w:lvlJc w:val="left"/>
      <w:pPr>
        <w:ind w:left="4781" w:hanging="480"/>
      </w:pPr>
    </w:lvl>
    <w:lvl w:ilvl="8">
      <w:start w:val="1"/>
      <w:numFmt w:val="lowerRoman"/>
      <w:lvlText w:val="%9."/>
      <w:lvlJc w:val="right"/>
      <w:pPr>
        <w:ind w:left="5261" w:hanging="480"/>
      </w:pPr>
    </w:lvl>
  </w:abstractNum>
  <w:abstractNum w:abstractNumId="6" w15:restartNumberingAfterBreak="0">
    <w:nsid w:val="133B6E28"/>
    <w:multiLevelType w:val="multilevel"/>
    <w:tmpl w:val="ADE824AA"/>
    <w:styleLink w:val="WWNum29"/>
    <w:lvl w:ilvl="0">
      <w:start w:val="1"/>
      <w:numFmt w:val="japaneseCounting"/>
      <w:lvlText w:val="(%1)"/>
      <w:lvlJc w:val="left"/>
      <w:pPr>
        <w:ind w:left="1680" w:hanging="72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3A6069B"/>
    <w:multiLevelType w:val="multilevel"/>
    <w:tmpl w:val="39A84694"/>
    <w:styleLink w:val="WWNum36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numFmt w:val="bullet"/>
      <w:lvlText w:val="■"/>
      <w:lvlJc w:val="left"/>
      <w:pPr>
        <w:ind w:left="960" w:hanging="480"/>
      </w:pPr>
      <w:rPr>
        <w:rFonts w:eastAsia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eastAsia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eastAsia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eastAsia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eastAsia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eastAsia="Noto Sans Symbols" w:cs="Noto Sans Symbols"/>
      </w:rPr>
    </w:lvl>
  </w:abstractNum>
  <w:abstractNum w:abstractNumId="8" w15:restartNumberingAfterBreak="0">
    <w:nsid w:val="1A7944A2"/>
    <w:multiLevelType w:val="multilevel"/>
    <w:tmpl w:val="6BEA7778"/>
    <w:styleLink w:val="WWNum32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ideographLegal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5"/>
      <w:numFmt w:val="japaneseLeg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CB469CC"/>
    <w:multiLevelType w:val="multilevel"/>
    <w:tmpl w:val="2FF8B516"/>
    <w:styleLink w:val="WWNum11"/>
    <w:lvl w:ilvl="0">
      <w:start w:val="1"/>
      <w:numFmt w:val="japaneseCounting"/>
      <w:lvlText w:val="(%1)"/>
      <w:lvlJc w:val="left"/>
      <w:pPr>
        <w:ind w:left="1661" w:hanging="72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901" w:hanging="480"/>
      </w:pPr>
    </w:lvl>
    <w:lvl w:ilvl="2">
      <w:start w:val="1"/>
      <w:numFmt w:val="lowerRoman"/>
      <w:lvlText w:val="%3."/>
      <w:lvlJc w:val="right"/>
      <w:pPr>
        <w:ind w:left="2381" w:hanging="480"/>
      </w:pPr>
    </w:lvl>
    <w:lvl w:ilvl="3">
      <w:start w:val="1"/>
      <w:numFmt w:val="decimal"/>
      <w:lvlText w:val="%4."/>
      <w:lvlJc w:val="left"/>
      <w:pPr>
        <w:ind w:left="2861" w:hanging="480"/>
      </w:pPr>
    </w:lvl>
    <w:lvl w:ilvl="4">
      <w:start w:val="1"/>
      <w:numFmt w:val="ideographTraditional"/>
      <w:lvlText w:val="%5、"/>
      <w:lvlJc w:val="left"/>
      <w:pPr>
        <w:ind w:left="3341" w:hanging="480"/>
      </w:pPr>
    </w:lvl>
    <w:lvl w:ilvl="5">
      <w:start w:val="1"/>
      <w:numFmt w:val="lowerRoman"/>
      <w:lvlText w:val="%6."/>
      <w:lvlJc w:val="right"/>
      <w:pPr>
        <w:ind w:left="3821" w:hanging="480"/>
      </w:pPr>
    </w:lvl>
    <w:lvl w:ilvl="6">
      <w:start w:val="1"/>
      <w:numFmt w:val="decimal"/>
      <w:lvlText w:val="%7."/>
      <w:lvlJc w:val="left"/>
      <w:pPr>
        <w:ind w:left="4301" w:hanging="480"/>
      </w:pPr>
    </w:lvl>
    <w:lvl w:ilvl="7">
      <w:start w:val="1"/>
      <w:numFmt w:val="ideographTraditional"/>
      <w:lvlText w:val="%8、"/>
      <w:lvlJc w:val="left"/>
      <w:pPr>
        <w:ind w:left="4781" w:hanging="480"/>
      </w:pPr>
    </w:lvl>
    <w:lvl w:ilvl="8">
      <w:start w:val="1"/>
      <w:numFmt w:val="lowerRoman"/>
      <w:lvlText w:val="%9."/>
      <w:lvlJc w:val="right"/>
      <w:pPr>
        <w:ind w:left="5261" w:hanging="480"/>
      </w:pPr>
    </w:lvl>
  </w:abstractNum>
  <w:abstractNum w:abstractNumId="10" w15:restartNumberingAfterBreak="0">
    <w:nsid w:val="227B78C9"/>
    <w:multiLevelType w:val="multilevel"/>
    <w:tmpl w:val="24C275F4"/>
    <w:styleLink w:val="WWNum16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A212D5"/>
    <w:multiLevelType w:val="multilevel"/>
    <w:tmpl w:val="369A2D46"/>
    <w:styleLink w:val="WWNum1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5F5166"/>
    <w:multiLevelType w:val="multilevel"/>
    <w:tmpl w:val="EEA2443E"/>
    <w:styleLink w:val="WWNum21"/>
    <w:lvl w:ilvl="0">
      <w:start w:val="1"/>
      <w:numFmt w:val="ideographLegalTradition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9F3ED5"/>
    <w:multiLevelType w:val="multilevel"/>
    <w:tmpl w:val="6102E43A"/>
    <w:styleLink w:val="WWNum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4F7F91"/>
    <w:multiLevelType w:val="multilevel"/>
    <w:tmpl w:val="4378D5A6"/>
    <w:styleLink w:val="WWNum23"/>
    <w:lvl w:ilvl="0">
      <w:start w:val="5"/>
      <w:numFmt w:val="ideographLegalTradition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ideographLegal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2607" w:hanging="480"/>
      </w:pPr>
      <w:rPr>
        <w:lang w:val="en-US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5"/>
      <w:numFmt w:val="japaneseLeg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04C06D4"/>
    <w:multiLevelType w:val="multilevel"/>
    <w:tmpl w:val="69182F2A"/>
    <w:styleLink w:val="WWNum7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5017" w:hanging="48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7279AB"/>
    <w:multiLevelType w:val="multilevel"/>
    <w:tmpl w:val="ECC27416"/>
    <w:styleLink w:val="WWNum1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B054C3"/>
    <w:multiLevelType w:val="multilevel"/>
    <w:tmpl w:val="EB1C1ECC"/>
    <w:styleLink w:val="WWNum26"/>
    <w:lvl w:ilvl="0">
      <w:start w:val="1"/>
      <w:numFmt w:val="japaneseCounting"/>
      <w:suff w:val="nothing"/>
      <w:lvlText w:val="%1、"/>
      <w:lvlJc w:val="left"/>
      <w:pPr>
        <w:ind w:left="4308" w:hanging="480"/>
      </w:pPr>
      <w:rPr>
        <w:b w:val="0"/>
        <w:lang w:val="en-US"/>
      </w:rPr>
    </w:lvl>
    <w:lvl w:ilvl="1">
      <w:start w:val="6"/>
      <w:numFmt w:val="ideographLegalTraditional"/>
      <w:lvlText w:val="%2、"/>
      <w:lvlJc w:val="left"/>
      <w:pPr>
        <w:ind w:left="4812" w:hanging="504"/>
      </w:pPr>
    </w:lvl>
    <w:lvl w:ilvl="2">
      <w:start w:val="1"/>
      <w:numFmt w:val="lowerRoman"/>
      <w:lvlText w:val="%3."/>
      <w:lvlJc w:val="right"/>
      <w:pPr>
        <w:ind w:left="5268" w:hanging="480"/>
      </w:pPr>
    </w:lvl>
    <w:lvl w:ilvl="3">
      <w:start w:val="1"/>
      <w:numFmt w:val="decimal"/>
      <w:lvlText w:val="%4."/>
      <w:lvlJc w:val="left"/>
      <w:pPr>
        <w:ind w:left="5748" w:hanging="480"/>
      </w:pPr>
    </w:lvl>
    <w:lvl w:ilvl="4">
      <w:start w:val="1"/>
      <w:numFmt w:val="ideographTraditional"/>
      <w:lvlText w:val="%5、"/>
      <w:lvlJc w:val="left"/>
      <w:pPr>
        <w:ind w:left="6228" w:hanging="480"/>
      </w:pPr>
    </w:lvl>
    <w:lvl w:ilvl="5">
      <w:start w:val="1"/>
      <w:numFmt w:val="lowerRoman"/>
      <w:lvlText w:val="%6."/>
      <w:lvlJc w:val="right"/>
      <w:pPr>
        <w:ind w:left="6708" w:hanging="480"/>
      </w:pPr>
    </w:lvl>
    <w:lvl w:ilvl="6">
      <w:start w:val="1"/>
      <w:numFmt w:val="decimal"/>
      <w:lvlText w:val="%7."/>
      <w:lvlJc w:val="left"/>
      <w:pPr>
        <w:ind w:left="7188" w:hanging="480"/>
      </w:pPr>
    </w:lvl>
    <w:lvl w:ilvl="7">
      <w:start w:val="1"/>
      <w:numFmt w:val="ideographTraditional"/>
      <w:lvlText w:val="%8、"/>
      <w:lvlJc w:val="left"/>
      <w:pPr>
        <w:ind w:left="7668" w:hanging="480"/>
      </w:pPr>
    </w:lvl>
    <w:lvl w:ilvl="8">
      <w:start w:val="1"/>
      <w:numFmt w:val="lowerRoman"/>
      <w:lvlText w:val="%9."/>
      <w:lvlJc w:val="right"/>
      <w:pPr>
        <w:ind w:left="8148" w:hanging="480"/>
      </w:pPr>
    </w:lvl>
  </w:abstractNum>
  <w:abstractNum w:abstractNumId="18" w15:restartNumberingAfterBreak="0">
    <w:nsid w:val="38140E85"/>
    <w:multiLevelType w:val="multilevel"/>
    <w:tmpl w:val="88E8A620"/>
    <w:styleLink w:val="WWNum19"/>
    <w:lvl w:ilvl="0">
      <w:numFmt w:val="bullet"/>
      <w:lvlText w:val="・"/>
      <w:lvlJc w:val="left"/>
      <w:pPr>
        <w:ind w:left="360" w:hanging="360"/>
      </w:pPr>
      <w:rPr>
        <w:rFonts w:eastAsia="HGSoeiKakugothicUB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3AD779FC"/>
    <w:multiLevelType w:val="multilevel"/>
    <w:tmpl w:val="3242724C"/>
    <w:styleLink w:val="WWNum22"/>
    <w:lvl w:ilvl="0">
      <w:start w:val="1"/>
      <w:numFmt w:val="ideographLegalTradition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73" w:hanging="48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2416C2"/>
    <w:multiLevelType w:val="multilevel"/>
    <w:tmpl w:val="66740982"/>
    <w:styleLink w:val="WWNum17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22691A"/>
    <w:multiLevelType w:val="multilevel"/>
    <w:tmpl w:val="CF1AD7DC"/>
    <w:styleLink w:val="WWNum4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899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AF36CD"/>
    <w:multiLevelType w:val="multilevel"/>
    <w:tmpl w:val="31FE53B6"/>
    <w:styleLink w:val="WWNum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541491"/>
    <w:multiLevelType w:val="multilevel"/>
    <w:tmpl w:val="63309950"/>
    <w:styleLink w:val="WWNum12"/>
    <w:lvl w:ilvl="0">
      <w:start w:val="1"/>
      <w:numFmt w:val="japaneseCounting"/>
      <w:lvlText w:val="%1、"/>
      <w:lvlJc w:val="left"/>
      <w:pPr>
        <w:ind w:left="941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21" w:hanging="480"/>
      </w:pPr>
    </w:lvl>
    <w:lvl w:ilvl="2">
      <w:start w:val="1"/>
      <w:numFmt w:val="lowerRoman"/>
      <w:lvlText w:val="%3."/>
      <w:lvlJc w:val="right"/>
      <w:pPr>
        <w:ind w:left="1901" w:hanging="480"/>
      </w:pPr>
    </w:lvl>
    <w:lvl w:ilvl="3">
      <w:start w:val="1"/>
      <w:numFmt w:val="japaneseCounting"/>
      <w:lvlText w:val="(%4)"/>
      <w:lvlJc w:val="left"/>
      <w:pPr>
        <w:ind w:left="2621" w:hanging="720"/>
      </w:pPr>
    </w:lvl>
    <w:lvl w:ilvl="4">
      <w:start w:val="1"/>
      <w:numFmt w:val="ideographTraditional"/>
      <w:lvlText w:val="%5、"/>
      <w:lvlJc w:val="left"/>
      <w:pPr>
        <w:ind w:left="2861" w:hanging="480"/>
      </w:pPr>
    </w:lvl>
    <w:lvl w:ilvl="5">
      <w:start w:val="1"/>
      <w:numFmt w:val="lowerRoman"/>
      <w:lvlText w:val="%6."/>
      <w:lvlJc w:val="right"/>
      <w:pPr>
        <w:ind w:left="3341" w:hanging="480"/>
      </w:pPr>
    </w:lvl>
    <w:lvl w:ilvl="6">
      <w:start w:val="1"/>
      <w:numFmt w:val="decimal"/>
      <w:lvlText w:val="%7."/>
      <w:lvlJc w:val="left"/>
      <w:pPr>
        <w:ind w:left="3821" w:hanging="480"/>
      </w:pPr>
    </w:lvl>
    <w:lvl w:ilvl="7">
      <w:start w:val="1"/>
      <w:numFmt w:val="ideographTraditional"/>
      <w:lvlText w:val="%8、"/>
      <w:lvlJc w:val="left"/>
      <w:pPr>
        <w:ind w:left="4301" w:hanging="480"/>
      </w:pPr>
    </w:lvl>
    <w:lvl w:ilvl="8">
      <w:start w:val="1"/>
      <w:numFmt w:val="lowerRoman"/>
      <w:lvlText w:val="%9."/>
      <w:lvlJc w:val="right"/>
      <w:pPr>
        <w:ind w:left="4781" w:hanging="480"/>
      </w:pPr>
    </w:lvl>
  </w:abstractNum>
  <w:abstractNum w:abstractNumId="24" w15:restartNumberingAfterBreak="0">
    <w:nsid w:val="4DCA0688"/>
    <w:multiLevelType w:val="multilevel"/>
    <w:tmpl w:val="6E1242D4"/>
    <w:styleLink w:val="WWNum35"/>
    <w:lvl w:ilvl="0">
      <w:numFmt w:val="bullet"/>
      <w:pStyle w:val="A"/>
      <w:lvlText w:val="⮚"/>
      <w:lvlJc w:val="left"/>
      <w:pPr>
        <w:ind w:left="586" w:hanging="480"/>
      </w:pPr>
      <w:rPr>
        <w:rFonts w:eastAsia="Noto Sans Symbols" w:cs="Noto Sans Symbols"/>
      </w:rPr>
    </w:lvl>
    <w:lvl w:ilvl="1">
      <w:numFmt w:val="bullet"/>
      <w:lvlText w:val="■"/>
      <w:lvlJc w:val="left"/>
      <w:pPr>
        <w:ind w:left="1066" w:hanging="480"/>
      </w:pPr>
      <w:rPr>
        <w:rFonts w:eastAsia="Noto Sans Symbols" w:cs="Noto Sans Symbols"/>
      </w:rPr>
    </w:lvl>
    <w:lvl w:ilvl="2">
      <w:numFmt w:val="bullet"/>
      <w:lvlText w:val="◆"/>
      <w:lvlJc w:val="left"/>
      <w:pPr>
        <w:ind w:left="1546" w:hanging="48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026" w:hanging="480"/>
      </w:pPr>
      <w:rPr>
        <w:rFonts w:eastAsia="Noto Sans Symbols" w:cs="Noto Sans Symbols"/>
      </w:rPr>
    </w:lvl>
    <w:lvl w:ilvl="4">
      <w:numFmt w:val="bullet"/>
      <w:lvlText w:val="■"/>
      <w:lvlJc w:val="left"/>
      <w:pPr>
        <w:ind w:left="2506" w:hanging="480"/>
      </w:pPr>
      <w:rPr>
        <w:rFonts w:eastAsia="Noto Sans Symbols" w:cs="Noto Sans Symbols"/>
      </w:rPr>
    </w:lvl>
    <w:lvl w:ilvl="5">
      <w:numFmt w:val="bullet"/>
      <w:lvlText w:val="◆"/>
      <w:lvlJc w:val="left"/>
      <w:pPr>
        <w:ind w:left="2986" w:hanging="48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3466" w:hanging="480"/>
      </w:pPr>
      <w:rPr>
        <w:rFonts w:eastAsia="Noto Sans Symbols" w:cs="Noto Sans Symbols"/>
      </w:rPr>
    </w:lvl>
    <w:lvl w:ilvl="7">
      <w:numFmt w:val="bullet"/>
      <w:lvlText w:val="■"/>
      <w:lvlJc w:val="left"/>
      <w:pPr>
        <w:ind w:left="3946" w:hanging="480"/>
      </w:pPr>
      <w:rPr>
        <w:rFonts w:eastAsia="Noto Sans Symbols" w:cs="Noto Sans Symbols"/>
      </w:rPr>
    </w:lvl>
    <w:lvl w:ilvl="8">
      <w:numFmt w:val="bullet"/>
      <w:lvlText w:val="◆"/>
      <w:lvlJc w:val="left"/>
      <w:pPr>
        <w:ind w:left="4426" w:hanging="480"/>
      </w:pPr>
      <w:rPr>
        <w:rFonts w:eastAsia="Noto Sans Symbols" w:cs="Noto Sans Symbols"/>
      </w:rPr>
    </w:lvl>
  </w:abstractNum>
  <w:abstractNum w:abstractNumId="25" w15:restartNumberingAfterBreak="0">
    <w:nsid w:val="53B16AD9"/>
    <w:multiLevelType w:val="multilevel"/>
    <w:tmpl w:val="CAF249E4"/>
    <w:styleLink w:val="WWNum8"/>
    <w:lvl w:ilvl="0">
      <w:start w:val="6"/>
      <w:numFmt w:val="ideographLegalTraditional"/>
      <w:lvlText w:val="%1、"/>
      <w:lvlJc w:val="left"/>
      <w:pPr>
        <w:ind w:left="3585" w:hanging="720"/>
      </w:pPr>
      <w:rPr>
        <w:rFonts w:ascii="標楷體" w:eastAsia="標楷體" w:hAnsi="標楷體"/>
      </w:rPr>
    </w:lvl>
    <w:lvl w:ilvl="1">
      <w:start w:val="1"/>
      <w:numFmt w:val="japaneseCounting"/>
      <w:lvlText w:val="%2、"/>
      <w:lvlJc w:val="left"/>
      <w:pPr>
        <w:ind w:left="3825" w:hanging="480"/>
      </w:pPr>
    </w:lvl>
    <w:lvl w:ilvl="2">
      <w:start w:val="2"/>
      <w:numFmt w:val="japaneseCounting"/>
      <w:lvlText w:val="(%3)"/>
      <w:lvlJc w:val="left"/>
      <w:pPr>
        <w:ind w:left="4545" w:hanging="720"/>
      </w:pPr>
      <w:rPr>
        <w:rFonts w:cs="Calibri"/>
        <w:color w:val="000000"/>
      </w:rPr>
    </w:lvl>
    <w:lvl w:ilvl="3">
      <w:start w:val="1"/>
      <w:numFmt w:val="decimal"/>
      <w:lvlText w:val="%4."/>
      <w:lvlJc w:val="left"/>
      <w:pPr>
        <w:ind w:left="4785" w:hanging="480"/>
      </w:pPr>
    </w:lvl>
    <w:lvl w:ilvl="4">
      <w:start w:val="1"/>
      <w:numFmt w:val="ideographTraditional"/>
      <w:lvlText w:val="%5、"/>
      <w:lvlJc w:val="left"/>
      <w:pPr>
        <w:ind w:left="5265" w:hanging="480"/>
      </w:pPr>
    </w:lvl>
    <w:lvl w:ilvl="5">
      <w:start w:val="1"/>
      <w:numFmt w:val="lowerRoman"/>
      <w:lvlText w:val="%6."/>
      <w:lvlJc w:val="right"/>
      <w:pPr>
        <w:ind w:left="5745" w:hanging="480"/>
      </w:pPr>
    </w:lvl>
    <w:lvl w:ilvl="6">
      <w:start w:val="1"/>
      <w:numFmt w:val="decimal"/>
      <w:lvlText w:val="%7."/>
      <w:lvlJc w:val="left"/>
      <w:pPr>
        <w:ind w:left="6225" w:hanging="480"/>
      </w:pPr>
    </w:lvl>
    <w:lvl w:ilvl="7">
      <w:start w:val="1"/>
      <w:numFmt w:val="ideographTraditional"/>
      <w:lvlText w:val="%8、"/>
      <w:lvlJc w:val="left"/>
      <w:pPr>
        <w:ind w:left="6705" w:hanging="480"/>
      </w:pPr>
    </w:lvl>
    <w:lvl w:ilvl="8">
      <w:start w:val="1"/>
      <w:numFmt w:val="lowerRoman"/>
      <w:lvlText w:val="%9."/>
      <w:lvlJc w:val="right"/>
      <w:pPr>
        <w:ind w:left="7185" w:hanging="480"/>
      </w:pPr>
    </w:lvl>
  </w:abstractNum>
  <w:abstractNum w:abstractNumId="26" w15:restartNumberingAfterBreak="0">
    <w:nsid w:val="576741FD"/>
    <w:multiLevelType w:val="multilevel"/>
    <w:tmpl w:val="6644C168"/>
    <w:styleLink w:val="WWNum20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ideographLegal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5"/>
      <w:numFmt w:val="japaneseLeg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87C5A69"/>
    <w:multiLevelType w:val="multilevel"/>
    <w:tmpl w:val="725E0D40"/>
    <w:styleLink w:val="WWNum33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>
      <w:start w:val="1"/>
      <w:numFmt w:val="ideographLegal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5"/>
      <w:numFmt w:val="japaneseLeg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59782169"/>
    <w:multiLevelType w:val="multilevel"/>
    <w:tmpl w:val="C226CFE6"/>
    <w:styleLink w:val="WWNum10"/>
    <w:lvl w:ilvl="0">
      <w:start w:val="1"/>
      <w:numFmt w:val="decimal"/>
      <w:lvlText w:val="%1."/>
      <w:lvlJc w:val="left"/>
      <w:pPr>
        <w:ind w:left="1901" w:hanging="480"/>
      </w:pPr>
    </w:lvl>
    <w:lvl w:ilvl="1">
      <w:start w:val="1"/>
      <w:numFmt w:val="ideographTraditional"/>
      <w:lvlText w:val="%2、"/>
      <w:lvlJc w:val="left"/>
      <w:pPr>
        <w:ind w:left="2381" w:hanging="480"/>
      </w:pPr>
    </w:lvl>
    <w:lvl w:ilvl="2">
      <w:start w:val="1"/>
      <w:numFmt w:val="lowerRoman"/>
      <w:lvlText w:val="%3."/>
      <w:lvlJc w:val="right"/>
      <w:pPr>
        <w:ind w:left="2861" w:hanging="480"/>
      </w:pPr>
    </w:lvl>
    <w:lvl w:ilvl="3">
      <w:start w:val="1"/>
      <w:numFmt w:val="decimal"/>
      <w:lvlText w:val="%4."/>
      <w:lvlJc w:val="left"/>
      <w:pPr>
        <w:ind w:left="3341" w:hanging="480"/>
      </w:pPr>
    </w:lvl>
    <w:lvl w:ilvl="4">
      <w:start w:val="1"/>
      <w:numFmt w:val="ideographTraditional"/>
      <w:lvlText w:val="%5、"/>
      <w:lvlJc w:val="left"/>
      <w:pPr>
        <w:ind w:left="3821" w:hanging="480"/>
      </w:pPr>
    </w:lvl>
    <w:lvl w:ilvl="5">
      <w:start w:val="1"/>
      <w:numFmt w:val="lowerRoman"/>
      <w:lvlText w:val="%6."/>
      <w:lvlJc w:val="right"/>
      <w:pPr>
        <w:ind w:left="4301" w:hanging="480"/>
      </w:pPr>
    </w:lvl>
    <w:lvl w:ilvl="6">
      <w:start w:val="1"/>
      <w:numFmt w:val="decimal"/>
      <w:lvlText w:val="%7."/>
      <w:lvlJc w:val="left"/>
      <w:pPr>
        <w:ind w:left="4781" w:hanging="480"/>
      </w:pPr>
    </w:lvl>
    <w:lvl w:ilvl="7">
      <w:start w:val="1"/>
      <w:numFmt w:val="ideographTraditional"/>
      <w:lvlText w:val="%8、"/>
      <w:lvlJc w:val="left"/>
      <w:pPr>
        <w:ind w:left="5261" w:hanging="480"/>
      </w:pPr>
    </w:lvl>
    <w:lvl w:ilvl="8">
      <w:start w:val="1"/>
      <w:numFmt w:val="lowerRoman"/>
      <w:lvlText w:val="%9."/>
      <w:lvlJc w:val="right"/>
      <w:pPr>
        <w:ind w:left="5741" w:hanging="480"/>
      </w:pPr>
    </w:lvl>
  </w:abstractNum>
  <w:abstractNum w:abstractNumId="29" w15:restartNumberingAfterBreak="0">
    <w:nsid w:val="66C737D7"/>
    <w:multiLevelType w:val="multilevel"/>
    <w:tmpl w:val="EC74B98A"/>
    <w:styleLink w:val="WWNum34"/>
    <w:lvl w:ilvl="0">
      <w:start w:val="1"/>
      <w:numFmt w:val="japaneseCounting"/>
      <w:lvlText w:val="%1、"/>
      <w:lvlJc w:val="left"/>
      <w:pPr>
        <w:ind w:left="1134" w:hanging="654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C93119A"/>
    <w:multiLevelType w:val="multilevel"/>
    <w:tmpl w:val="D924FB08"/>
    <w:styleLink w:val="WWNum2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6616AC"/>
    <w:multiLevelType w:val="multilevel"/>
    <w:tmpl w:val="99107A3C"/>
    <w:styleLink w:val="WWNum27"/>
    <w:lvl w:ilvl="0">
      <w:start w:val="4"/>
      <w:numFmt w:val="ideographLegalTraditional"/>
      <w:lvlText w:val="%1、"/>
      <w:lvlJc w:val="left"/>
      <w:pPr>
        <w:ind w:left="720" w:hanging="720"/>
      </w:pPr>
      <w:rPr>
        <w:rFonts w:cs="Calibri"/>
        <w:b w:val="0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836284"/>
    <w:multiLevelType w:val="multilevel"/>
    <w:tmpl w:val="6BF62B82"/>
    <w:styleLink w:val="WWNum6"/>
    <w:lvl w:ilvl="0">
      <w:start w:val="7"/>
      <w:numFmt w:val="ideographLegalTraditional"/>
      <w:lvlText w:val="%1、"/>
      <w:lvlJc w:val="left"/>
      <w:pPr>
        <w:ind w:left="941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9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905506"/>
    <w:multiLevelType w:val="multilevel"/>
    <w:tmpl w:val="1C682B2E"/>
    <w:styleLink w:val="WWNum24"/>
    <w:lvl w:ilvl="0">
      <w:start w:val="1"/>
      <w:numFmt w:val="decimal"/>
      <w:lvlText w:val="(%1)"/>
      <w:lvlJc w:val="left"/>
      <w:pPr>
        <w:ind w:left="1661" w:hanging="720"/>
      </w:pPr>
    </w:lvl>
    <w:lvl w:ilvl="1">
      <w:start w:val="1"/>
      <w:numFmt w:val="ideographTraditional"/>
      <w:lvlText w:val="%2、"/>
      <w:lvlJc w:val="left"/>
      <w:pPr>
        <w:ind w:left="1901" w:hanging="480"/>
      </w:pPr>
    </w:lvl>
    <w:lvl w:ilvl="2">
      <w:start w:val="1"/>
      <w:numFmt w:val="lowerRoman"/>
      <w:lvlText w:val="%3."/>
      <w:lvlJc w:val="right"/>
      <w:pPr>
        <w:ind w:left="2381" w:hanging="480"/>
      </w:pPr>
    </w:lvl>
    <w:lvl w:ilvl="3">
      <w:start w:val="1"/>
      <w:numFmt w:val="decimal"/>
      <w:lvlText w:val="%4."/>
      <w:lvlJc w:val="left"/>
      <w:pPr>
        <w:ind w:left="2861" w:hanging="480"/>
      </w:pPr>
    </w:lvl>
    <w:lvl w:ilvl="4">
      <w:start w:val="1"/>
      <w:numFmt w:val="ideographTraditional"/>
      <w:lvlText w:val="%5、"/>
      <w:lvlJc w:val="left"/>
      <w:pPr>
        <w:ind w:left="3341" w:hanging="480"/>
      </w:pPr>
    </w:lvl>
    <w:lvl w:ilvl="5">
      <w:start w:val="1"/>
      <w:numFmt w:val="lowerRoman"/>
      <w:lvlText w:val="%6."/>
      <w:lvlJc w:val="right"/>
      <w:pPr>
        <w:ind w:left="3821" w:hanging="480"/>
      </w:pPr>
    </w:lvl>
    <w:lvl w:ilvl="6">
      <w:start w:val="1"/>
      <w:numFmt w:val="decimal"/>
      <w:lvlText w:val="%7."/>
      <w:lvlJc w:val="left"/>
      <w:pPr>
        <w:ind w:left="4301" w:hanging="480"/>
      </w:pPr>
    </w:lvl>
    <w:lvl w:ilvl="7">
      <w:start w:val="1"/>
      <w:numFmt w:val="ideographTraditional"/>
      <w:lvlText w:val="%8、"/>
      <w:lvlJc w:val="left"/>
      <w:pPr>
        <w:ind w:left="4781" w:hanging="480"/>
      </w:pPr>
    </w:lvl>
    <w:lvl w:ilvl="8">
      <w:start w:val="1"/>
      <w:numFmt w:val="lowerRoman"/>
      <w:lvlText w:val="%9."/>
      <w:lvlJc w:val="right"/>
      <w:pPr>
        <w:ind w:left="5261" w:hanging="480"/>
      </w:pPr>
    </w:lvl>
  </w:abstractNum>
  <w:abstractNum w:abstractNumId="34" w15:restartNumberingAfterBreak="0">
    <w:nsid w:val="75DB1D33"/>
    <w:multiLevelType w:val="multilevel"/>
    <w:tmpl w:val="C3A4214A"/>
    <w:styleLink w:val="WWNum3"/>
    <w:lvl w:ilvl="0">
      <w:start w:val="1"/>
      <w:numFmt w:val="decimal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5"/>
      <w:numFmt w:val="decimal"/>
      <w:lvlText w:val="%5、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193B9D"/>
    <w:multiLevelType w:val="multilevel"/>
    <w:tmpl w:val="53ECFB3A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 w15:restartNumberingAfterBreak="0">
    <w:nsid w:val="7D4A4AA4"/>
    <w:multiLevelType w:val="multilevel"/>
    <w:tmpl w:val="69AA2D5A"/>
    <w:styleLink w:val="WWNum28"/>
    <w:lvl w:ilvl="0">
      <w:start w:val="1"/>
      <w:numFmt w:val="decimal"/>
      <w:lvlText w:val="(%1)"/>
      <w:lvlJc w:val="left"/>
      <w:pPr>
        <w:ind w:left="1661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decimal"/>
      <w:lvlText w:val="%2、"/>
      <w:lvlJc w:val="left"/>
      <w:pPr>
        <w:ind w:left="1901" w:hanging="480"/>
      </w:pPr>
    </w:lvl>
    <w:lvl w:ilvl="2">
      <w:start w:val="1"/>
      <w:numFmt w:val="lowerRoman"/>
      <w:lvlText w:val="%3."/>
      <w:lvlJc w:val="right"/>
      <w:pPr>
        <w:ind w:left="2381" w:hanging="480"/>
      </w:pPr>
    </w:lvl>
    <w:lvl w:ilvl="3">
      <w:start w:val="1"/>
      <w:numFmt w:val="decimal"/>
      <w:lvlText w:val="%4."/>
      <w:lvlJc w:val="left"/>
      <w:pPr>
        <w:ind w:left="2861" w:hanging="480"/>
      </w:pPr>
    </w:lvl>
    <w:lvl w:ilvl="4">
      <w:start w:val="1"/>
      <w:numFmt w:val="decimal"/>
      <w:lvlText w:val="%5、"/>
      <w:lvlJc w:val="left"/>
      <w:pPr>
        <w:ind w:left="3341" w:hanging="480"/>
      </w:pPr>
    </w:lvl>
    <w:lvl w:ilvl="5">
      <w:start w:val="1"/>
      <w:numFmt w:val="lowerRoman"/>
      <w:lvlText w:val="%6."/>
      <w:lvlJc w:val="right"/>
      <w:pPr>
        <w:ind w:left="3821" w:hanging="480"/>
      </w:pPr>
    </w:lvl>
    <w:lvl w:ilvl="6">
      <w:start w:val="1"/>
      <w:numFmt w:val="decimal"/>
      <w:lvlText w:val="%7."/>
      <w:lvlJc w:val="left"/>
      <w:pPr>
        <w:ind w:left="4301" w:hanging="480"/>
      </w:pPr>
    </w:lvl>
    <w:lvl w:ilvl="7">
      <w:start w:val="1"/>
      <w:numFmt w:val="decimal"/>
      <w:lvlText w:val="%8、"/>
      <w:lvlJc w:val="left"/>
      <w:pPr>
        <w:ind w:left="4781" w:hanging="480"/>
      </w:pPr>
    </w:lvl>
    <w:lvl w:ilvl="8">
      <w:start w:val="1"/>
      <w:numFmt w:val="lowerRoman"/>
      <w:lvlText w:val="%9."/>
      <w:lvlJc w:val="right"/>
      <w:pPr>
        <w:ind w:left="5261" w:hanging="480"/>
      </w:pPr>
    </w:lvl>
  </w:abstractNum>
  <w:abstractNum w:abstractNumId="37" w15:restartNumberingAfterBreak="0">
    <w:nsid w:val="7F1F246B"/>
    <w:multiLevelType w:val="multilevel"/>
    <w:tmpl w:val="D20EEEB0"/>
    <w:styleLink w:val="WWNum37"/>
    <w:lvl w:ilvl="0">
      <w:numFmt w:val="bullet"/>
      <w:pStyle w:val="A-"/>
      <w:lvlText w:val="■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numFmt w:val="bullet"/>
      <w:lvlText w:val="■"/>
      <w:lvlJc w:val="left"/>
      <w:pPr>
        <w:ind w:left="960" w:hanging="480"/>
      </w:pPr>
      <w:rPr>
        <w:rFonts w:eastAsia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eastAsia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eastAsia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eastAsia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eastAsia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eastAsia="Noto Sans Symbols" w:cs="Noto Sans Symbols"/>
      </w:rPr>
    </w:lvl>
  </w:abstractNum>
  <w:num w:numId="1">
    <w:abstractNumId w:val="35"/>
  </w:num>
  <w:num w:numId="2">
    <w:abstractNumId w:val="16"/>
  </w:num>
  <w:num w:numId="3">
    <w:abstractNumId w:val="30"/>
  </w:num>
  <w:num w:numId="4">
    <w:abstractNumId w:val="34"/>
  </w:num>
  <w:num w:numId="5">
    <w:abstractNumId w:val="21"/>
  </w:num>
  <w:num w:numId="6">
    <w:abstractNumId w:val="22"/>
  </w:num>
  <w:num w:numId="7">
    <w:abstractNumId w:val="32"/>
  </w:num>
  <w:num w:numId="8">
    <w:abstractNumId w:val="15"/>
  </w:num>
  <w:num w:numId="9">
    <w:abstractNumId w:val="25"/>
  </w:num>
  <w:num w:numId="10">
    <w:abstractNumId w:val="2"/>
  </w:num>
  <w:num w:numId="11">
    <w:abstractNumId w:val="28"/>
  </w:num>
  <w:num w:numId="12">
    <w:abstractNumId w:val="9"/>
  </w:num>
  <w:num w:numId="13">
    <w:abstractNumId w:val="23"/>
  </w:num>
  <w:num w:numId="14">
    <w:abstractNumId w:val="5"/>
  </w:num>
  <w:num w:numId="15">
    <w:abstractNumId w:val="13"/>
  </w:num>
  <w:num w:numId="16">
    <w:abstractNumId w:val="11"/>
  </w:num>
  <w:num w:numId="17">
    <w:abstractNumId w:val="10"/>
  </w:num>
  <w:num w:numId="18">
    <w:abstractNumId w:val="20"/>
  </w:num>
  <w:num w:numId="19">
    <w:abstractNumId w:val="3"/>
  </w:num>
  <w:num w:numId="20">
    <w:abstractNumId w:val="18"/>
  </w:num>
  <w:num w:numId="21">
    <w:abstractNumId w:val="26"/>
    <w:lvlOverride w:ilvl="0">
      <w:lvl w:ilvl="0">
        <w:start w:val="1"/>
        <w:numFmt w:val="ideographLegalTraditional"/>
        <w:lvlText w:val="%1、"/>
        <w:lvlJc w:val="left"/>
        <w:pPr>
          <w:ind w:left="480" w:hanging="480"/>
        </w:pPr>
        <w:rPr>
          <w:rFonts w:ascii="標楷體" w:eastAsia="標楷體" w:hAnsi="標楷體" w:cs="Times New Roman"/>
          <w:color w:val="000000"/>
          <w:sz w:val="28"/>
          <w:szCs w:val="28"/>
        </w:rPr>
      </w:lvl>
    </w:lvlOverride>
    <w:lvlOverride w:ilvl="1">
      <w:lvl w:ilvl="1">
        <w:start w:val="1"/>
        <w:numFmt w:val="ideographLegalTraditional"/>
        <w:lvlText w:val="%2、"/>
        <w:lvlJc w:val="left"/>
        <w:pPr>
          <w:ind w:left="960" w:hanging="480"/>
        </w:pPr>
        <w:rPr>
          <w:rFonts w:ascii="標楷體" w:eastAsia="標楷體" w:hAnsi="標楷體"/>
          <w:sz w:val="28"/>
          <w:szCs w:val="28"/>
          <w:lang w:val="en-US"/>
        </w:rPr>
      </w:lvl>
    </w:lvlOverride>
  </w:num>
  <w:num w:numId="22">
    <w:abstractNumId w:val="12"/>
  </w:num>
  <w:num w:numId="23">
    <w:abstractNumId w:val="19"/>
  </w:num>
  <w:num w:numId="24">
    <w:abstractNumId w:val="14"/>
  </w:num>
  <w:num w:numId="25">
    <w:abstractNumId w:val="33"/>
  </w:num>
  <w:num w:numId="26">
    <w:abstractNumId w:val="0"/>
  </w:num>
  <w:num w:numId="27">
    <w:abstractNumId w:val="17"/>
  </w:num>
  <w:num w:numId="28">
    <w:abstractNumId w:val="31"/>
  </w:num>
  <w:num w:numId="29">
    <w:abstractNumId w:val="36"/>
  </w:num>
  <w:num w:numId="30">
    <w:abstractNumId w:val="6"/>
  </w:num>
  <w:num w:numId="31">
    <w:abstractNumId w:val="1"/>
  </w:num>
  <w:num w:numId="32">
    <w:abstractNumId w:val="4"/>
  </w:num>
  <w:num w:numId="33">
    <w:abstractNumId w:val="8"/>
  </w:num>
  <w:num w:numId="34">
    <w:abstractNumId w:val="27"/>
  </w:num>
  <w:num w:numId="35">
    <w:abstractNumId w:val="29"/>
  </w:num>
  <w:num w:numId="36">
    <w:abstractNumId w:val="24"/>
  </w:num>
  <w:num w:numId="37">
    <w:abstractNumId w:val="7"/>
  </w:num>
  <w:num w:numId="38">
    <w:abstractNumId w:val="37"/>
  </w:num>
  <w:num w:numId="39">
    <w:abstractNumId w:val="29"/>
    <w:lvlOverride w:ilvl="0">
      <w:startOverride w:val="1"/>
    </w:lvlOverride>
  </w:num>
  <w:num w:numId="40">
    <w:abstractNumId w:val="31"/>
    <w:lvlOverride w:ilvl="0">
      <w:startOverride w:val="4"/>
      <w:lvl w:ilvl="0">
        <w:start w:val="4"/>
        <w:numFmt w:val="ideographLegalTraditional"/>
        <w:lvlText w:val="%1、"/>
        <w:lvlJc w:val="left"/>
        <w:pPr>
          <w:ind w:left="720" w:hanging="720"/>
        </w:pPr>
        <w:rPr>
          <w:rFonts w:cs="Calibri"/>
          <w:b w:val="0"/>
          <w:color w:val="000000"/>
          <w:sz w:val="28"/>
          <w:szCs w:val="28"/>
          <w:lang w:val="en-US"/>
        </w:rPr>
      </w:lvl>
    </w:lvlOverride>
  </w:num>
  <w:num w:numId="41">
    <w:abstractNumId w:val="32"/>
    <w:lvlOverride w:ilvl="0">
      <w:startOverride w:val="7"/>
    </w:lvlOverride>
  </w:num>
  <w:num w:numId="42">
    <w:abstractNumId w:val="2"/>
    <w:lvlOverride w:ilvl="0">
      <w:startOverride w:val="1"/>
    </w:lvlOverride>
  </w:num>
  <w:num w:numId="43">
    <w:abstractNumId w:val="37"/>
  </w:num>
  <w:num w:numId="44">
    <w:abstractNumId w:val="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D5"/>
    <w:rsid w:val="00005862"/>
    <w:rsid w:val="00035C81"/>
    <w:rsid w:val="0007465E"/>
    <w:rsid w:val="00090BB4"/>
    <w:rsid w:val="0010279A"/>
    <w:rsid w:val="00146BD6"/>
    <w:rsid w:val="00172AA5"/>
    <w:rsid w:val="00181980"/>
    <w:rsid w:val="001B7D73"/>
    <w:rsid w:val="00216D24"/>
    <w:rsid w:val="00240939"/>
    <w:rsid w:val="00280C09"/>
    <w:rsid w:val="002911E5"/>
    <w:rsid w:val="002B524E"/>
    <w:rsid w:val="003A6AF6"/>
    <w:rsid w:val="003B6CBC"/>
    <w:rsid w:val="004922E4"/>
    <w:rsid w:val="00524CF2"/>
    <w:rsid w:val="00565412"/>
    <w:rsid w:val="005F75D6"/>
    <w:rsid w:val="006308B6"/>
    <w:rsid w:val="007114C7"/>
    <w:rsid w:val="00746C90"/>
    <w:rsid w:val="00761E2B"/>
    <w:rsid w:val="00787EE0"/>
    <w:rsid w:val="008352D5"/>
    <w:rsid w:val="00881CBF"/>
    <w:rsid w:val="009E12BB"/>
    <w:rsid w:val="00A034CD"/>
    <w:rsid w:val="00A17524"/>
    <w:rsid w:val="00AB2D17"/>
    <w:rsid w:val="00B449AE"/>
    <w:rsid w:val="00B90B31"/>
    <w:rsid w:val="00BF27B1"/>
    <w:rsid w:val="00C461E2"/>
    <w:rsid w:val="00D5623D"/>
    <w:rsid w:val="00D7035F"/>
    <w:rsid w:val="00DB05AD"/>
    <w:rsid w:val="00EF047A"/>
    <w:rsid w:val="00F260E4"/>
    <w:rsid w:val="00F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9AB56"/>
  <w15:docId w15:val="{A986EED9-8AAC-4142-8D1C-86B97B07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spacing w:before="180" w:after="180" w:line="720" w:lineRule="auto"/>
      <w:outlineLvl w:val="0"/>
    </w:pPr>
    <w:rPr>
      <w:rFonts w:ascii="Calibri Light" w:eastAsia="Calibri Light" w:hAnsi="Calibri Light" w:cs="Calibri Light"/>
      <w:b/>
      <w:bCs/>
      <w:kern w:val="3"/>
      <w:sz w:val="52"/>
      <w:szCs w:val="52"/>
    </w:rPr>
  </w:style>
  <w:style w:type="paragraph" w:styleId="2">
    <w:name w:val="heading 2"/>
    <w:basedOn w:val="Standard"/>
    <w:uiPriority w:val="9"/>
    <w:semiHidden/>
    <w:unhideWhenUsed/>
    <w:qFormat/>
    <w:pPr>
      <w:ind w:left="340" w:right="2499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3">
    <w:name w:val="heading 3"/>
    <w:basedOn w:val="Standard"/>
    <w:uiPriority w:val="9"/>
    <w:semiHidden/>
    <w:unhideWhenUsed/>
    <w:qFormat/>
    <w:pPr>
      <w:spacing w:line="415" w:lineRule="exact"/>
      <w:ind w:left="112"/>
      <w:outlineLvl w:val="2"/>
    </w:pPr>
    <w:rPr>
      <w:rFonts w:ascii="微軟正黑體" w:eastAsia="微軟正黑體" w:hAnsi="微軟正黑體" w:cs="微軟正黑體"/>
      <w:b/>
      <w:bCs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6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List Paragraph"/>
    <w:basedOn w:val="Standard"/>
    <w:pPr>
      <w:ind w:left="480"/>
    </w:pPr>
  </w:style>
  <w:style w:type="paragraph" w:customStyle="1" w:styleId="Textbodyindent">
    <w:name w:val="Text body indent"/>
    <w:basedOn w:val="Standard"/>
    <w:pPr>
      <w:spacing w:line="480" w:lineRule="exact"/>
      <w:ind w:left="1681" w:hanging="560"/>
    </w:pPr>
    <w:rPr>
      <w:rFonts w:ascii="標楷體" w:eastAsia="標楷體" w:hAnsi="標楷體" w:cs="標楷體"/>
      <w:color w:val="000000"/>
      <w:sz w:val="28"/>
      <w:szCs w:val="28"/>
    </w:rPr>
  </w:style>
  <w:style w:type="paragraph" w:customStyle="1" w:styleId="c12">
    <w:name w:val="c12"/>
    <w:basedOn w:val="Standard"/>
    <w:pPr>
      <w:widowControl/>
      <w:spacing w:before="100" w:after="100"/>
    </w:pPr>
    <w:rPr>
      <w:rFonts w:ascii="新細明體" w:hAnsi="新細明體" w:cs="新細明體"/>
    </w:rPr>
  </w:style>
  <w:style w:type="paragraph" w:styleId="20">
    <w:name w:val="Body Text Indent 2"/>
    <w:basedOn w:val="Standard"/>
    <w:pPr>
      <w:spacing w:after="120" w:line="480" w:lineRule="auto"/>
      <w:ind w:left="480"/>
    </w:pPr>
  </w:style>
  <w:style w:type="paragraph" w:styleId="a8">
    <w:name w:val="Date"/>
    <w:basedOn w:val="Standard"/>
    <w:next w:val="Standard"/>
    <w:pPr>
      <w:jc w:val="right"/>
    </w:pPr>
    <w:rPr>
      <w:rFonts w:eastAsia="標楷體"/>
      <w:sz w:val="28"/>
    </w:r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c16">
    <w:name w:val="c16"/>
    <w:basedOn w:val="Standard"/>
    <w:pPr>
      <w:widowControl/>
      <w:spacing w:before="100" w:after="100"/>
      <w:ind w:left="552" w:hanging="552"/>
    </w:pPr>
    <w:rPr>
      <w:rFonts w:ascii="標楷體" w:eastAsia="標楷體" w:hAnsi="標楷體" w:cs="標楷體"/>
      <w:sz w:val="32"/>
      <w:szCs w:val="32"/>
    </w:rPr>
  </w:style>
  <w:style w:type="paragraph" w:customStyle="1" w:styleId="HeaderandFooter">
    <w:name w:val="Header and Footer"/>
    <w:basedOn w:val="Standard"/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Standard"/>
    <w:pPr>
      <w:spacing w:after="120" w:line="480" w:lineRule="auto"/>
    </w:pPr>
  </w:style>
  <w:style w:type="paragraph" w:styleId="31">
    <w:name w:val="Body Text 3"/>
    <w:basedOn w:val="Standard"/>
    <w:pPr>
      <w:spacing w:after="120"/>
    </w:pPr>
    <w:rPr>
      <w:sz w:val="16"/>
      <w:szCs w:val="16"/>
    </w:rPr>
  </w:style>
  <w:style w:type="paragraph" w:styleId="ab">
    <w:name w:val="Plain Text"/>
    <w:basedOn w:val="Standard"/>
    <w:rPr>
      <w:rFonts w:ascii="細明體" w:eastAsia="細明體" w:hAnsi="細明體" w:cs="細明體"/>
    </w:rPr>
  </w:style>
  <w:style w:type="paragraph" w:customStyle="1" w:styleId="ac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  <w:lang w:eastAsia="en-US"/>
    </w:rPr>
  </w:style>
  <w:style w:type="paragraph" w:styleId="ad">
    <w:name w:val="annotation text"/>
    <w:basedOn w:val="Standard"/>
  </w:style>
  <w:style w:type="paragraph" w:customStyle="1" w:styleId="ae">
    <w:name w:val="字元 字元 字元"/>
    <w:basedOn w:val="Standard"/>
    <w:pPr>
      <w:widowControl/>
      <w:spacing w:after="160" w:line="240" w:lineRule="exact"/>
    </w:pPr>
    <w:rPr>
      <w:rFonts w:ascii="Verdana" w:eastAsia="Verdana" w:hAnsi="Verdana" w:cs="Verdana"/>
      <w:sz w:val="20"/>
      <w:szCs w:val="20"/>
      <w:lang w:eastAsia="en-US"/>
    </w:rPr>
  </w:style>
  <w:style w:type="paragraph" w:styleId="Web">
    <w:name w:val="Normal (Web)"/>
    <w:basedOn w:val="Standard"/>
    <w:pPr>
      <w:widowControl/>
      <w:spacing w:before="100" w:after="100"/>
    </w:pPr>
    <w:rPr>
      <w:rFonts w:ascii="新細明體" w:hAnsi="新細明體" w:cs="新細明體"/>
    </w:rPr>
  </w:style>
  <w:style w:type="paragraph" w:styleId="af">
    <w:name w:val="Block Text"/>
    <w:basedOn w:val="Standard"/>
    <w:pPr>
      <w:snapToGrid w:val="0"/>
      <w:spacing w:before="120" w:line="400" w:lineRule="atLeast"/>
      <w:ind w:left="1920" w:right="1" w:hanging="1920"/>
    </w:pPr>
    <w:rPr>
      <w:rFonts w:ascii="標楷體" w:eastAsia="標楷體" w:hAnsi="標楷體" w:cs="標楷體"/>
      <w:sz w:val="28"/>
      <w:szCs w:val="28"/>
    </w:rPr>
  </w:style>
  <w:style w:type="paragraph" w:styleId="af0">
    <w:name w:val="annotation subject"/>
    <w:basedOn w:val="ad"/>
    <w:next w:val="ad"/>
    <w:rPr>
      <w:b/>
      <w:bCs/>
    </w:rPr>
  </w:style>
  <w:style w:type="paragraph" w:styleId="af1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styleId="af2">
    <w:name w:val="Revision"/>
  </w:style>
  <w:style w:type="paragraph" w:customStyle="1" w:styleId="TableParagraph">
    <w:name w:val="Table Paragraph"/>
    <w:basedOn w:val="Standard"/>
    <w:rPr>
      <w:rFonts w:ascii="Noto Sans Mono CJK JP Regular" w:eastAsia="Noto Sans Mono CJK JP Regular" w:hAnsi="Noto Sans Mono CJK JP Regular" w:cs="Noto Sans Mono CJK JP Regular"/>
      <w:sz w:val="22"/>
      <w:szCs w:val="22"/>
      <w:lang w:val="zh-TW"/>
    </w:rPr>
  </w:style>
  <w:style w:type="paragraph" w:customStyle="1" w:styleId="10">
    <w:name w:val="內文1"/>
    <w:rPr>
      <w:rFonts w:ascii="Arial Unicode MS" w:eastAsia="Times New Roman" w:hAnsi="Arial Unicode MS" w:cs="Arial Unicode MS"/>
      <w:color w:val="000000"/>
      <w:sz w:val="22"/>
      <w:szCs w:val="22"/>
      <w:lang w:val="zh-TW"/>
    </w:rPr>
  </w:style>
  <w:style w:type="paragraph" w:customStyle="1" w:styleId="22">
    <w:name w:val="表格樣式 2"/>
    <w:rPr>
      <w:rFonts w:ascii="Helvetica Neue" w:eastAsia="Helvetica Neue" w:hAnsi="Helvetica Neue" w:cs="Helvetica Neue"/>
      <w:color w:val="000000"/>
      <w:sz w:val="20"/>
      <w:szCs w:val="20"/>
    </w:rPr>
  </w:style>
  <w:style w:type="paragraph" w:customStyle="1" w:styleId="ListParagraph1">
    <w:name w:val="List Paragraph1"/>
    <w:basedOn w:val="Standard"/>
    <w:pPr>
      <w:ind w:left="480"/>
    </w:pPr>
    <w:rPr>
      <w:rFonts w:ascii="Calibri" w:eastAsia="Microsoft YaHei" w:hAnsi="Calibri" w:cs="Calibri"/>
      <w:szCs w:val="22"/>
    </w:rPr>
  </w:style>
  <w:style w:type="paragraph" w:styleId="af3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bodyWW">
    <w:name w:val="Text body (WW)"/>
    <w:rPr>
      <w:kern w:val="3"/>
    </w:rPr>
  </w:style>
  <w:style w:type="paragraph" w:customStyle="1" w:styleId="210">
    <w:name w:val="標題 21"/>
    <w:basedOn w:val="Standard"/>
    <w:pPr>
      <w:ind w:left="118" w:right="578"/>
      <w:outlineLvl w:val="2"/>
    </w:pPr>
    <w:rPr>
      <w:rFonts w:ascii="標楷體" w:eastAsia="標楷體" w:hAnsi="標楷體" w:cs="標楷體"/>
      <w:sz w:val="28"/>
      <w:szCs w:val="28"/>
      <w:lang w:eastAsia="en-US"/>
    </w:rPr>
  </w:style>
  <w:style w:type="paragraph" w:styleId="af4">
    <w:name w:val="No Spacing"/>
    <w:rPr>
      <w:kern w:val="3"/>
      <w:szCs w:val="20"/>
    </w:rPr>
  </w:style>
  <w:style w:type="paragraph" w:customStyle="1" w:styleId="af5">
    <w:name w:val="壹"/>
    <w:basedOn w:val="Standard"/>
    <w:pPr>
      <w:suppressAutoHyphens w:val="0"/>
      <w:textAlignment w:val="auto"/>
    </w:pPr>
    <w:rPr>
      <w:rFonts w:ascii="Calibri" w:hAnsi="Calibri" w:cs="Calibri"/>
    </w:rPr>
  </w:style>
  <w:style w:type="paragraph" w:customStyle="1" w:styleId="af6">
    <w:name w:val="一"/>
    <w:basedOn w:val="Standard"/>
    <w:pPr>
      <w:suppressAutoHyphens w:val="0"/>
      <w:textAlignment w:val="auto"/>
    </w:pPr>
    <w:rPr>
      <w:rFonts w:ascii="Calibri" w:hAnsi="Calibri" w:cs="Calibri"/>
    </w:rPr>
  </w:style>
  <w:style w:type="paragraph" w:customStyle="1" w:styleId="af7">
    <w:name w:val="(一)"/>
    <w:basedOn w:val="Standard"/>
    <w:pPr>
      <w:suppressAutoHyphens w:val="0"/>
      <w:textAlignment w:val="auto"/>
    </w:pPr>
    <w:rPr>
      <w:rFonts w:ascii="Calibri" w:hAnsi="Calibri" w:cs="Calibri"/>
    </w:rPr>
  </w:style>
  <w:style w:type="paragraph" w:customStyle="1" w:styleId="11">
    <w:name w:val="1"/>
    <w:basedOn w:val="Standard"/>
    <w:pPr>
      <w:suppressAutoHyphens w:val="0"/>
      <w:textAlignment w:val="auto"/>
    </w:pPr>
    <w:rPr>
      <w:rFonts w:ascii="Calibri" w:hAnsi="Calibri" w:cs="Calibri"/>
    </w:rPr>
  </w:style>
  <w:style w:type="paragraph" w:customStyle="1" w:styleId="12">
    <w:name w:val="(1)"/>
    <w:basedOn w:val="Standard"/>
    <w:pPr>
      <w:suppressAutoHyphens w:val="0"/>
      <w:textAlignment w:val="auto"/>
    </w:pPr>
    <w:rPr>
      <w:rFonts w:ascii="Calibri" w:hAnsi="Calibri" w:cs="Calibri"/>
    </w:rPr>
  </w:style>
  <w:style w:type="paragraph" w:customStyle="1" w:styleId="Af8">
    <w:name w:val="A"/>
    <w:basedOn w:val="Standard"/>
    <w:pPr>
      <w:suppressAutoHyphens w:val="0"/>
      <w:textAlignment w:val="auto"/>
    </w:pPr>
    <w:rPr>
      <w:rFonts w:ascii="Calibri" w:hAnsi="Calibri" w:cs="Calibri"/>
    </w:rPr>
  </w:style>
  <w:style w:type="paragraph" w:customStyle="1" w:styleId="A">
    <w:name w:val="(A)"/>
    <w:basedOn w:val="Standard"/>
    <w:pPr>
      <w:numPr>
        <w:numId w:val="36"/>
      </w:numPr>
      <w:suppressAutoHyphens w:val="0"/>
      <w:textAlignment w:val="auto"/>
    </w:pPr>
    <w:rPr>
      <w:rFonts w:ascii="Calibri" w:hAnsi="Calibri" w:cs="Calibri"/>
    </w:rPr>
  </w:style>
  <w:style w:type="paragraph" w:customStyle="1" w:styleId="-">
    <w:name w:val="壹-自創"/>
    <w:pPr>
      <w:spacing w:line="440" w:lineRule="exact"/>
      <w:textAlignment w:val="auto"/>
      <w:outlineLvl w:val="0"/>
    </w:pPr>
    <w:rPr>
      <w:rFonts w:ascii="Calibri" w:hAnsi="Calibri" w:cs="Calibri"/>
    </w:rPr>
  </w:style>
  <w:style w:type="paragraph" w:customStyle="1" w:styleId="-0">
    <w:name w:val="一-自創"/>
    <w:pPr>
      <w:spacing w:line="440" w:lineRule="exact"/>
      <w:textAlignment w:val="auto"/>
      <w:outlineLvl w:val="1"/>
    </w:pPr>
    <w:rPr>
      <w:rFonts w:ascii="Calibri" w:hAnsi="Calibri" w:cs="Calibri"/>
    </w:rPr>
  </w:style>
  <w:style w:type="paragraph" w:customStyle="1" w:styleId="-1">
    <w:name w:val="(一)-自創"/>
    <w:pPr>
      <w:spacing w:line="440" w:lineRule="exact"/>
      <w:textAlignment w:val="auto"/>
      <w:outlineLvl w:val="2"/>
    </w:pPr>
    <w:rPr>
      <w:rFonts w:ascii="Calibri" w:hAnsi="Calibri" w:cs="Calibri"/>
    </w:rPr>
  </w:style>
  <w:style w:type="paragraph" w:customStyle="1" w:styleId="1-">
    <w:name w:val="1-自創"/>
    <w:basedOn w:val="11"/>
    <w:pPr>
      <w:spacing w:line="440" w:lineRule="exact"/>
      <w:outlineLvl w:val="3"/>
    </w:pPr>
  </w:style>
  <w:style w:type="paragraph" w:customStyle="1" w:styleId="1-0">
    <w:name w:val="(1)-自創"/>
    <w:pPr>
      <w:spacing w:line="440" w:lineRule="exact"/>
      <w:textAlignment w:val="auto"/>
      <w:outlineLvl w:val="4"/>
    </w:pPr>
    <w:rPr>
      <w:rFonts w:ascii="Calibri" w:hAnsi="Calibri" w:cs="Calibri"/>
    </w:rPr>
  </w:style>
  <w:style w:type="paragraph" w:customStyle="1" w:styleId="A-">
    <w:name w:val="A-自創"/>
    <w:pPr>
      <w:numPr>
        <w:numId w:val="38"/>
      </w:numPr>
      <w:spacing w:line="440" w:lineRule="exact"/>
      <w:textAlignment w:val="auto"/>
      <w:outlineLvl w:val="5"/>
    </w:pPr>
    <w:rPr>
      <w:rFonts w:ascii="Calibri" w:hAnsi="Calibri" w:cs="Calibri"/>
    </w:rPr>
  </w:style>
  <w:style w:type="paragraph" w:customStyle="1" w:styleId="Default">
    <w:name w:val="Default"/>
    <w:pPr>
      <w:textAlignment w:val="auto"/>
    </w:pPr>
    <w:rPr>
      <w:rFonts w:ascii="標楷體" w:eastAsia="標楷體" w:hAnsi="標楷體" w:cs="標楷體"/>
      <w:color w:val="000000"/>
    </w:rPr>
  </w:style>
  <w:style w:type="paragraph" w:customStyle="1" w:styleId="Framecontents">
    <w:name w:val="Frame contents"/>
    <w:basedOn w:val="Standard"/>
  </w:style>
  <w:style w:type="character" w:customStyle="1" w:styleId="DefaultParagraphFontWW">
    <w:name w:val="Default Paragraph Font (WW)"/>
  </w:style>
  <w:style w:type="character" w:customStyle="1" w:styleId="af9">
    <w:name w:val="清單段落 字元"/>
    <w:rPr>
      <w:rFonts w:ascii="Times New Roman" w:eastAsia="新細明體" w:hAnsi="Times New Roman" w:cs="Times New Roman"/>
      <w:sz w:val="24"/>
    </w:rPr>
  </w:style>
  <w:style w:type="character" w:customStyle="1" w:styleId="VisitedInternetLink">
    <w:name w:val="Visited Internet Link"/>
    <w:basedOn w:val="DefaultParagraphFontWW"/>
    <w:rPr>
      <w:rFonts w:cs="Times New Roman"/>
      <w:color w:val="800080"/>
      <w:u w:val="single"/>
    </w:rPr>
  </w:style>
  <w:style w:type="character" w:customStyle="1" w:styleId="afa">
    <w:name w:val="本文縮排 字元"/>
    <w:basedOn w:val="DefaultParagraphFontWW"/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23">
    <w:name w:val="本文縮排 2 字元"/>
    <w:basedOn w:val="DefaultParagraphFontWW"/>
    <w:rPr>
      <w:rFonts w:ascii="Times New Roman" w:eastAsia="新細明體" w:hAnsi="Times New Roman" w:cs="Times New Roman"/>
      <w:sz w:val="24"/>
      <w:szCs w:val="24"/>
    </w:rPr>
  </w:style>
  <w:style w:type="character" w:customStyle="1" w:styleId="afb">
    <w:name w:val="日期 字元"/>
    <w:basedOn w:val="DefaultParagraphFontWW"/>
    <w:rPr>
      <w:rFonts w:ascii="Times New Roman" w:eastAsia="標楷體" w:hAnsi="Times New Roman" w:cs="Times New Roman"/>
      <w:sz w:val="24"/>
      <w:szCs w:val="24"/>
    </w:rPr>
  </w:style>
  <w:style w:type="character" w:customStyle="1" w:styleId="32">
    <w:name w:val="本文縮排 3 字元"/>
    <w:basedOn w:val="DefaultParagraphFontWW"/>
    <w:rPr>
      <w:rFonts w:ascii="Times New Roman" w:eastAsia="新細明體" w:hAnsi="Times New Roman" w:cs="Times New Roman"/>
      <w:sz w:val="16"/>
      <w:szCs w:val="16"/>
    </w:rPr>
  </w:style>
  <w:style w:type="character" w:customStyle="1" w:styleId="afc">
    <w:name w:val="本文 字元"/>
    <w:basedOn w:val="DefaultParagraphFontWW"/>
    <w:rPr>
      <w:rFonts w:ascii="Times New Roman" w:eastAsia="新細明體" w:hAnsi="Times New Roman" w:cs="Times New Roman"/>
      <w:sz w:val="24"/>
      <w:szCs w:val="24"/>
    </w:rPr>
  </w:style>
  <w:style w:type="character" w:styleId="afd">
    <w:name w:val="page number"/>
    <w:basedOn w:val="DefaultParagraphFontWW"/>
    <w:rPr>
      <w:rFonts w:cs="Times New Roman"/>
    </w:rPr>
  </w:style>
  <w:style w:type="character" w:customStyle="1" w:styleId="afe">
    <w:name w:val="頁尾 字元"/>
    <w:basedOn w:val="DefaultParagraphFontWW"/>
    <w:rPr>
      <w:rFonts w:ascii="Times New Roman" w:eastAsia="新細明體" w:hAnsi="Times New Roman" w:cs="Times New Roman"/>
      <w:sz w:val="20"/>
      <w:szCs w:val="20"/>
    </w:rPr>
  </w:style>
  <w:style w:type="character" w:customStyle="1" w:styleId="aff">
    <w:name w:val="頁首 字元"/>
    <w:basedOn w:val="DefaultParagraphFontWW"/>
    <w:rPr>
      <w:rFonts w:ascii="Times New Roman" w:eastAsia="新細明體" w:hAnsi="Times New Roman" w:cs="Times New Roman"/>
      <w:sz w:val="20"/>
      <w:szCs w:val="20"/>
    </w:rPr>
  </w:style>
  <w:style w:type="character" w:customStyle="1" w:styleId="24">
    <w:name w:val="本文 2 字元"/>
    <w:basedOn w:val="DefaultParagraphFontWW"/>
    <w:rPr>
      <w:rFonts w:ascii="Times New Roman" w:eastAsia="新細明體" w:hAnsi="Times New Roman" w:cs="Times New Roman"/>
      <w:sz w:val="24"/>
      <w:szCs w:val="24"/>
    </w:rPr>
  </w:style>
  <w:style w:type="character" w:customStyle="1" w:styleId="33">
    <w:name w:val="本文 3 字元"/>
    <w:basedOn w:val="DefaultParagraphFontWW"/>
    <w:rPr>
      <w:rFonts w:ascii="Times New Roman" w:eastAsia="新細明體" w:hAnsi="Times New Roman" w:cs="Times New Roman"/>
      <w:sz w:val="16"/>
      <w:szCs w:val="16"/>
    </w:rPr>
  </w:style>
  <w:style w:type="character" w:customStyle="1" w:styleId="aff0">
    <w:name w:val="純文字 字元"/>
    <w:basedOn w:val="DefaultParagraphFontWW"/>
    <w:rPr>
      <w:rFonts w:ascii="細明體" w:eastAsia="細明體" w:hAnsi="細明體" w:cs="Times New Roman"/>
      <w:sz w:val="24"/>
      <w:szCs w:val="24"/>
    </w:rPr>
  </w:style>
  <w:style w:type="character" w:customStyle="1" w:styleId="aff1">
    <w:name w:val="註解文字 字元"/>
    <w:basedOn w:val="DefaultParagraphFontWW"/>
    <w:rPr>
      <w:rFonts w:ascii="Times New Roman" w:eastAsia="新細明體" w:hAnsi="Times New Roman" w:cs="Times New Roman"/>
      <w:sz w:val="24"/>
      <w:szCs w:val="24"/>
    </w:rPr>
  </w:style>
  <w:style w:type="character" w:customStyle="1" w:styleId="price1">
    <w:name w:val="price1"/>
    <w:rPr>
      <w:b/>
      <w:color w:val="FF0000"/>
      <w:sz w:val="30"/>
    </w:rPr>
  </w:style>
  <w:style w:type="character" w:customStyle="1" w:styleId="Internetlink">
    <w:name w:val="Internet link"/>
    <w:basedOn w:val="DefaultParagraphFontWW"/>
    <w:rPr>
      <w:rFonts w:cs="Times New Roman"/>
      <w:color w:val="0000FF"/>
      <w:u w:val="single"/>
    </w:rPr>
  </w:style>
  <w:style w:type="character" w:customStyle="1" w:styleId="34">
    <w:name w:val="字元 字元3"/>
    <w:rPr>
      <w:rFonts w:eastAsia="新細明體"/>
      <w:kern w:val="3"/>
      <w:lang w:val="en-US" w:eastAsia="zh-TW"/>
    </w:rPr>
  </w:style>
  <w:style w:type="character" w:customStyle="1" w:styleId="25">
    <w:name w:val="字元 字元2"/>
    <w:rPr>
      <w:rFonts w:eastAsia="新細明體"/>
      <w:kern w:val="3"/>
      <w:lang w:val="en-US" w:eastAsia="zh-TW"/>
    </w:rPr>
  </w:style>
  <w:style w:type="character" w:styleId="aff2">
    <w:name w:val="annotation reference"/>
    <w:basedOn w:val="DefaultParagraphFontWW"/>
    <w:rPr>
      <w:rFonts w:cs="Times New Roman"/>
      <w:sz w:val="18"/>
    </w:rPr>
  </w:style>
  <w:style w:type="character" w:customStyle="1" w:styleId="aff3">
    <w:name w:val="註解主旨 字元"/>
    <w:basedOn w:val="aff1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aff4">
    <w:name w:val="註解方塊文字 字元"/>
    <w:basedOn w:val="DefaultParagraphFontWW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basedOn w:val="DefaultParagraphFontWW"/>
    <w:rPr>
      <w:rFonts w:ascii="Arial Unicode MS" w:eastAsia="Times New Roman" w:hAnsi="Arial Unicode MS" w:cs="Arial Unicode MS"/>
      <w:kern w:val="0"/>
      <w:sz w:val="20"/>
      <w:szCs w:val="20"/>
    </w:rPr>
  </w:style>
  <w:style w:type="character" w:customStyle="1" w:styleId="FootnoteSymbol">
    <w:name w:val="Footnote Symbol"/>
    <w:basedOn w:val="DefaultParagraphFontWW"/>
    <w:rPr>
      <w:rFonts w:cs="Times New Roman"/>
      <w:position w:val="0"/>
      <w:vertAlign w:val="superscript"/>
    </w:rPr>
  </w:style>
  <w:style w:type="character" w:customStyle="1" w:styleId="Footnoteanchor">
    <w:name w:val="Footnote anchor"/>
    <w:rPr>
      <w:rFonts w:cs="Times New Roman"/>
      <w:position w:val="0"/>
      <w:vertAlign w:val="superscript"/>
    </w:rPr>
  </w:style>
  <w:style w:type="character" w:customStyle="1" w:styleId="aff5">
    <w:name w:val="註腳文字 字元"/>
    <w:basedOn w:val="DefaultParagraphFontWW"/>
    <w:rPr>
      <w:rFonts w:ascii="Times New Roman" w:eastAsia="新細明體" w:hAnsi="Times New Roman" w:cs="Times New Roman"/>
      <w:sz w:val="20"/>
      <w:szCs w:val="20"/>
    </w:rPr>
  </w:style>
  <w:style w:type="character" w:customStyle="1" w:styleId="StrongEmphasis">
    <w:name w:val="Strong Emphasis"/>
    <w:basedOn w:val="DefaultParagraphFontWW"/>
    <w:rPr>
      <w:rFonts w:cs="Times New Roman"/>
      <w:b/>
      <w:bCs/>
    </w:rPr>
  </w:style>
  <w:style w:type="character" w:customStyle="1" w:styleId="lrzxr">
    <w:name w:val="lrzxr"/>
  </w:style>
  <w:style w:type="character" w:customStyle="1" w:styleId="26">
    <w:name w:val="標題 2 字元"/>
    <w:basedOn w:val="DefaultParagraphFontWW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customStyle="1" w:styleId="35">
    <w:name w:val="標題 3 字元"/>
    <w:basedOn w:val="DefaultParagraphFontWW"/>
    <w:rPr>
      <w:rFonts w:ascii="微軟正黑體" w:eastAsia="微軟正黑體" w:hAnsi="微軟正黑體" w:cs="微軟正黑體"/>
      <w:b/>
      <w:bCs/>
      <w:kern w:val="0"/>
    </w:rPr>
  </w:style>
  <w:style w:type="character" w:customStyle="1" w:styleId="13">
    <w:name w:val="標題 1 字元"/>
    <w:basedOn w:val="DefaultParagraphFontWW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14">
    <w:name w:val="預設段落字型1"/>
  </w:style>
  <w:style w:type="character" w:customStyle="1" w:styleId="UnresolvedMention1">
    <w:name w:val="Unresolved Mention1"/>
    <w:basedOn w:val="DefaultParagraphFontWW"/>
    <w:rPr>
      <w:color w:val="605E5C"/>
      <w:shd w:val="clear" w:color="auto" w:fill="E1DFDD"/>
    </w:rPr>
  </w:style>
  <w:style w:type="character" w:customStyle="1" w:styleId="27">
    <w:name w:val="預設段落字型2"/>
  </w:style>
  <w:style w:type="character" w:customStyle="1" w:styleId="15">
    <w:name w:val="未解析的提及1"/>
    <w:basedOn w:val="DefaultParagraphFontWW"/>
    <w:rPr>
      <w:color w:val="605E5C"/>
      <w:shd w:val="clear" w:color="auto" w:fill="E1DFDD"/>
    </w:rPr>
  </w:style>
  <w:style w:type="character" w:customStyle="1" w:styleId="28">
    <w:name w:val="未解析的提及2"/>
    <w:basedOn w:val="DefaultParagraphFontWW"/>
    <w:rPr>
      <w:color w:val="605E5C"/>
      <w:shd w:val="clear" w:color="auto" w:fill="E1DFDD"/>
    </w:rPr>
  </w:style>
  <w:style w:type="character" w:customStyle="1" w:styleId="A-0">
    <w:name w:val="A-自創 字元"/>
    <w:basedOn w:val="DefaultParagraphFontWW"/>
    <w:rPr>
      <w:rFonts w:ascii="Calibri" w:eastAsia="新細明體" w:hAnsi="Calibri" w:cs="Calibri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color w:val="000000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color w:val="000000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color w:val="000000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ascii="標楷體" w:eastAsia="標楷體" w:hAnsi="標楷體" w:cs="標楷體"/>
      <w:sz w:val="28"/>
      <w:szCs w:val="28"/>
    </w:rPr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color w:val="000000"/>
    </w:rPr>
  </w:style>
  <w:style w:type="character" w:customStyle="1" w:styleId="ListLabel56">
    <w:name w:val="ListLabel 56"/>
  </w:style>
  <w:style w:type="character" w:customStyle="1" w:styleId="ListLabel57">
    <w:name w:val="ListLabel 57"/>
    <w:rPr>
      <w:rFonts w:ascii="標楷體" w:eastAsia="標楷體" w:hAnsi="標楷體" w:cs="標楷體"/>
    </w:rPr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ascii="標楷體" w:eastAsia="標楷體" w:hAnsi="標楷體" w:cs="標楷體"/>
    </w:rPr>
  </w:style>
  <w:style w:type="character" w:customStyle="1" w:styleId="ListLabel65">
    <w:name w:val="ListLabel 65"/>
  </w:style>
  <w:style w:type="character" w:customStyle="1" w:styleId="ListLabel66">
    <w:name w:val="ListLabel 66"/>
    <w:rPr>
      <w:rFonts w:cs="Calibri"/>
      <w:color w:val="000000"/>
    </w:rPr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sz w:val="28"/>
      <w:szCs w:val="28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標楷體" w:eastAsia="標楷體" w:hAnsi="標楷體" w:cs="標楷體"/>
      <w:sz w:val="28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sz w:val="28"/>
      <w:szCs w:val="28"/>
    </w:rPr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標楷體" w:eastAsia="標楷體" w:hAnsi="標楷體" w:cs="標楷體"/>
      <w:sz w:val="28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color w:val="auto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color w:val="auto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sz w:val="28"/>
      <w:szCs w:val="28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eastAsia="HGSoeiKakugothicUB"/>
    </w:rPr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</w:style>
  <w:style w:type="character" w:customStyle="1" w:styleId="ListLabel172">
    <w:name w:val="ListLabel 172"/>
    <w:rPr>
      <w:rFonts w:cs="Times New Roman"/>
      <w:color w:val="000000"/>
    </w:rPr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color w:val="000000"/>
    </w:rPr>
  </w:style>
  <w:style w:type="character" w:customStyle="1" w:styleId="ListLabel182">
    <w:name w:val="ListLabel 182"/>
  </w:style>
  <w:style w:type="character" w:customStyle="1" w:styleId="ListLabel183">
    <w:name w:val="ListLabel 183"/>
    <w:rPr>
      <w:rFonts w:ascii="標楷體" w:eastAsia="標楷體" w:hAnsi="標楷體" w:cs="標楷體"/>
    </w:rPr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  <w:rPr>
      <w:color w:val="000000"/>
    </w:rPr>
  </w:style>
  <w:style w:type="character" w:customStyle="1" w:styleId="ListLabel191">
    <w:name w:val="ListLabel 191"/>
  </w:style>
  <w:style w:type="character" w:customStyle="1" w:styleId="ListLabel192">
    <w:name w:val="ListLabel 192"/>
    <w:rPr>
      <w:rFonts w:ascii="標楷體" w:eastAsia="標楷體" w:hAnsi="標楷體" w:cs="標楷體"/>
    </w:rPr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rFonts w:cs="Times New Roman"/>
      <w:color w:val="000000"/>
    </w:rPr>
  </w:style>
  <w:style w:type="character" w:customStyle="1" w:styleId="ListLabel200">
    <w:name w:val="ListLabel 200"/>
  </w:style>
  <w:style w:type="character" w:customStyle="1" w:styleId="ListLabel201">
    <w:name w:val="ListLabel 201"/>
    <w:rPr>
      <w:lang w:val="en-US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b w:val="0"/>
      <w:lang w:val="en-US"/>
    </w:rPr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rFonts w:cs="Calibri"/>
      <w:b w:val="0"/>
      <w:color w:val="000000"/>
      <w:lang w:val="en-US"/>
    </w:rPr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ascii="標楷體" w:eastAsia="標楷體" w:hAnsi="標楷體" w:cs="標楷體"/>
      <w:sz w:val="28"/>
      <w:szCs w:val="28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  <w:rPr>
      <w:color w:val="000000"/>
    </w:rPr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  <w:rPr>
      <w:rFonts w:cs="Times New Roman"/>
      <w:color w:val="000000"/>
    </w:rPr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  <w:color w:val="000000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  <w:rPr>
      <w:rFonts w:eastAsia="Noto Sans Symbols" w:cs="Noto Sans Symbols"/>
    </w:rPr>
  </w:style>
  <w:style w:type="character" w:customStyle="1" w:styleId="ListLabel308">
    <w:name w:val="ListLabel 308"/>
    <w:rPr>
      <w:rFonts w:eastAsia="Noto Sans Symbols" w:cs="Noto Sans Symbols"/>
    </w:rPr>
  </w:style>
  <w:style w:type="character" w:customStyle="1" w:styleId="ListLabel309">
    <w:name w:val="ListLabel 309"/>
    <w:rPr>
      <w:rFonts w:eastAsia="Noto Sans Symbols" w:cs="Noto Sans Symbols"/>
    </w:rPr>
  </w:style>
  <w:style w:type="character" w:customStyle="1" w:styleId="ListLabel310">
    <w:name w:val="ListLabel 310"/>
    <w:rPr>
      <w:rFonts w:eastAsia="Noto Sans Symbols" w:cs="Noto Sans Symbols"/>
    </w:rPr>
  </w:style>
  <w:style w:type="character" w:customStyle="1" w:styleId="ListLabel311">
    <w:name w:val="ListLabel 311"/>
    <w:rPr>
      <w:rFonts w:eastAsia="Noto Sans Symbols" w:cs="Noto Sans Symbols"/>
    </w:rPr>
  </w:style>
  <w:style w:type="character" w:customStyle="1" w:styleId="ListLabel312">
    <w:name w:val="ListLabel 312"/>
    <w:rPr>
      <w:rFonts w:eastAsia="Noto Sans Symbols" w:cs="Noto Sans Symbols"/>
    </w:rPr>
  </w:style>
  <w:style w:type="character" w:customStyle="1" w:styleId="ListLabel313">
    <w:name w:val="ListLabel 313"/>
    <w:rPr>
      <w:rFonts w:eastAsia="Noto Sans Symbols" w:cs="Noto Sans Symbols"/>
    </w:rPr>
  </w:style>
  <w:style w:type="character" w:customStyle="1" w:styleId="ListLabel314">
    <w:name w:val="ListLabel 314"/>
    <w:rPr>
      <w:rFonts w:eastAsia="Noto Sans Symbols" w:cs="Noto Sans Symbols"/>
    </w:rPr>
  </w:style>
  <w:style w:type="character" w:customStyle="1" w:styleId="ListLabel315">
    <w:name w:val="ListLabel 315"/>
    <w:rPr>
      <w:rFonts w:eastAsia="Noto Sans Symbols" w:cs="Noto Sans Symbols"/>
    </w:rPr>
  </w:style>
  <w:style w:type="character" w:customStyle="1" w:styleId="ListLabel316">
    <w:name w:val="ListLabel 316"/>
    <w:rPr>
      <w:rFonts w:eastAsia="新細明體" w:cs="新細明體"/>
    </w:rPr>
  </w:style>
  <w:style w:type="character" w:customStyle="1" w:styleId="ListLabel317">
    <w:name w:val="ListLabel 317"/>
    <w:rPr>
      <w:rFonts w:eastAsia="Noto Sans Symbols" w:cs="Noto Sans Symbols"/>
    </w:rPr>
  </w:style>
  <w:style w:type="character" w:customStyle="1" w:styleId="ListLabel318">
    <w:name w:val="ListLabel 318"/>
    <w:rPr>
      <w:rFonts w:eastAsia="Noto Sans Symbols" w:cs="Noto Sans Symbols"/>
    </w:rPr>
  </w:style>
  <w:style w:type="character" w:customStyle="1" w:styleId="ListLabel319">
    <w:name w:val="ListLabel 319"/>
    <w:rPr>
      <w:rFonts w:eastAsia="Noto Sans Symbols" w:cs="Noto Sans Symbols"/>
    </w:rPr>
  </w:style>
  <w:style w:type="character" w:customStyle="1" w:styleId="ListLabel320">
    <w:name w:val="ListLabel 320"/>
    <w:rPr>
      <w:rFonts w:eastAsia="Noto Sans Symbols" w:cs="Noto Sans Symbols"/>
    </w:rPr>
  </w:style>
  <w:style w:type="character" w:customStyle="1" w:styleId="ListLabel321">
    <w:name w:val="ListLabel 321"/>
    <w:rPr>
      <w:rFonts w:eastAsia="Noto Sans Symbols" w:cs="Noto Sans Symbols"/>
    </w:rPr>
  </w:style>
  <w:style w:type="character" w:customStyle="1" w:styleId="ListLabel322">
    <w:name w:val="ListLabel 322"/>
    <w:rPr>
      <w:rFonts w:eastAsia="Noto Sans Symbols" w:cs="Noto Sans Symbols"/>
    </w:rPr>
  </w:style>
  <w:style w:type="character" w:customStyle="1" w:styleId="ListLabel323">
    <w:name w:val="ListLabel 323"/>
    <w:rPr>
      <w:rFonts w:eastAsia="Noto Sans Symbols" w:cs="Noto Sans Symbols"/>
    </w:rPr>
  </w:style>
  <w:style w:type="character" w:customStyle="1" w:styleId="ListLabel324">
    <w:name w:val="ListLabel 324"/>
    <w:rPr>
      <w:rFonts w:eastAsia="Noto Sans Symbols" w:cs="Noto Sans Symbols"/>
    </w:rPr>
  </w:style>
  <w:style w:type="character" w:customStyle="1" w:styleId="ListLabel325">
    <w:name w:val="ListLabel 325"/>
    <w:rPr>
      <w:rFonts w:eastAsia="標楷體" w:cs="標楷體"/>
    </w:rPr>
  </w:style>
  <w:style w:type="character" w:customStyle="1" w:styleId="ListLabel326">
    <w:name w:val="ListLabel 326"/>
    <w:rPr>
      <w:rFonts w:eastAsia="Noto Sans Symbols" w:cs="Noto Sans Symbols"/>
    </w:rPr>
  </w:style>
  <w:style w:type="character" w:customStyle="1" w:styleId="ListLabel327">
    <w:name w:val="ListLabel 327"/>
    <w:rPr>
      <w:rFonts w:eastAsia="Noto Sans Symbols" w:cs="Noto Sans Symbols"/>
    </w:rPr>
  </w:style>
  <w:style w:type="character" w:customStyle="1" w:styleId="ListLabel328">
    <w:name w:val="ListLabel 328"/>
    <w:rPr>
      <w:rFonts w:eastAsia="Noto Sans Symbols" w:cs="Noto Sans Symbols"/>
    </w:rPr>
  </w:style>
  <w:style w:type="character" w:customStyle="1" w:styleId="ListLabel329">
    <w:name w:val="ListLabel 329"/>
    <w:rPr>
      <w:rFonts w:eastAsia="Noto Sans Symbols" w:cs="Noto Sans Symbols"/>
    </w:rPr>
  </w:style>
  <w:style w:type="character" w:customStyle="1" w:styleId="ListLabel330">
    <w:name w:val="ListLabel 330"/>
    <w:rPr>
      <w:rFonts w:eastAsia="Noto Sans Symbols" w:cs="Noto Sans Symbols"/>
    </w:rPr>
  </w:style>
  <w:style w:type="character" w:customStyle="1" w:styleId="ListLabel331">
    <w:name w:val="ListLabel 331"/>
    <w:rPr>
      <w:rFonts w:eastAsia="Noto Sans Symbols" w:cs="Noto Sans Symbols"/>
    </w:rPr>
  </w:style>
  <w:style w:type="character" w:customStyle="1" w:styleId="ListLabel332">
    <w:name w:val="ListLabel 332"/>
    <w:rPr>
      <w:rFonts w:eastAsia="Noto Sans Symbols" w:cs="Noto Sans Symbols"/>
    </w:rPr>
  </w:style>
  <w:style w:type="character" w:customStyle="1" w:styleId="ListLabel333">
    <w:name w:val="ListLabel 333"/>
    <w:rPr>
      <w:rFonts w:eastAsia="Noto Sans Symbols" w:cs="Noto Sans Symbols"/>
    </w:rPr>
  </w:style>
  <w:style w:type="numbering" w:customStyle="1" w:styleId="NoListWW">
    <w:name w:val="No List (WW)"/>
    <w:basedOn w:val="a3"/>
    <w:pPr>
      <w:numPr>
        <w:numId w:val="1"/>
      </w:numPr>
    </w:pPr>
  </w:style>
  <w:style w:type="numbering" w:customStyle="1" w:styleId="WWNum1">
    <w:name w:val="WWNum1"/>
    <w:basedOn w:val="a3"/>
    <w:pPr>
      <w:numPr>
        <w:numId w:val="2"/>
      </w:numPr>
    </w:pPr>
  </w:style>
  <w:style w:type="numbering" w:customStyle="1" w:styleId="WWNum2">
    <w:name w:val="WWNum2"/>
    <w:basedOn w:val="a3"/>
    <w:pPr>
      <w:numPr>
        <w:numId w:val="3"/>
      </w:numPr>
    </w:pPr>
  </w:style>
  <w:style w:type="numbering" w:customStyle="1" w:styleId="WWNum3">
    <w:name w:val="WWNum3"/>
    <w:basedOn w:val="a3"/>
    <w:pPr>
      <w:numPr>
        <w:numId w:val="4"/>
      </w:numPr>
    </w:pPr>
  </w:style>
  <w:style w:type="numbering" w:customStyle="1" w:styleId="WWNum4">
    <w:name w:val="WWNum4"/>
    <w:basedOn w:val="a3"/>
    <w:pPr>
      <w:numPr>
        <w:numId w:val="5"/>
      </w:numPr>
    </w:pPr>
  </w:style>
  <w:style w:type="numbering" w:customStyle="1" w:styleId="WWNum5">
    <w:name w:val="WWNum5"/>
    <w:basedOn w:val="a3"/>
    <w:pPr>
      <w:numPr>
        <w:numId w:val="6"/>
      </w:numPr>
    </w:pPr>
  </w:style>
  <w:style w:type="numbering" w:customStyle="1" w:styleId="WWNum6">
    <w:name w:val="WWNum6"/>
    <w:basedOn w:val="a3"/>
    <w:pPr>
      <w:numPr>
        <w:numId w:val="7"/>
      </w:numPr>
    </w:pPr>
  </w:style>
  <w:style w:type="numbering" w:customStyle="1" w:styleId="WWNum7">
    <w:name w:val="WWNum7"/>
    <w:basedOn w:val="a3"/>
    <w:pPr>
      <w:numPr>
        <w:numId w:val="8"/>
      </w:numPr>
    </w:pPr>
  </w:style>
  <w:style w:type="numbering" w:customStyle="1" w:styleId="WWNum8">
    <w:name w:val="WWNum8"/>
    <w:basedOn w:val="a3"/>
    <w:pPr>
      <w:numPr>
        <w:numId w:val="9"/>
      </w:numPr>
    </w:pPr>
  </w:style>
  <w:style w:type="numbering" w:customStyle="1" w:styleId="WWNum9">
    <w:name w:val="WWNum9"/>
    <w:basedOn w:val="a3"/>
    <w:pPr>
      <w:numPr>
        <w:numId w:val="10"/>
      </w:numPr>
    </w:pPr>
  </w:style>
  <w:style w:type="numbering" w:customStyle="1" w:styleId="WWNum10">
    <w:name w:val="WWNum10"/>
    <w:basedOn w:val="a3"/>
    <w:pPr>
      <w:numPr>
        <w:numId w:val="11"/>
      </w:numPr>
    </w:pPr>
  </w:style>
  <w:style w:type="numbering" w:customStyle="1" w:styleId="WWNum11">
    <w:name w:val="WWNum11"/>
    <w:basedOn w:val="a3"/>
    <w:pPr>
      <w:numPr>
        <w:numId w:val="12"/>
      </w:numPr>
    </w:pPr>
  </w:style>
  <w:style w:type="numbering" w:customStyle="1" w:styleId="WWNum12">
    <w:name w:val="WWNum12"/>
    <w:basedOn w:val="a3"/>
    <w:pPr>
      <w:numPr>
        <w:numId w:val="13"/>
      </w:numPr>
    </w:pPr>
  </w:style>
  <w:style w:type="numbering" w:customStyle="1" w:styleId="WWNum13">
    <w:name w:val="WWNum13"/>
    <w:basedOn w:val="a3"/>
    <w:pPr>
      <w:numPr>
        <w:numId w:val="14"/>
      </w:numPr>
    </w:pPr>
  </w:style>
  <w:style w:type="numbering" w:customStyle="1" w:styleId="WWNum14">
    <w:name w:val="WWNum14"/>
    <w:basedOn w:val="a3"/>
    <w:pPr>
      <w:numPr>
        <w:numId w:val="15"/>
      </w:numPr>
    </w:pPr>
  </w:style>
  <w:style w:type="numbering" w:customStyle="1" w:styleId="WWNum15">
    <w:name w:val="WWNum15"/>
    <w:basedOn w:val="a3"/>
    <w:pPr>
      <w:numPr>
        <w:numId w:val="16"/>
      </w:numPr>
    </w:pPr>
  </w:style>
  <w:style w:type="numbering" w:customStyle="1" w:styleId="WWNum16">
    <w:name w:val="WWNum16"/>
    <w:basedOn w:val="a3"/>
    <w:pPr>
      <w:numPr>
        <w:numId w:val="17"/>
      </w:numPr>
    </w:pPr>
  </w:style>
  <w:style w:type="numbering" w:customStyle="1" w:styleId="WWNum17">
    <w:name w:val="WWNum17"/>
    <w:basedOn w:val="a3"/>
    <w:pPr>
      <w:numPr>
        <w:numId w:val="18"/>
      </w:numPr>
    </w:pPr>
  </w:style>
  <w:style w:type="numbering" w:customStyle="1" w:styleId="WWNum18">
    <w:name w:val="WWNum18"/>
    <w:basedOn w:val="a3"/>
    <w:pPr>
      <w:numPr>
        <w:numId w:val="19"/>
      </w:numPr>
    </w:pPr>
  </w:style>
  <w:style w:type="numbering" w:customStyle="1" w:styleId="WWNum19">
    <w:name w:val="WWNum19"/>
    <w:basedOn w:val="a3"/>
    <w:pPr>
      <w:numPr>
        <w:numId w:val="20"/>
      </w:numPr>
    </w:pPr>
  </w:style>
  <w:style w:type="numbering" w:customStyle="1" w:styleId="WWNum20">
    <w:name w:val="WWNum20"/>
    <w:basedOn w:val="a3"/>
    <w:pPr>
      <w:numPr>
        <w:numId w:val="45"/>
      </w:numPr>
    </w:pPr>
  </w:style>
  <w:style w:type="numbering" w:customStyle="1" w:styleId="WWNum21">
    <w:name w:val="WWNum21"/>
    <w:basedOn w:val="a3"/>
    <w:pPr>
      <w:numPr>
        <w:numId w:val="22"/>
      </w:numPr>
    </w:pPr>
  </w:style>
  <w:style w:type="numbering" w:customStyle="1" w:styleId="WWNum22">
    <w:name w:val="WWNum22"/>
    <w:basedOn w:val="a3"/>
    <w:pPr>
      <w:numPr>
        <w:numId w:val="23"/>
      </w:numPr>
    </w:pPr>
  </w:style>
  <w:style w:type="numbering" w:customStyle="1" w:styleId="WWNum23">
    <w:name w:val="WWNum23"/>
    <w:basedOn w:val="a3"/>
    <w:pPr>
      <w:numPr>
        <w:numId w:val="24"/>
      </w:numPr>
    </w:pPr>
  </w:style>
  <w:style w:type="numbering" w:customStyle="1" w:styleId="WWNum24">
    <w:name w:val="WWNum24"/>
    <w:basedOn w:val="a3"/>
    <w:pPr>
      <w:numPr>
        <w:numId w:val="25"/>
      </w:numPr>
    </w:pPr>
  </w:style>
  <w:style w:type="numbering" w:customStyle="1" w:styleId="WWNum25">
    <w:name w:val="WWNum25"/>
    <w:basedOn w:val="a3"/>
    <w:pPr>
      <w:numPr>
        <w:numId w:val="26"/>
      </w:numPr>
    </w:pPr>
  </w:style>
  <w:style w:type="numbering" w:customStyle="1" w:styleId="WWNum26">
    <w:name w:val="WWNum26"/>
    <w:basedOn w:val="a3"/>
    <w:pPr>
      <w:numPr>
        <w:numId w:val="27"/>
      </w:numPr>
    </w:pPr>
  </w:style>
  <w:style w:type="numbering" w:customStyle="1" w:styleId="WWNum27">
    <w:name w:val="WWNum27"/>
    <w:basedOn w:val="a3"/>
    <w:pPr>
      <w:numPr>
        <w:numId w:val="28"/>
      </w:numPr>
    </w:pPr>
  </w:style>
  <w:style w:type="numbering" w:customStyle="1" w:styleId="WWNum28">
    <w:name w:val="WWNum28"/>
    <w:basedOn w:val="a3"/>
    <w:pPr>
      <w:numPr>
        <w:numId w:val="29"/>
      </w:numPr>
    </w:pPr>
  </w:style>
  <w:style w:type="numbering" w:customStyle="1" w:styleId="WWNum29">
    <w:name w:val="WWNum29"/>
    <w:basedOn w:val="a3"/>
    <w:pPr>
      <w:numPr>
        <w:numId w:val="30"/>
      </w:numPr>
    </w:pPr>
  </w:style>
  <w:style w:type="numbering" w:customStyle="1" w:styleId="WWNum30">
    <w:name w:val="WWNum30"/>
    <w:basedOn w:val="a3"/>
    <w:pPr>
      <w:numPr>
        <w:numId w:val="31"/>
      </w:numPr>
    </w:pPr>
  </w:style>
  <w:style w:type="numbering" w:customStyle="1" w:styleId="WWNum31">
    <w:name w:val="WWNum31"/>
    <w:basedOn w:val="a3"/>
    <w:pPr>
      <w:numPr>
        <w:numId w:val="32"/>
      </w:numPr>
    </w:pPr>
  </w:style>
  <w:style w:type="numbering" w:customStyle="1" w:styleId="WWNum32">
    <w:name w:val="WWNum32"/>
    <w:basedOn w:val="a3"/>
    <w:pPr>
      <w:numPr>
        <w:numId w:val="33"/>
      </w:numPr>
    </w:pPr>
  </w:style>
  <w:style w:type="numbering" w:customStyle="1" w:styleId="WWNum33">
    <w:name w:val="WWNum33"/>
    <w:basedOn w:val="a3"/>
    <w:pPr>
      <w:numPr>
        <w:numId w:val="34"/>
      </w:numPr>
    </w:pPr>
  </w:style>
  <w:style w:type="numbering" w:customStyle="1" w:styleId="WWNum34">
    <w:name w:val="WWNum34"/>
    <w:basedOn w:val="a3"/>
    <w:pPr>
      <w:numPr>
        <w:numId w:val="35"/>
      </w:numPr>
    </w:pPr>
  </w:style>
  <w:style w:type="numbering" w:customStyle="1" w:styleId="WWNum35">
    <w:name w:val="WWNum35"/>
    <w:basedOn w:val="a3"/>
    <w:pPr>
      <w:numPr>
        <w:numId w:val="36"/>
      </w:numPr>
    </w:pPr>
  </w:style>
  <w:style w:type="numbering" w:customStyle="1" w:styleId="WWNum36">
    <w:name w:val="WWNum36"/>
    <w:basedOn w:val="a3"/>
    <w:pPr>
      <w:numPr>
        <w:numId w:val="37"/>
      </w:numPr>
    </w:pPr>
  </w:style>
  <w:style w:type="numbering" w:customStyle="1" w:styleId="WWNum37">
    <w:name w:val="WWNum37"/>
    <w:basedOn w:val="a3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 宇濤</dc:creator>
  <cp:lastModifiedBy>姜聿恬</cp:lastModifiedBy>
  <cp:revision>6</cp:revision>
  <cp:lastPrinted>2024-11-25T09:45:00Z</cp:lastPrinted>
  <dcterms:created xsi:type="dcterms:W3CDTF">2024-11-12T04:02:00Z</dcterms:created>
  <dcterms:modified xsi:type="dcterms:W3CDTF">2024-12-09T03:08:00Z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