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CE" w:rsidRPr="00940B47" w:rsidRDefault="00642ACE" w:rsidP="001022EA">
      <w:pPr>
        <w:jc w:val="center"/>
      </w:pPr>
      <w:r w:rsidRPr="00940B47">
        <w:rPr>
          <w:rFonts w:ascii="標楷體" w:eastAsia="標楷體" w:hAnsi="標楷體" w:hint="eastAsia"/>
          <w:sz w:val="32"/>
          <w:szCs w:val="32"/>
        </w:rPr>
        <w:t>空手道競賽規程</w:t>
      </w:r>
    </w:p>
    <w:p w:rsidR="00642ACE" w:rsidRPr="00940B47" w:rsidRDefault="00642ACE" w:rsidP="001022EA">
      <w:pPr>
        <w:pStyle w:val="PlainText"/>
        <w:numPr>
          <w:ilvl w:val="1"/>
          <w:numId w:val="1"/>
        </w:numPr>
        <w:tabs>
          <w:tab w:val="num" w:pos="566"/>
        </w:tabs>
        <w:ind w:left="486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比賽日期：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0B47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5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日（星期日）</w:t>
      </w:r>
      <w:r w:rsidRPr="00940B47">
        <w:rPr>
          <w:rFonts w:ascii="標楷體" w:eastAsia="標楷體" w:hAnsi="標楷體" w:hint="eastAsia"/>
        </w:rPr>
        <w:t>。</w:t>
      </w:r>
    </w:p>
    <w:p w:rsidR="00642ACE" w:rsidRPr="00940B47" w:rsidRDefault="00642ACE" w:rsidP="001022EA">
      <w:pPr>
        <w:pStyle w:val="PlainText"/>
        <w:numPr>
          <w:ilvl w:val="1"/>
          <w:numId w:val="1"/>
        </w:numPr>
        <w:tabs>
          <w:tab w:val="num" w:pos="566"/>
        </w:tabs>
        <w:ind w:left="486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比賽地點：臺南市立安平國中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臺南市安平區慶平路</w:t>
      </w:r>
      <w:r w:rsidRPr="00940B47">
        <w:rPr>
          <w:rFonts w:ascii="標楷體" w:eastAsia="標楷體" w:hAnsi="標楷體"/>
        </w:rPr>
        <w:t>687</w:t>
      </w:r>
      <w:r w:rsidRPr="00940B47">
        <w:rPr>
          <w:rFonts w:ascii="標楷體" w:eastAsia="標楷體" w:hAnsi="標楷體" w:hint="eastAsia"/>
        </w:rPr>
        <w:t>號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。</w:t>
      </w:r>
    </w:p>
    <w:p w:rsidR="00642ACE" w:rsidRPr="00940B47" w:rsidRDefault="00642ACE" w:rsidP="001022EA">
      <w:pPr>
        <w:pStyle w:val="PlainText"/>
        <w:numPr>
          <w:ilvl w:val="1"/>
          <w:numId w:val="1"/>
        </w:numPr>
        <w:tabs>
          <w:tab w:val="num" w:pos="546"/>
        </w:tabs>
        <w:ind w:left="486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比賽項目：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88"/>
        <w:gridCol w:w="4961"/>
      </w:tblGrid>
      <w:tr w:rsidR="00642ACE" w:rsidTr="000D22CE">
        <w:trPr>
          <w:trHeight w:val="4155"/>
        </w:trPr>
        <w:tc>
          <w:tcPr>
            <w:tcW w:w="5388" w:type="dxa"/>
          </w:tcPr>
          <w:p w:rsidR="00642ACE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 w:rsidRPr="00940B47">
              <w:rPr>
                <w:rFonts w:ascii="標楷體" w:eastAsia="標楷體" w:hAnsi="標楷體" w:hint="eastAsia"/>
              </w:rPr>
              <w:t>一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高男組：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個人對打：</w:t>
            </w:r>
          </w:p>
          <w:p w:rsidR="00642ACE" w:rsidRPr="00940B47" w:rsidRDefault="00642ACE" w:rsidP="000D22CE">
            <w:pPr>
              <w:ind w:leftChars="40" w:left="96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</w:smartTagPr>
              <w:r w:rsidRPr="00940B47">
                <w:rPr>
                  <w:rFonts w:ascii="標楷體" w:eastAsia="標楷體" w:hAnsi="標楷體" w:cs="細明體"/>
                </w:rPr>
                <w:t>55.00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</w:smartTagPr>
              <w:r w:rsidRPr="00940B47">
                <w:rPr>
                  <w:rFonts w:ascii="標楷體" w:eastAsia="標楷體" w:hAnsi="標楷體" w:cs="細明體"/>
                </w:rPr>
                <w:t>55.00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ind w:leftChars="40" w:left="96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1"/>
              </w:smartTagPr>
              <w:r w:rsidRPr="00940B47">
                <w:rPr>
                  <w:rFonts w:ascii="標楷體" w:eastAsia="標楷體" w:hAnsi="標楷體" w:cs="細明體"/>
                </w:rPr>
                <w:t>61.00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01"/>
              </w:smartTagPr>
              <w:r w:rsidRPr="00940B47">
                <w:rPr>
                  <w:rFonts w:ascii="標楷體" w:eastAsia="標楷體" w:hAnsi="標楷體" w:cs="細明體"/>
                </w:rPr>
                <w:t>55.01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1"/>
              </w:smartTagPr>
              <w:r w:rsidRPr="00940B47">
                <w:rPr>
                  <w:rFonts w:ascii="標楷體" w:eastAsia="標楷體" w:hAnsi="標楷體" w:cs="細明體"/>
                </w:rPr>
                <w:t>61.00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ind w:leftChars="40" w:left="96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</w:smartTagPr>
              <w:r w:rsidRPr="00940B47">
                <w:rPr>
                  <w:rFonts w:ascii="標楷體" w:eastAsia="標楷體" w:hAnsi="標楷體" w:cs="細明體"/>
                </w:rPr>
                <w:t>68.00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1.01"/>
              </w:smartTagPr>
              <w:r w:rsidRPr="00940B47">
                <w:rPr>
                  <w:rFonts w:ascii="標楷體" w:eastAsia="標楷體" w:hAnsi="標楷體" w:cs="細明體"/>
                </w:rPr>
                <w:t>61.01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</w:smartTagPr>
              <w:r w:rsidRPr="00940B47">
                <w:rPr>
                  <w:rFonts w:ascii="標楷體" w:eastAsia="標楷體" w:hAnsi="標楷體" w:cs="細明體"/>
                </w:rPr>
                <w:t>68.00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ind w:leftChars="40" w:left="96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第四量級：體重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"/>
              </w:smartTagPr>
              <w:r w:rsidRPr="00940B47">
                <w:rPr>
                  <w:rFonts w:ascii="標楷體" w:eastAsia="標楷體" w:hAnsi="標楷體" w:cs="細明體"/>
                </w:rPr>
                <w:t>76.00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.01"/>
              </w:smartTagPr>
              <w:r w:rsidRPr="00940B47">
                <w:rPr>
                  <w:rFonts w:ascii="標楷體" w:eastAsia="標楷體" w:hAnsi="標楷體" w:cs="細明體"/>
                </w:rPr>
                <w:t>68.01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"/>
              </w:smartTagPr>
              <w:r w:rsidRPr="00940B47">
                <w:rPr>
                  <w:rFonts w:ascii="標楷體" w:eastAsia="標楷體" w:hAnsi="標楷體" w:cs="細明體"/>
                </w:rPr>
                <w:t>76.00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第五量級：體重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6.01"/>
              </w:smartTagPr>
              <w:r w:rsidRPr="00940B47">
                <w:rPr>
                  <w:rFonts w:ascii="標楷體" w:eastAsia="標楷體" w:hAnsi="標楷體" w:cs="細明體"/>
                </w:rPr>
                <w:t>76.01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以上</w:t>
            </w:r>
          </w:p>
          <w:p w:rsidR="00642ACE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</w:tc>
        <w:tc>
          <w:tcPr>
            <w:tcW w:w="4961" w:type="dxa"/>
          </w:tcPr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高女組：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</w:smartTagPr>
              <w:r w:rsidRPr="00940B47">
                <w:rPr>
                  <w:rFonts w:ascii="標楷體" w:eastAsia="標楷體" w:hAnsi="標楷體" w:cs="細明體"/>
                </w:rPr>
                <w:t>48.00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</w:smartTagPr>
              <w:r w:rsidRPr="00940B47">
                <w:rPr>
                  <w:rFonts w:ascii="標楷體" w:eastAsia="標楷體" w:hAnsi="標楷體" w:cs="細明體"/>
                </w:rPr>
                <w:t>48.00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</w:smartTagPr>
              <w:r w:rsidRPr="00940B47">
                <w:rPr>
                  <w:rFonts w:ascii="標楷體" w:eastAsia="標楷體" w:hAnsi="標楷體" w:cs="細明體"/>
                </w:rPr>
                <w:t>53.00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.01"/>
              </w:smartTagPr>
              <w:r w:rsidRPr="00940B47">
                <w:rPr>
                  <w:rFonts w:ascii="標楷體" w:eastAsia="標楷體" w:hAnsi="標楷體" w:cs="細明體"/>
                </w:rPr>
                <w:t>48.01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</w:smartTagPr>
              <w:r w:rsidRPr="00940B47">
                <w:rPr>
                  <w:rFonts w:ascii="標楷體" w:eastAsia="標楷體" w:hAnsi="標楷體" w:cs="細明體"/>
                </w:rPr>
                <w:t>53.00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9"/>
              </w:smartTagPr>
              <w:r w:rsidRPr="00940B47">
                <w:rPr>
                  <w:rFonts w:ascii="標楷體" w:eastAsia="標楷體" w:hAnsi="標楷體" w:cs="細明體"/>
                </w:rPr>
                <w:t>59.00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.01"/>
              </w:smartTagPr>
              <w:r w:rsidRPr="00940B47">
                <w:rPr>
                  <w:rFonts w:ascii="標楷體" w:eastAsia="標楷體" w:hAnsi="標楷體" w:cs="細明體"/>
                </w:rPr>
                <w:t>53.01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9"/>
              </w:smartTagPr>
              <w:r w:rsidRPr="00940B47">
                <w:rPr>
                  <w:rFonts w:ascii="標楷體" w:eastAsia="標楷體" w:hAnsi="標楷體" w:cs="細明體"/>
                </w:rPr>
                <w:t>59.00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。第四量級：體重</w:t>
            </w:r>
            <w:r w:rsidRPr="00940B47">
              <w:rPr>
                <w:rFonts w:ascii="標楷體" w:eastAsia="標楷體" w:hAnsi="標楷體" w:cs="細明體"/>
              </w:rPr>
              <w:t>59.01</w:t>
            </w:r>
            <w:r w:rsidRPr="00940B47">
              <w:rPr>
                <w:rFonts w:ascii="標楷體" w:eastAsia="標楷體" w:hAnsi="標楷體" w:cs="細明體" w:hint="eastAsia"/>
              </w:rPr>
              <w:t>斤以上。</w:t>
            </w:r>
          </w:p>
          <w:p w:rsidR="00642ACE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</w:tc>
      </w:tr>
      <w:tr w:rsidR="00642ACE" w:rsidTr="000D22CE">
        <w:trPr>
          <w:trHeight w:val="150"/>
        </w:trPr>
        <w:tc>
          <w:tcPr>
            <w:tcW w:w="5388" w:type="dxa"/>
          </w:tcPr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國男組：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個人對打：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</w:smartTagPr>
              <w:r w:rsidRPr="00940B47">
                <w:rPr>
                  <w:rFonts w:ascii="標楷體" w:eastAsia="標楷體" w:hAnsi="標楷體" w:cs="細明體"/>
                </w:rPr>
                <w:t>52.00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</w:smartTagPr>
              <w:r w:rsidRPr="00940B47">
                <w:rPr>
                  <w:rFonts w:ascii="標楷體" w:eastAsia="標楷體" w:hAnsi="標楷體" w:cs="細明體"/>
                </w:rPr>
                <w:t>52.00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"/>
              </w:smartTagPr>
              <w:r w:rsidRPr="00940B47">
                <w:rPr>
                  <w:rFonts w:ascii="標楷體" w:eastAsia="標楷體" w:hAnsi="標楷體" w:cs="細明體"/>
                </w:rPr>
                <w:t>57.00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.01"/>
              </w:smartTagPr>
              <w:r w:rsidRPr="00940B47">
                <w:rPr>
                  <w:rFonts w:ascii="標楷體" w:eastAsia="標楷體" w:hAnsi="標楷體" w:cs="細明體"/>
                </w:rPr>
                <w:t>52.01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"/>
              </w:smartTagPr>
              <w:r w:rsidRPr="00940B47">
                <w:rPr>
                  <w:rFonts w:ascii="標楷體" w:eastAsia="標楷體" w:hAnsi="標楷體" w:cs="細明體"/>
                </w:rPr>
                <w:t>57.00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"/>
              </w:smartTagPr>
              <w:r w:rsidRPr="00940B47">
                <w:rPr>
                  <w:rFonts w:ascii="標楷體" w:eastAsia="標楷體" w:hAnsi="標楷體" w:cs="細明體"/>
                </w:rPr>
                <w:t>63.00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.01"/>
              </w:smartTagPr>
              <w:r w:rsidRPr="00940B47">
                <w:rPr>
                  <w:rFonts w:ascii="標楷體" w:eastAsia="標楷體" w:hAnsi="標楷體" w:cs="細明體"/>
                </w:rPr>
                <w:t>57.01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"/>
              </w:smartTagPr>
              <w:r w:rsidRPr="00940B47">
                <w:rPr>
                  <w:rFonts w:ascii="標楷體" w:eastAsia="標楷體" w:hAnsi="標楷體" w:cs="細明體"/>
                </w:rPr>
                <w:t>63.00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第四量級：體重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</w:smartTagPr>
              <w:r w:rsidRPr="00940B47">
                <w:rPr>
                  <w:rFonts w:ascii="標楷體" w:eastAsia="標楷體" w:hAnsi="標楷體" w:cs="細明體"/>
                </w:rPr>
                <w:t>70.00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.01"/>
              </w:smartTagPr>
              <w:r w:rsidRPr="00940B47">
                <w:rPr>
                  <w:rFonts w:ascii="標楷體" w:eastAsia="標楷體" w:hAnsi="標楷體" w:cs="細明體"/>
                </w:rPr>
                <w:t>63.01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</w:smartTagPr>
              <w:r w:rsidRPr="00940B47">
                <w:rPr>
                  <w:rFonts w:ascii="標楷體" w:eastAsia="標楷體" w:hAnsi="標楷體" w:cs="細明體"/>
                </w:rPr>
                <w:t>70.00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第五量級：體重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01"/>
              </w:smartTagPr>
              <w:r w:rsidRPr="00940B47">
                <w:rPr>
                  <w:rFonts w:ascii="標楷體" w:eastAsia="標楷體" w:hAnsi="標楷體" w:cs="細明體"/>
                </w:rPr>
                <w:t>70.01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以上。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</w:tc>
        <w:tc>
          <w:tcPr>
            <w:tcW w:w="4961" w:type="dxa"/>
          </w:tcPr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/>
              </w:rPr>
              <w:t xml:space="preserve"> </w:t>
            </w:r>
            <w:r w:rsidRPr="00940B47">
              <w:rPr>
                <w:rFonts w:ascii="標楷體" w:eastAsia="標楷體" w:hAnsi="標楷體" w:cs="細明體" w:hint="eastAsia"/>
              </w:rPr>
              <w:t>國女組：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個人對打：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7"/>
              </w:smartTagPr>
              <w:r w:rsidRPr="00940B47">
                <w:rPr>
                  <w:rFonts w:ascii="標楷體" w:eastAsia="標楷體" w:hAnsi="標楷體" w:cs="細明體"/>
                </w:rPr>
                <w:t>47.00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7"/>
              </w:smartTagPr>
              <w:r w:rsidRPr="00940B47">
                <w:rPr>
                  <w:rFonts w:ascii="標楷體" w:eastAsia="標楷體" w:hAnsi="標楷體" w:cs="細明體"/>
                </w:rPr>
                <w:t>47.00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</w:smartTagPr>
              <w:r w:rsidRPr="00940B47">
                <w:rPr>
                  <w:rFonts w:ascii="標楷體" w:eastAsia="標楷體" w:hAnsi="標楷體" w:cs="細明體"/>
                </w:rPr>
                <w:t>54.00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7.01"/>
              </w:smartTagPr>
              <w:r w:rsidRPr="00940B47">
                <w:rPr>
                  <w:rFonts w:ascii="標楷體" w:eastAsia="標楷體" w:hAnsi="標楷體" w:cs="細明體"/>
                </w:rPr>
                <w:t>47.01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</w:smartTagPr>
              <w:r w:rsidRPr="00940B47">
                <w:rPr>
                  <w:rFonts w:ascii="標楷體" w:eastAsia="標楷體" w:hAnsi="標楷體" w:cs="細明體"/>
                </w:rPr>
                <w:t>54.00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.01"/>
              </w:smartTagPr>
              <w:r w:rsidRPr="00940B47">
                <w:rPr>
                  <w:rFonts w:ascii="標楷體" w:eastAsia="標楷體" w:hAnsi="標楷體" w:cs="細明體"/>
                </w:rPr>
                <w:t>54.01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以上。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  <w:p w:rsidR="00642ACE" w:rsidRPr="00940B47" w:rsidRDefault="00642ACE" w:rsidP="000D22C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42ACE" w:rsidRPr="00940B47" w:rsidRDefault="00642ACE" w:rsidP="001022EA">
      <w:pPr>
        <w:pStyle w:val="PlainText"/>
        <w:numPr>
          <w:ilvl w:val="1"/>
          <w:numId w:val="1"/>
        </w:numPr>
        <w:tabs>
          <w:tab w:val="num" w:pos="546"/>
        </w:tabs>
        <w:ind w:left="486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參賽資格：</w:t>
      </w:r>
    </w:p>
    <w:p w:rsidR="00642ACE" w:rsidRPr="00940B47" w:rsidRDefault="00642ACE" w:rsidP="001022EA">
      <w:pPr>
        <w:tabs>
          <w:tab w:val="left" w:pos="500"/>
        </w:tabs>
        <w:ind w:leftChars="209" w:left="1440" w:hangingChars="391" w:hanging="938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每隊各組各量級限報名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（含個人型）</w:t>
      </w:r>
      <w:r w:rsidRPr="00940B47">
        <w:rPr>
          <w:rFonts w:ascii="標楷體" w:eastAsia="標楷體" w:hAnsi="標楷體" w:hint="eastAsia"/>
        </w:rPr>
        <w:t>。</w:t>
      </w:r>
    </w:p>
    <w:p w:rsidR="00642ACE" w:rsidRPr="00940B47" w:rsidRDefault="00642ACE" w:rsidP="001022EA">
      <w:pPr>
        <w:tabs>
          <w:tab w:val="left" w:pos="500"/>
        </w:tabs>
        <w:ind w:leftChars="208" w:left="991" w:hangingChars="205" w:hanging="492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參賽運動員無跨競賽種類限制，但如遇賽程衝突時，由運動員自行決定參賽項目，不得以任何理由要求變更賽程，未依規定時間出場比賽，以自動棄權論。</w:t>
      </w:r>
    </w:p>
    <w:p w:rsidR="00642ACE" w:rsidRPr="00940B47" w:rsidRDefault="00642ACE" w:rsidP="001022EA">
      <w:pPr>
        <w:tabs>
          <w:tab w:val="left" w:pos="500"/>
        </w:tabs>
        <w:ind w:leftChars="209" w:left="1102" w:hangingChars="250" w:hanging="600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每一運動員參加對打賽以一量級為限，重複註冊報名參賽者取消其比賽資格。</w:t>
      </w:r>
    </w:p>
    <w:p w:rsidR="00642ACE" w:rsidRPr="00940B47" w:rsidRDefault="00642ACE" w:rsidP="001022EA">
      <w:pPr>
        <w:pStyle w:val="PlainText"/>
        <w:numPr>
          <w:ilvl w:val="1"/>
          <w:numId w:val="1"/>
        </w:numPr>
        <w:tabs>
          <w:tab w:val="num" w:pos="546"/>
        </w:tabs>
        <w:ind w:left="486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比賽辦法：</w:t>
      </w:r>
    </w:p>
    <w:p w:rsidR="00642ACE" w:rsidRPr="00940B47" w:rsidRDefault="00642ACE" w:rsidP="001022EA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比賽規則：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採用世界空手道聯盟</w:t>
      </w:r>
      <w:r w:rsidRPr="00940B47">
        <w:rPr>
          <w:rFonts w:ascii="標楷體" w:eastAsia="標楷體" w:hAnsi="標楷體" w:cs="MSGothic-WinCharSetFFFF-H"/>
          <w:kern w:val="0"/>
          <w:szCs w:val="24"/>
        </w:rPr>
        <w:t>(WKF)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最新規則實施，但部分條文依現狀參考亞洲空手道聯盟</w:t>
      </w:r>
      <w:r w:rsidRPr="00940B47">
        <w:rPr>
          <w:rFonts w:ascii="標楷體" w:eastAsia="標楷體" w:hAnsi="標楷體" w:cs="MSGothic-WinCharSetFFFF-H"/>
          <w:kern w:val="0"/>
          <w:szCs w:val="24"/>
        </w:rPr>
        <w:t>(AKF)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或中華民國空手道協會</w:t>
      </w:r>
      <w:r w:rsidRPr="00940B47">
        <w:rPr>
          <w:rFonts w:ascii="標楷體" w:eastAsia="標楷體" w:hAnsi="標楷體" w:cs="MSGothic-WinCharSetFFFF-H"/>
          <w:kern w:val="0"/>
          <w:szCs w:val="24"/>
        </w:rPr>
        <w:t>(CTKF)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舉行賽會現況訂定之規則實施。</w:t>
      </w:r>
    </w:p>
    <w:p w:rsidR="00642ACE" w:rsidRPr="00940B47" w:rsidRDefault="00642ACE" w:rsidP="001022EA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抽籤原則：裁判會議後由大會裁判長、競賽組長主持抽籤儀式，以電腦抽籤。經抽籤之賽程不得提出修改之異議。同一參賽單位選手不予排抽。上一屆同量級前四名列種子籤。</w:t>
      </w:r>
    </w:p>
    <w:p w:rsidR="00642ACE" w:rsidRPr="00940B47" w:rsidRDefault="00642ACE" w:rsidP="001022EA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比賽制度：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採世界空手道聯盟最新比賽規則；冠亞單淘汰復活賽制（</w:t>
      </w:r>
      <w:r w:rsidRPr="00940B47">
        <w:rPr>
          <w:rFonts w:ascii="標楷體" w:eastAsia="標楷體" w:hAnsi="標楷體" w:cs="夹发砰-WinCharSetFFFF-H"/>
          <w:kern w:val="0"/>
          <w:szCs w:val="24"/>
        </w:rPr>
        <w:t>Repechage system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）。</w:t>
      </w:r>
    </w:p>
    <w:p w:rsidR="00642ACE" w:rsidRPr="00940B47" w:rsidRDefault="00642ACE" w:rsidP="001022EA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比賽細則：</w:t>
      </w:r>
    </w:p>
    <w:p w:rsidR="00642ACE" w:rsidRPr="00940B47" w:rsidRDefault="00642ACE" w:rsidP="001022EA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/>
        </w:rPr>
        <w:t>1.</w:t>
      </w:r>
      <w:r w:rsidRPr="00940B47">
        <w:rPr>
          <w:rFonts w:ascii="標楷體" w:eastAsia="標楷體" w:hAnsi="標楷體" w:cs="細明體" w:hint="eastAsia"/>
        </w:rPr>
        <w:t>過磅：於競賽當日上午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時</w:t>
      </w:r>
      <w:r w:rsidRPr="00940B47">
        <w:rPr>
          <w:rFonts w:ascii="標楷體" w:eastAsia="標楷體" w:hAnsi="標楷體" w:cs="細明體"/>
        </w:rPr>
        <w:t>30</w:t>
      </w:r>
      <w:r w:rsidRPr="00940B47">
        <w:rPr>
          <w:rFonts w:ascii="標楷體" w:eastAsia="標楷體" w:hAnsi="標楷體" w:cs="細明體" w:hint="eastAsia"/>
        </w:rPr>
        <w:t>分過磅，</w:t>
      </w:r>
      <w:r w:rsidRPr="00940B47">
        <w:rPr>
          <w:rFonts w:ascii="標楷體" w:eastAsia="標楷體" w:hint="eastAsia"/>
        </w:rPr>
        <w:t>請選手於過磅時務必攜帶學生證及身分證</w:t>
      </w:r>
      <w:r w:rsidRPr="00940B47">
        <w:rPr>
          <w:rFonts w:ascii="標楷體" w:eastAsia="標楷體" w:hAnsi="標楷體" w:cs="細明體" w:hint="eastAsia"/>
        </w:rPr>
        <w:t>，選手過磅時，以赤足，著短褲、運動衫並禁止飲食及限制無關人員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包括教練、裁判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進入過磅室；過磅以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次為限，未經報名者不准參加過磅及出場比賽，過磅逾時以棄權論；以向大會註冊之參賽級別為準，不得更改比賽級別。</w:t>
      </w:r>
    </w:p>
    <w:p w:rsidR="00642ACE" w:rsidRPr="00940B47" w:rsidRDefault="00642ACE" w:rsidP="001022EA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2.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競賽場內除當場比賽之運動員及其教練一名外，其餘人員不得逗留在指導席位上，違者，主審有權裁決該方選手犯規處置。代表隊教練進入指導席位，不得大聲喧嚷、干擾比賽進行或侮罵裁判行為，違者，由該場執行裁判裁決該方運動員犯規或令其出場。情節重大者，則提請審判委員會處罰之。</w:t>
      </w:r>
    </w:p>
    <w:p w:rsidR="00642ACE" w:rsidRPr="00940B47" w:rsidRDefault="00642ACE" w:rsidP="001022EA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3.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參加比賽選手應穿著世界空手道聯盟（</w:t>
      </w:r>
      <w:r w:rsidRPr="00940B47">
        <w:rPr>
          <w:rFonts w:ascii="標楷體" w:eastAsia="標楷體" w:hAnsi="標楷體" w:cs="夹发砰-WinCharSetFFFF-H"/>
          <w:kern w:val="0"/>
          <w:szCs w:val="24"/>
        </w:rPr>
        <w:t>WKF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）規定之服裝與護具出場比賽。（依世界空手道聯盟規定，參加對打比賽選手須自備配戴護齒、拳套、脛骨護墊、腳部護具、身體護具、色帶及護胸</w:t>
      </w:r>
      <w:r w:rsidRPr="00940B47">
        <w:rPr>
          <w:rFonts w:ascii="標楷體" w:eastAsia="標楷體" w:hAnsi="標楷體" w:cs="夹发砰-WinCharSetFFFF-H"/>
          <w:kern w:val="0"/>
          <w:szCs w:val="24"/>
        </w:rPr>
        <w:t>(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女子組</w:t>
      </w:r>
      <w:r w:rsidRPr="00940B47">
        <w:rPr>
          <w:rFonts w:ascii="標楷體" w:eastAsia="標楷體" w:hAnsi="標楷體" w:cs="夹发砰-WinCharSetFFFF-H"/>
          <w:kern w:val="0"/>
          <w:szCs w:val="24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、面具（國中組）；內穿式護陰是可允許使用的，但活動式塑膠杯之下襠是不被允許的。參加個人型比賽選手須自備腰帶。）大會比賽現場將準備國中組面具供選手借用。</w:t>
      </w:r>
    </w:p>
    <w:p w:rsidR="00642ACE" w:rsidRPr="00940B47" w:rsidRDefault="00642ACE" w:rsidP="001022EA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細明體"/>
        </w:rPr>
        <w:t>4.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為維護競賽秩序，嚴禁教練或選手禁坐場內抗議申訴，違者，除大會不接受申訴外，並取消該選手比賽資格。</w:t>
      </w:r>
    </w:p>
    <w:p w:rsidR="00642ACE" w:rsidRPr="00940B47" w:rsidRDefault="00642ACE" w:rsidP="001022EA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5.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比賽時如有一方棄權，對方選手仍應進入場內，由主審宣判獲勝後始算確定得勝。</w:t>
      </w:r>
    </w:p>
    <w:p w:rsidR="00642ACE" w:rsidRPr="00940B47" w:rsidRDefault="00642ACE" w:rsidP="001022EA">
      <w:pPr>
        <w:pStyle w:val="PlainText"/>
        <w:snapToGrid w:val="0"/>
        <w:spacing w:line="280" w:lineRule="exact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六、獎勵：依競賽規程總則第十條規定辦理。</w:t>
      </w:r>
    </w:p>
    <w:p w:rsidR="00642ACE" w:rsidRPr="00940B47" w:rsidRDefault="00642ACE" w:rsidP="001022EA">
      <w:pPr>
        <w:numPr>
          <w:ilvl w:val="0"/>
          <w:numId w:val="4"/>
        </w:numPr>
        <w:tabs>
          <w:tab w:val="clear" w:pos="2100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頒獎於每項決賽後舉行，接受頒獎者必須穿著代表隊制服。</w:t>
      </w:r>
    </w:p>
    <w:p w:rsidR="00642ACE" w:rsidRPr="00940B47" w:rsidRDefault="00642ACE" w:rsidP="001022EA">
      <w:pPr>
        <w:numPr>
          <w:ilvl w:val="0"/>
          <w:numId w:val="4"/>
        </w:numPr>
        <w:tabs>
          <w:tab w:val="clear" w:pos="2100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名頒發金、銀、銅牌及獎狀，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名頒發獎狀。</w:t>
      </w:r>
    </w:p>
    <w:p w:rsidR="00642ACE" w:rsidRPr="00940B47" w:rsidRDefault="00642ACE" w:rsidP="001022EA">
      <w:pPr>
        <w:numPr>
          <w:ilvl w:val="0"/>
          <w:numId w:val="4"/>
        </w:numPr>
        <w:tabs>
          <w:tab w:val="clear" w:pos="2100"/>
          <w:tab w:val="num" w:pos="976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團體總錦標：設以下各組錦標，錄取名額依競賽規程總則第十條規定辦理，頒發獎盃暨獎狀。</w:t>
      </w:r>
    </w:p>
    <w:p w:rsidR="00642ACE" w:rsidRPr="00940B47" w:rsidRDefault="00642ACE" w:rsidP="001022EA">
      <w:pPr>
        <w:ind w:left="988" w:firstLineChars="35" w:firstLine="84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高中男子組空手道錦標</w:t>
      </w:r>
      <w:r>
        <w:rPr>
          <w:rFonts w:ascii="標楷體" w:eastAsia="標楷體" w:hAnsi="標楷體"/>
        </w:rPr>
        <w:t xml:space="preserve">       </w:t>
      </w:r>
      <w:r w:rsidRPr="00940B47">
        <w:rPr>
          <w:rFonts w:ascii="標楷體" w:eastAsia="標楷體" w:hAnsi="標楷體"/>
        </w:rPr>
        <w:t>2.</w:t>
      </w:r>
      <w:r w:rsidRPr="00940B47">
        <w:rPr>
          <w:rFonts w:ascii="標楷體" w:eastAsia="標楷體" w:hAnsi="標楷體" w:hint="eastAsia"/>
        </w:rPr>
        <w:t>高中女子組空手道錦標</w:t>
      </w:r>
    </w:p>
    <w:p w:rsidR="00642ACE" w:rsidRPr="00940B47" w:rsidRDefault="00642ACE" w:rsidP="001022EA">
      <w:pPr>
        <w:ind w:left="988" w:firstLineChars="35" w:firstLine="84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3.</w:t>
      </w:r>
      <w:r w:rsidRPr="00940B47">
        <w:rPr>
          <w:rFonts w:ascii="標楷體" w:eastAsia="標楷體" w:hAnsi="標楷體" w:hint="eastAsia"/>
        </w:rPr>
        <w:t>國中男子組空手道錦標</w:t>
      </w:r>
      <w:r>
        <w:rPr>
          <w:rFonts w:ascii="標楷體" w:eastAsia="標楷體" w:hAnsi="標楷體"/>
        </w:rPr>
        <w:t xml:space="preserve">       </w:t>
      </w:r>
      <w:r w:rsidRPr="00940B47">
        <w:rPr>
          <w:rFonts w:ascii="標楷體" w:eastAsia="標楷體" w:hAnsi="標楷體"/>
        </w:rPr>
        <w:t>4.</w:t>
      </w:r>
      <w:r w:rsidRPr="00940B47">
        <w:rPr>
          <w:rFonts w:ascii="標楷體" w:eastAsia="標楷體" w:hAnsi="標楷體" w:hint="eastAsia"/>
        </w:rPr>
        <w:t>國中女子組空手道錦標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(</w:t>
      </w:r>
      <w:r w:rsidRPr="00940B47">
        <w:rPr>
          <w:rFonts w:ascii="標楷體" w:eastAsia="標楷體" w:hAnsi="標楷體" w:cs="細明體" w:hint="eastAsia"/>
        </w:rPr>
        <w:t>四</w:t>
      </w:r>
      <w:r w:rsidRPr="00940B47">
        <w:rPr>
          <w:rFonts w:ascii="標楷體" w:eastAsia="標楷體" w:hAnsi="標楷體" w:cs="細明體"/>
        </w:rPr>
        <w:t xml:space="preserve">) </w:t>
      </w:r>
      <w:r w:rsidRPr="00940B47">
        <w:rPr>
          <w:rFonts w:ascii="標楷體" w:eastAsia="標楷體" w:hAnsi="標楷體" w:cs="細明體" w:hint="eastAsia"/>
        </w:rPr>
        <w:t>團體總錦標計分方式如下：參賽</w:t>
      </w:r>
      <w:r w:rsidRPr="007117F3">
        <w:rPr>
          <w:rFonts w:ascii="標楷體" w:eastAsia="標楷體" w:hAnsi="標楷體" w:cs="細明體"/>
        </w:rPr>
        <w:t>10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以上時錄取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名，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9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名，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6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名，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名，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1.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9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2.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3.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4.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5.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6.</w:t>
      </w:r>
      <w:r w:rsidRPr="00940B47">
        <w:rPr>
          <w:rFonts w:ascii="標楷體" w:eastAsia="標楷體" w:hAnsi="標楷體" w:cs="細明體" w:hint="eastAsia"/>
        </w:rPr>
        <w:t>累積總分最多之單位為第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名，得分次多之單位，按所得分數之多寡，依次列為</w:t>
      </w:r>
      <w:r w:rsidRPr="00940B47">
        <w:rPr>
          <w:rFonts w:ascii="標楷體" w:eastAsia="標楷體" w:hAnsi="標楷體" w:cs="細明體"/>
        </w:rPr>
        <w:t xml:space="preserve">  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  </w:t>
      </w:r>
      <w:r w:rsidRPr="00940B47">
        <w:rPr>
          <w:rFonts w:ascii="標楷體" w:eastAsia="標楷體" w:hAnsi="標楷體" w:cs="細明體" w:hint="eastAsia"/>
        </w:rPr>
        <w:t>第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名、第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名，依此類推至第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名。如遇總分相同時，以各單位在比賽獲得第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  1</w:t>
      </w:r>
      <w:r w:rsidRPr="00940B47">
        <w:rPr>
          <w:rFonts w:ascii="標楷體" w:eastAsia="標楷體" w:hAnsi="標楷體" w:cs="細明體" w:hint="eastAsia"/>
        </w:rPr>
        <w:t>名之多寡判定之。如第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名數目亦相同時，則以第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名之多寡判定，依此類推。</w:t>
      </w:r>
    </w:p>
    <w:p w:rsidR="00642ACE" w:rsidRPr="00940B47" w:rsidRDefault="00642ACE" w:rsidP="001022EA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  </w:t>
      </w:r>
      <w:r w:rsidRPr="00940B47">
        <w:rPr>
          <w:rFonts w:ascii="標楷體" w:eastAsia="標楷體" w:hAnsi="標楷體" w:cs="細明體" w:hint="eastAsia"/>
        </w:rPr>
        <w:t>如仍不能判分時，其名次並列。</w:t>
      </w:r>
    </w:p>
    <w:p w:rsidR="00642ACE" w:rsidRPr="00940B47" w:rsidRDefault="00642ACE" w:rsidP="001022EA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七、會議：</w:t>
      </w:r>
    </w:p>
    <w:p w:rsidR="00642ACE" w:rsidRPr="00940B47" w:rsidRDefault="00642ACE" w:rsidP="001022EA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領隊暨技術會議：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</w:t>
      </w:r>
    </w:p>
    <w:p w:rsidR="00642ACE" w:rsidRPr="00940B47" w:rsidRDefault="00642ACE" w:rsidP="001022EA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第一議室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642ACE" w:rsidRPr="00940B47" w:rsidRDefault="00642ACE" w:rsidP="001022EA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裁判會議：另定。</w:t>
      </w:r>
    </w:p>
    <w:p w:rsidR="00642ACE" w:rsidRPr="001022EA" w:rsidRDefault="00642ACE" w:rsidP="000D22CE">
      <w:pPr>
        <w:pStyle w:val="PlainText"/>
        <w:spacing w:line="340" w:lineRule="exact"/>
      </w:pPr>
      <w:r w:rsidRPr="00940B47">
        <w:rPr>
          <w:rFonts w:ascii="標楷體" w:eastAsia="標楷體" w:hAnsi="標楷體" w:cs="新細明體" w:hint="eastAsia"/>
          <w:kern w:val="0"/>
          <w:szCs w:val="24"/>
        </w:rPr>
        <w:t>八、本次比賽如有未盡事宜，得於比賽時修定之。</w:t>
      </w:r>
      <w:bookmarkStart w:id="0" w:name="_GoBack"/>
      <w:bookmarkEnd w:id="0"/>
    </w:p>
    <w:sectPr w:rsidR="00642ACE" w:rsidRPr="001022EA" w:rsidSect="000D22CE">
      <w:pgSz w:w="11906" w:h="16838"/>
      <w:pgMar w:top="993" w:right="849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CE" w:rsidRDefault="00642ACE" w:rsidP="00005B92">
      <w:r>
        <w:separator/>
      </w:r>
    </w:p>
  </w:endnote>
  <w:endnote w:type="continuationSeparator" w:id="0">
    <w:p w:rsidR="00642ACE" w:rsidRDefault="00642ACE" w:rsidP="0000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粗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Gothic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CE" w:rsidRDefault="00642ACE" w:rsidP="00005B92">
      <w:r>
        <w:separator/>
      </w:r>
    </w:p>
  </w:footnote>
  <w:footnote w:type="continuationSeparator" w:id="0">
    <w:p w:rsidR="00642ACE" w:rsidRDefault="00642ACE" w:rsidP="0000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962"/>
    <w:multiLevelType w:val="hybridMultilevel"/>
    <w:tmpl w:val="0B06614A"/>
    <w:lvl w:ilvl="0" w:tplc="3B60539A">
      <w:start w:val="1"/>
      <w:numFmt w:val="taiwaneseCountingThousand"/>
      <w:lvlText w:val="（%1）"/>
      <w:lvlJc w:val="left"/>
      <w:pPr>
        <w:tabs>
          <w:tab w:val="num" w:pos="2626"/>
        </w:tabs>
        <w:ind w:left="2626" w:hanging="720"/>
      </w:pPr>
      <w:rPr>
        <w:rFonts w:ascii="全真粗黑體" w:eastAsia="全真粗黑體" w:hAnsi="標楷體" w:cs="Times New Roman" w:hint="default"/>
        <w:b w:val="0"/>
        <w:color w:val="auto"/>
        <w:sz w:val="24"/>
      </w:rPr>
    </w:lvl>
    <w:lvl w:ilvl="1" w:tplc="B282BF9A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BB401C2"/>
    <w:multiLevelType w:val="hybridMultilevel"/>
    <w:tmpl w:val="270677EA"/>
    <w:lvl w:ilvl="0" w:tplc="EBCA310C">
      <w:start w:val="1"/>
      <w:numFmt w:val="taiwaneseCountingThousand"/>
      <w:lvlText w:val="(%1)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3687312"/>
    <w:multiLevelType w:val="hybridMultilevel"/>
    <w:tmpl w:val="F80ED9C6"/>
    <w:lvl w:ilvl="0" w:tplc="E2FA3C6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cs="Times New Roman" w:hint="default"/>
        <w:sz w:val="24"/>
        <w:szCs w:val="24"/>
      </w:rPr>
    </w:lvl>
    <w:lvl w:ilvl="1" w:tplc="35566B84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cs="Times New Roman" w:hint="default"/>
        <w:sz w:val="24"/>
        <w:szCs w:val="24"/>
      </w:rPr>
    </w:lvl>
    <w:lvl w:ilvl="2" w:tplc="44921A1A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細明體" w:eastAsia="細明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">
    <w:nsid w:val="56193AE9"/>
    <w:multiLevelType w:val="hybridMultilevel"/>
    <w:tmpl w:val="8626FF5E"/>
    <w:lvl w:ilvl="0" w:tplc="35566B84">
      <w:start w:val="1"/>
      <w:numFmt w:val="taiwaneseCountingThousand"/>
      <w:lvlText w:val="(%1)"/>
      <w:lvlJc w:val="left"/>
      <w:pPr>
        <w:tabs>
          <w:tab w:val="num" w:pos="1936"/>
        </w:tabs>
        <w:ind w:left="1936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2EA"/>
    <w:rsid w:val="00005B92"/>
    <w:rsid w:val="00016CA3"/>
    <w:rsid w:val="000D22CE"/>
    <w:rsid w:val="001022EA"/>
    <w:rsid w:val="00107CA3"/>
    <w:rsid w:val="001621D5"/>
    <w:rsid w:val="002E7557"/>
    <w:rsid w:val="00445A9A"/>
    <w:rsid w:val="00642ACE"/>
    <w:rsid w:val="007117F3"/>
    <w:rsid w:val="008D3172"/>
    <w:rsid w:val="0094054F"/>
    <w:rsid w:val="00940B47"/>
    <w:rsid w:val="009428BF"/>
    <w:rsid w:val="00AE1329"/>
    <w:rsid w:val="00C3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EA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022EA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022EA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05B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5B9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5B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5B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338</Words>
  <Characters>1932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空手道競賽規程</dc:title>
  <dc:subject/>
  <dc:creator>User</dc:creator>
  <cp:keywords/>
  <dc:description/>
  <cp:lastModifiedBy>user</cp:lastModifiedBy>
  <cp:revision>2</cp:revision>
  <dcterms:created xsi:type="dcterms:W3CDTF">2014-12-04T05:30:00Z</dcterms:created>
  <dcterms:modified xsi:type="dcterms:W3CDTF">2014-12-04T05:30:00Z</dcterms:modified>
</cp:coreProperties>
</file>