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51" w:rsidRPr="007D6AB3" w:rsidRDefault="007D6AB3" w:rsidP="007D6AB3">
      <w:pPr>
        <w:jc w:val="center"/>
        <w:rPr>
          <w:sz w:val="28"/>
          <w:szCs w:val="28"/>
        </w:rPr>
      </w:pPr>
      <w:r w:rsidRPr="007D6AB3">
        <w:rPr>
          <w:rFonts w:hint="eastAsia"/>
          <w:sz w:val="28"/>
          <w:szCs w:val="28"/>
        </w:rPr>
        <w:t>10</w:t>
      </w:r>
      <w:r w:rsidR="00D82234">
        <w:rPr>
          <w:rFonts w:hint="eastAsia"/>
          <w:sz w:val="28"/>
          <w:szCs w:val="28"/>
        </w:rPr>
        <w:t>4</w:t>
      </w:r>
      <w:r w:rsidRPr="007D6AB3">
        <w:rPr>
          <w:rFonts w:hint="eastAsia"/>
          <w:sz w:val="28"/>
          <w:szCs w:val="28"/>
        </w:rPr>
        <w:t>學年度</w:t>
      </w:r>
      <w:r w:rsidR="00D82234">
        <w:rPr>
          <w:rFonts w:hint="eastAsia"/>
          <w:sz w:val="28"/>
          <w:szCs w:val="28"/>
        </w:rPr>
        <w:t>高級中等學校</w:t>
      </w:r>
      <w:r w:rsidRPr="007D6AB3">
        <w:rPr>
          <w:rFonts w:hint="eastAsia"/>
          <w:sz w:val="28"/>
          <w:szCs w:val="28"/>
        </w:rPr>
        <w:t>特色招生職業類科甄選入學術科測驗內容審查</w:t>
      </w:r>
      <w:r w:rsidR="00F71DCF">
        <w:rPr>
          <w:rFonts w:hint="eastAsia"/>
          <w:sz w:val="28"/>
          <w:szCs w:val="28"/>
        </w:rPr>
        <w:t>表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34"/>
        <w:gridCol w:w="3883"/>
        <w:gridCol w:w="1362"/>
        <w:gridCol w:w="3741"/>
      </w:tblGrid>
      <w:tr w:rsidR="00F836BA" w:rsidTr="001363D9">
        <w:trPr>
          <w:trHeight w:val="547"/>
          <w:jc w:val="center"/>
        </w:trPr>
        <w:tc>
          <w:tcPr>
            <w:tcW w:w="1830" w:type="dxa"/>
            <w:vAlign w:val="center"/>
          </w:tcPr>
          <w:p w:rsidR="00F836BA" w:rsidRPr="0064422D" w:rsidRDefault="00F836BA" w:rsidP="007D6AB3">
            <w:pPr>
              <w:jc w:val="center"/>
              <w:rPr>
                <w:rFonts w:ascii="Times New Roman" w:eastAsia="標楷體" w:hAnsi="Times New Roman" w:cs="Times New Roman"/>
                <w:kern w:val="0"/>
                <w:szCs w:val="20"/>
              </w:rPr>
            </w:pPr>
            <w:r w:rsidRPr="0064422D"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學校名稱</w:t>
            </w:r>
            <w:r w:rsidRPr="0064422D"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(</w:t>
            </w:r>
            <w:r w:rsidRPr="0064422D"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全銜</w:t>
            </w:r>
            <w:r w:rsidRPr="0064422D"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)</w:t>
            </w:r>
          </w:p>
        </w:tc>
        <w:tc>
          <w:tcPr>
            <w:tcW w:w="8353" w:type="dxa"/>
            <w:gridSpan w:val="3"/>
            <w:vAlign w:val="center"/>
          </w:tcPr>
          <w:p w:rsidR="00F836BA" w:rsidRPr="0064422D" w:rsidRDefault="000603A6" w:rsidP="00C916DD">
            <w:pPr>
              <w:jc w:val="both"/>
              <w:rPr>
                <w:rFonts w:ascii="Times New Roman" w:eastAsia="標楷體" w:hAnsi="Times New Roman" w:cs="Times New Roman"/>
                <w:kern w:val="0"/>
                <w:szCs w:val="20"/>
              </w:rPr>
            </w:pPr>
            <w:r w:rsidRPr="0064422D"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桃園市立壽山高級中學</w:t>
            </w:r>
          </w:p>
        </w:tc>
      </w:tr>
      <w:tr w:rsidR="00F836BA" w:rsidTr="001363D9">
        <w:trPr>
          <w:trHeight w:val="541"/>
          <w:jc w:val="center"/>
        </w:trPr>
        <w:tc>
          <w:tcPr>
            <w:tcW w:w="1830" w:type="dxa"/>
            <w:vAlign w:val="center"/>
          </w:tcPr>
          <w:p w:rsidR="00F836BA" w:rsidRPr="0064422D" w:rsidRDefault="00F836BA" w:rsidP="007D6AB3">
            <w:pPr>
              <w:jc w:val="center"/>
              <w:rPr>
                <w:rFonts w:ascii="Times New Roman" w:eastAsia="標楷體" w:hAnsi="Times New Roman" w:cs="Times New Roman"/>
                <w:kern w:val="0"/>
                <w:szCs w:val="20"/>
              </w:rPr>
            </w:pPr>
            <w:r w:rsidRPr="0064422D"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術科測驗日期</w:t>
            </w:r>
          </w:p>
        </w:tc>
        <w:tc>
          <w:tcPr>
            <w:tcW w:w="3547" w:type="dxa"/>
            <w:tcBorders>
              <w:right w:val="single" w:sz="4" w:space="0" w:color="auto"/>
            </w:tcBorders>
            <w:vAlign w:val="center"/>
          </w:tcPr>
          <w:p w:rsidR="00F836BA" w:rsidRPr="0064422D" w:rsidRDefault="000603A6" w:rsidP="00C916DD">
            <w:pPr>
              <w:jc w:val="both"/>
              <w:rPr>
                <w:rFonts w:ascii="Times New Roman" w:eastAsia="標楷體" w:hAnsi="Times New Roman" w:cs="Times New Roman"/>
                <w:kern w:val="0"/>
                <w:szCs w:val="20"/>
              </w:rPr>
            </w:pPr>
            <w:r w:rsidRPr="0064422D"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104</w:t>
            </w:r>
            <w:r w:rsidRPr="0064422D"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年</w:t>
            </w:r>
            <w:r w:rsidRPr="0064422D"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4</w:t>
            </w:r>
            <w:r w:rsidRPr="0064422D"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月</w:t>
            </w:r>
            <w:r w:rsidRPr="0064422D"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25</w:t>
            </w:r>
            <w:r w:rsidRPr="0064422D"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日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6BA" w:rsidRPr="0064422D" w:rsidRDefault="00F836BA" w:rsidP="00C916DD">
            <w:pPr>
              <w:jc w:val="both"/>
              <w:rPr>
                <w:rFonts w:ascii="Times New Roman" w:eastAsia="標楷體" w:hAnsi="Times New Roman" w:cs="Times New Roman"/>
                <w:kern w:val="0"/>
                <w:szCs w:val="20"/>
              </w:rPr>
            </w:pPr>
            <w:r w:rsidRPr="0064422D"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科班名</w:t>
            </w:r>
          </w:p>
        </w:tc>
        <w:tc>
          <w:tcPr>
            <w:tcW w:w="3814" w:type="dxa"/>
            <w:tcBorders>
              <w:left w:val="single" w:sz="4" w:space="0" w:color="auto"/>
            </w:tcBorders>
            <w:vAlign w:val="center"/>
          </w:tcPr>
          <w:p w:rsidR="00F836BA" w:rsidRPr="0064422D" w:rsidRDefault="000603A6" w:rsidP="00C916DD">
            <w:pPr>
              <w:jc w:val="both"/>
              <w:rPr>
                <w:rFonts w:ascii="Times New Roman" w:eastAsia="標楷體" w:hAnsi="Times New Roman" w:cs="Times New Roman"/>
                <w:kern w:val="0"/>
                <w:szCs w:val="20"/>
              </w:rPr>
            </w:pPr>
            <w:r w:rsidRPr="0064422D"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應用外語科特色班</w:t>
            </w:r>
          </w:p>
        </w:tc>
      </w:tr>
      <w:tr w:rsidR="007D6AB3" w:rsidTr="001363D9">
        <w:trPr>
          <w:trHeight w:val="562"/>
          <w:jc w:val="center"/>
        </w:trPr>
        <w:tc>
          <w:tcPr>
            <w:tcW w:w="1830" w:type="dxa"/>
            <w:vAlign w:val="center"/>
          </w:tcPr>
          <w:p w:rsidR="007D6AB3" w:rsidRPr="0064422D" w:rsidRDefault="007D6AB3" w:rsidP="007D6AB3">
            <w:pPr>
              <w:jc w:val="center"/>
              <w:rPr>
                <w:rFonts w:ascii="Times New Roman" w:eastAsia="標楷體" w:hAnsi="Times New Roman" w:cs="Times New Roman"/>
                <w:kern w:val="0"/>
                <w:szCs w:val="20"/>
              </w:rPr>
            </w:pPr>
            <w:r w:rsidRPr="0064422D"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術科測驗項目</w:t>
            </w:r>
          </w:p>
        </w:tc>
        <w:tc>
          <w:tcPr>
            <w:tcW w:w="8353" w:type="dxa"/>
            <w:gridSpan w:val="3"/>
            <w:vAlign w:val="center"/>
          </w:tcPr>
          <w:p w:rsidR="007D6AB3" w:rsidRPr="0064422D" w:rsidRDefault="000603A6" w:rsidP="00C916DD">
            <w:pPr>
              <w:jc w:val="both"/>
              <w:rPr>
                <w:rFonts w:ascii="Times New Roman" w:eastAsia="標楷體" w:hAnsi="Times New Roman" w:cs="Times New Roman"/>
                <w:kern w:val="0"/>
                <w:szCs w:val="20"/>
              </w:rPr>
            </w:pPr>
            <w:r w:rsidRPr="0064422D"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英語</w:t>
            </w:r>
            <w:r w:rsidR="00D05BD4"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口說檢測</w:t>
            </w:r>
          </w:p>
        </w:tc>
      </w:tr>
      <w:tr w:rsidR="007D6AB3" w:rsidTr="001363D9">
        <w:trPr>
          <w:trHeight w:val="819"/>
          <w:jc w:val="center"/>
        </w:trPr>
        <w:tc>
          <w:tcPr>
            <w:tcW w:w="1830" w:type="dxa"/>
            <w:tcBorders>
              <w:bottom w:val="single" w:sz="4" w:space="0" w:color="auto"/>
            </w:tcBorders>
            <w:vAlign w:val="center"/>
          </w:tcPr>
          <w:p w:rsidR="007D6AB3" w:rsidRPr="0064422D" w:rsidRDefault="00D82234" w:rsidP="007D6AB3">
            <w:pPr>
              <w:jc w:val="center"/>
              <w:rPr>
                <w:rFonts w:ascii="Times New Roman" w:eastAsia="標楷體" w:hAnsi="Times New Roman" w:cs="Times New Roman"/>
                <w:kern w:val="0"/>
                <w:szCs w:val="20"/>
              </w:rPr>
            </w:pPr>
            <w:r w:rsidRPr="0064422D"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術科命題規範</w:t>
            </w:r>
          </w:p>
        </w:tc>
        <w:tc>
          <w:tcPr>
            <w:tcW w:w="8353" w:type="dxa"/>
            <w:gridSpan w:val="3"/>
            <w:tcBorders>
              <w:bottom w:val="single" w:sz="4" w:space="0" w:color="auto"/>
            </w:tcBorders>
          </w:tcPr>
          <w:p w:rsidR="00251DE5" w:rsidRDefault="005A1E70" w:rsidP="00767E20">
            <w:pPr>
              <w:pStyle w:val="a9"/>
              <w:numPr>
                <w:ilvl w:val="0"/>
                <w:numId w:val="9"/>
              </w:numPr>
              <w:ind w:leftChars="0"/>
              <w:rPr>
                <w:rFonts w:ascii="Times New Roman" w:eastAsia="標楷體" w:hAnsi="Times New Roman" w:cs="Times New Roman"/>
                <w:kern w:val="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具</w:t>
            </w:r>
            <w:r w:rsidR="00767E20"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連結性</w:t>
            </w:r>
            <w:r w:rsidR="00767E20">
              <w:rPr>
                <w:rFonts w:ascii="標楷體" w:eastAsia="標楷體" w:hAnsi="標楷體" w:cs="Times New Roman" w:hint="eastAsia"/>
                <w:kern w:val="0"/>
                <w:szCs w:val="20"/>
              </w:rPr>
              <w:t>：</w:t>
            </w:r>
            <w:r w:rsidR="00767E20"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術科測驗考題能連結</w:t>
            </w:r>
            <w:r w:rsidR="009369C7">
              <w:rPr>
                <w:rFonts w:ascii="Times New Roman" w:eastAsia="標楷體" w:hAnsi="Times New Roman" w:cs="Times New Roman"/>
                <w:kern w:val="0"/>
                <w:szCs w:val="20"/>
              </w:rPr>
              <w:t>國中英語能力指</w:t>
            </w:r>
            <w:r w:rsidR="009369C7"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標</w:t>
            </w:r>
          </w:p>
          <w:p w:rsidR="009369C7" w:rsidRPr="009369C7" w:rsidRDefault="009369C7" w:rsidP="009369C7">
            <w:pPr>
              <w:pStyle w:val="a9"/>
              <w:ind w:leftChars="0" w:left="360"/>
              <w:rPr>
                <w:rFonts w:ascii="標楷體" w:eastAsia="標楷體" w:hAnsi="標楷體"/>
              </w:rPr>
            </w:pPr>
            <w:r w:rsidRPr="009369C7">
              <w:rPr>
                <w:rFonts w:ascii="標楷體" w:eastAsia="標楷體" w:hAnsi="標楷體"/>
              </w:rPr>
              <w:t>2-1-1能以正確的發音唸出字母。</w:t>
            </w:r>
          </w:p>
          <w:p w:rsidR="009369C7" w:rsidRPr="009369C7" w:rsidRDefault="009369C7" w:rsidP="009369C7">
            <w:pPr>
              <w:pStyle w:val="a9"/>
              <w:ind w:leftChars="0" w:left="360"/>
              <w:rPr>
                <w:rFonts w:ascii="標楷體" w:eastAsia="標楷體" w:hAnsi="標楷體"/>
              </w:rPr>
            </w:pPr>
            <w:r w:rsidRPr="009369C7">
              <w:rPr>
                <w:rFonts w:ascii="標楷體" w:eastAsia="標楷體" w:hAnsi="標楷體"/>
              </w:rPr>
              <w:t>2-1-10能以簡易英語看圖說話。</w:t>
            </w:r>
          </w:p>
          <w:p w:rsidR="009369C7" w:rsidRPr="009369C7" w:rsidRDefault="009369C7" w:rsidP="009369C7">
            <w:pPr>
              <w:pStyle w:val="a9"/>
              <w:ind w:leftChars="0" w:left="360"/>
              <w:rPr>
                <w:rFonts w:ascii="標楷體" w:eastAsia="標楷體" w:hAnsi="標楷體"/>
              </w:rPr>
            </w:pPr>
            <w:r w:rsidRPr="009369C7">
              <w:rPr>
                <w:rFonts w:ascii="標楷體" w:eastAsia="標楷體" w:hAnsi="標楷體"/>
              </w:rPr>
              <w:t>2-1-2能正確地唸出常用基本字詞。</w:t>
            </w:r>
          </w:p>
          <w:p w:rsidR="009369C7" w:rsidRPr="009369C7" w:rsidRDefault="009369C7" w:rsidP="009369C7">
            <w:pPr>
              <w:pStyle w:val="a9"/>
              <w:ind w:leftChars="0" w:left="360"/>
              <w:rPr>
                <w:rFonts w:ascii="標楷體" w:eastAsia="標楷體" w:hAnsi="標楷體"/>
              </w:rPr>
            </w:pPr>
            <w:r w:rsidRPr="009369C7">
              <w:rPr>
                <w:rFonts w:ascii="標楷體" w:eastAsia="標楷體" w:hAnsi="標楷體"/>
              </w:rPr>
              <w:t>2-1-3能以正確的重音及語調說出簡單的句子。</w:t>
            </w:r>
          </w:p>
          <w:p w:rsidR="009369C7" w:rsidRPr="009369C7" w:rsidRDefault="009369C7" w:rsidP="009369C7">
            <w:pPr>
              <w:pStyle w:val="a9"/>
              <w:ind w:leftChars="0" w:left="360"/>
              <w:rPr>
                <w:rFonts w:ascii="標楷體" w:eastAsia="標楷體" w:hAnsi="標楷體"/>
              </w:rPr>
            </w:pPr>
            <w:r w:rsidRPr="009369C7">
              <w:rPr>
                <w:rFonts w:ascii="標楷體" w:eastAsia="標楷體" w:hAnsi="標楷體"/>
              </w:rPr>
              <w:t>2-1-4能參與課堂上的口語練習。</w:t>
            </w:r>
          </w:p>
          <w:p w:rsidR="009369C7" w:rsidRPr="009369C7" w:rsidRDefault="009369C7" w:rsidP="009369C7">
            <w:pPr>
              <w:rPr>
                <w:rFonts w:ascii="標楷體" w:eastAsia="標楷體" w:hAnsi="標楷體"/>
              </w:rPr>
            </w:pPr>
            <w:r w:rsidRPr="009369C7">
              <w:rPr>
                <w:rFonts w:ascii="標楷體" w:eastAsia="標楷體" w:hAnsi="標楷體"/>
              </w:rPr>
              <w:t>2-1-8能作簡單的提問、回答和敘述</w:t>
            </w:r>
            <w:r w:rsidRPr="009369C7">
              <w:rPr>
                <w:rFonts w:ascii="標楷體" w:eastAsia="標楷體" w:hAnsi="標楷體" w:hint="eastAsia"/>
              </w:rPr>
              <w:t>。</w:t>
            </w:r>
          </w:p>
          <w:p w:rsidR="009369C7" w:rsidRPr="009369C7" w:rsidRDefault="009369C7" w:rsidP="009369C7">
            <w:pPr>
              <w:rPr>
                <w:rFonts w:ascii="標楷體" w:eastAsia="標楷體" w:hAnsi="標楷體"/>
              </w:rPr>
            </w:pPr>
            <w:r w:rsidRPr="009369C7">
              <w:rPr>
                <w:rFonts w:ascii="標楷體" w:eastAsia="標楷體" w:hAnsi="標楷體"/>
              </w:rPr>
              <w:t>2-2-4能以簡易的英語表達個人的需求、意願和感受。</w:t>
            </w:r>
          </w:p>
          <w:p w:rsidR="009369C7" w:rsidRPr="009369C7" w:rsidRDefault="009369C7" w:rsidP="009369C7">
            <w:pPr>
              <w:rPr>
                <w:rFonts w:ascii="標楷體" w:eastAsia="標楷體" w:hAnsi="標楷體"/>
              </w:rPr>
            </w:pPr>
            <w:r w:rsidRPr="009369C7">
              <w:rPr>
                <w:rFonts w:ascii="標楷體" w:eastAsia="標楷體" w:hAnsi="標楷體"/>
              </w:rPr>
              <w:t>2-2-5能依情境及場合，適切的表達自我並與他人溝通</w:t>
            </w:r>
            <w:r w:rsidRPr="009369C7">
              <w:rPr>
                <w:rFonts w:ascii="標楷體" w:eastAsia="標楷體" w:hAnsi="標楷體" w:hint="eastAsia"/>
              </w:rPr>
              <w:t>。</w:t>
            </w:r>
          </w:p>
          <w:p w:rsidR="009369C7" w:rsidRPr="009369C7" w:rsidRDefault="009369C7" w:rsidP="009369C7">
            <w:pPr>
              <w:rPr>
                <w:rFonts w:ascii="標楷體" w:eastAsia="標楷體" w:hAnsi="標楷體" w:cs="Times New Roman"/>
                <w:kern w:val="0"/>
                <w:szCs w:val="20"/>
              </w:rPr>
            </w:pPr>
            <w:r w:rsidRPr="009369C7">
              <w:rPr>
                <w:rFonts w:ascii="標楷體" w:eastAsia="標楷體" w:hAnsi="標楷體"/>
              </w:rPr>
              <w:t>2-2-6能以簡單的英語描述日常生活中相關之人、事、物。</w:t>
            </w:r>
          </w:p>
          <w:p w:rsidR="00767E20" w:rsidRDefault="005A1E70" w:rsidP="00767E20">
            <w:pPr>
              <w:pStyle w:val="a9"/>
              <w:numPr>
                <w:ilvl w:val="0"/>
                <w:numId w:val="9"/>
              </w:numPr>
              <w:ind w:leftChars="0"/>
              <w:rPr>
                <w:rFonts w:ascii="Times New Roman" w:eastAsia="標楷體" w:hAnsi="Times New Roman" w:cs="Times New Roman"/>
                <w:kern w:val="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有</w:t>
            </w:r>
            <w:r w:rsidR="00767E20"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區別性</w:t>
            </w:r>
            <w:r w:rsidR="00767E20">
              <w:rPr>
                <w:rFonts w:ascii="標楷體" w:eastAsia="標楷體" w:hAnsi="標楷體" w:cs="Times New Roman" w:hint="eastAsia"/>
                <w:kern w:val="0"/>
                <w:szCs w:val="20"/>
              </w:rPr>
              <w:t>：</w:t>
            </w:r>
            <w:r w:rsidR="00767E20"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術科測驗考題能區別學生對應外科之學習興趣及發展潛能</w:t>
            </w:r>
          </w:p>
          <w:p w:rsidR="005A1E70" w:rsidRDefault="00767E20" w:rsidP="00767E20">
            <w:pPr>
              <w:pStyle w:val="a9"/>
              <w:numPr>
                <w:ilvl w:val="0"/>
                <w:numId w:val="9"/>
              </w:numPr>
              <w:ind w:leftChars="0"/>
              <w:rPr>
                <w:rFonts w:ascii="Times New Roman" w:eastAsia="標楷體" w:hAnsi="Times New Roman" w:cs="Times New Roman"/>
                <w:kern w:val="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可操作性</w:t>
            </w:r>
            <w:r w:rsidR="005A1E70">
              <w:rPr>
                <w:rFonts w:ascii="標楷體" w:eastAsia="標楷體" w:hAnsi="標楷體" w:cs="Times New Roman" w:hint="eastAsia"/>
                <w:kern w:val="0"/>
                <w:szCs w:val="20"/>
              </w:rPr>
              <w:t>：術科測驗考題由應考生在應試時間內，完成並清楚表達句子朗讀、圖片描述。</w:t>
            </w:r>
          </w:p>
          <w:p w:rsidR="00A06F26" w:rsidRPr="00767E20" w:rsidRDefault="005A1E70" w:rsidP="00767E20">
            <w:pPr>
              <w:pStyle w:val="a9"/>
              <w:numPr>
                <w:ilvl w:val="0"/>
                <w:numId w:val="9"/>
              </w:numPr>
              <w:ind w:leftChars="0"/>
              <w:rPr>
                <w:rFonts w:ascii="Times New Roman" w:eastAsia="標楷體" w:hAnsi="Times New Roman" w:cs="Times New Roman"/>
                <w:kern w:val="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明確說明</w:t>
            </w:r>
            <w:r>
              <w:rPr>
                <w:rFonts w:ascii="標楷體" w:eastAsia="標楷體" w:hAnsi="標楷體" w:cs="Times New Roman" w:hint="eastAsia"/>
                <w:kern w:val="0"/>
                <w:szCs w:val="20"/>
              </w:rPr>
              <w:t>：</w:t>
            </w:r>
            <w:r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測驗學生口語表達、臨場反應的特質，並以整體表現進行評分。</w:t>
            </w:r>
          </w:p>
        </w:tc>
      </w:tr>
      <w:tr w:rsidR="00D82234" w:rsidTr="00E74F60">
        <w:trPr>
          <w:trHeight w:val="2820"/>
          <w:jc w:val="center"/>
        </w:trPr>
        <w:tc>
          <w:tcPr>
            <w:tcW w:w="1830" w:type="dxa"/>
            <w:tcBorders>
              <w:top w:val="single" w:sz="4" w:space="0" w:color="auto"/>
            </w:tcBorders>
            <w:vAlign w:val="center"/>
          </w:tcPr>
          <w:p w:rsidR="00D82234" w:rsidRPr="0064422D" w:rsidRDefault="00D82234" w:rsidP="00230D98">
            <w:pPr>
              <w:jc w:val="center"/>
              <w:rPr>
                <w:rFonts w:ascii="Times New Roman" w:eastAsia="標楷體" w:hAnsi="Times New Roman" w:cs="Times New Roman"/>
                <w:kern w:val="0"/>
                <w:szCs w:val="20"/>
              </w:rPr>
            </w:pPr>
            <w:r w:rsidRPr="0064422D"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術科測驗內容及試題範例</w:t>
            </w:r>
          </w:p>
          <w:p w:rsidR="001B3693" w:rsidRDefault="001B3693" w:rsidP="00230D98">
            <w:pPr>
              <w:jc w:val="center"/>
            </w:pPr>
          </w:p>
          <w:p w:rsidR="001B3693" w:rsidRDefault="001B3693" w:rsidP="00230D98">
            <w:pPr>
              <w:jc w:val="center"/>
            </w:pPr>
          </w:p>
          <w:p w:rsidR="001B3693" w:rsidRDefault="001B3693" w:rsidP="00230D98">
            <w:pPr>
              <w:jc w:val="center"/>
            </w:pPr>
          </w:p>
        </w:tc>
        <w:tc>
          <w:tcPr>
            <w:tcW w:w="8353" w:type="dxa"/>
            <w:gridSpan w:val="3"/>
            <w:tcBorders>
              <w:top w:val="single" w:sz="4" w:space="0" w:color="auto"/>
            </w:tcBorders>
          </w:tcPr>
          <w:p w:rsidR="00682F3B" w:rsidRDefault="00B72BD3" w:rsidP="00F710C7">
            <w:pPr>
              <w:pStyle w:val="aa"/>
              <w:numPr>
                <w:ilvl w:val="0"/>
                <w:numId w:val="6"/>
              </w:numPr>
              <w:tabs>
                <w:tab w:val="left" w:pos="0"/>
              </w:tabs>
              <w:ind w:right="-22"/>
              <w:rPr>
                <w:rFonts w:eastAsia="標楷體"/>
              </w:rPr>
            </w:pPr>
            <w:r>
              <w:rPr>
                <w:rFonts w:eastAsia="標楷體" w:hint="eastAsia"/>
              </w:rPr>
              <w:t>施測題目：</w:t>
            </w:r>
            <w:r w:rsidR="00EB3347">
              <w:rPr>
                <w:rFonts w:eastAsia="標楷體" w:hint="eastAsia"/>
              </w:rPr>
              <w:t xml:space="preserve">1. </w:t>
            </w:r>
            <w:r w:rsidR="00EB3347">
              <w:rPr>
                <w:rFonts w:eastAsia="標楷體" w:hint="eastAsia"/>
              </w:rPr>
              <w:t>句子朗誦</w:t>
            </w:r>
            <w:r w:rsidR="00EB3347">
              <w:rPr>
                <w:rFonts w:eastAsia="標楷體" w:hint="eastAsia"/>
              </w:rPr>
              <w:t xml:space="preserve"> 2. </w:t>
            </w:r>
            <w:r w:rsidR="00EB3347">
              <w:rPr>
                <w:rFonts w:eastAsia="標楷體" w:hint="eastAsia"/>
              </w:rPr>
              <w:t>圖片描述</w:t>
            </w:r>
          </w:p>
          <w:p w:rsidR="00682F3B" w:rsidRPr="00E74F60" w:rsidRDefault="00682F3B" w:rsidP="00E74F60">
            <w:pPr>
              <w:pStyle w:val="aa"/>
              <w:numPr>
                <w:ilvl w:val="0"/>
                <w:numId w:val="6"/>
              </w:numPr>
              <w:tabs>
                <w:tab w:val="left" w:pos="0"/>
              </w:tabs>
              <w:ind w:right="-22"/>
              <w:rPr>
                <w:rFonts w:eastAsia="標楷體"/>
              </w:rPr>
            </w:pPr>
            <w:r>
              <w:rPr>
                <w:rFonts w:eastAsia="標楷體" w:hint="eastAsia"/>
              </w:rPr>
              <w:t>施測程序：</w:t>
            </w:r>
            <w:r w:rsidRPr="00E74F60">
              <w:rPr>
                <w:rFonts w:eastAsia="標楷體" w:hint="eastAsia"/>
              </w:rPr>
              <w:t>由考生個人於指定時間內依測驗內容進行術科測試。</w:t>
            </w:r>
          </w:p>
          <w:p w:rsidR="00AA1E10" w:rsidRDefault="00F710C7" w:rsidP="00F710C7">
            <w:pPr>
              <w:pStyle w:val="aa"/>
              <w:numPr>
                <w:ilvl w:val="0"/>
                <w:numId w:val="6"/>
              </w:numPr>
              <w:tabs>
                <w:tab w:val="left" w:pos="0"/>
              </w:tabs>
              <w:ind w:right="-22"/>
              <w:rPr>
                <w:rFonts w:eastAsia="標楷體"/>
              </w:rPr>
            </w:pPr>
            <w:r w:rsidRPr="00F710C7">
              <w:rPr>
                <w:rFonts w:eastAsia="標楷體" w:hint="eastAsia"/>
              </w:rPr>
              <w:t>施測方式</w:t>
            </w:r>
            <w:r>
              <w:rPr>
                <w:rFonts w:eastAsia="標楷體" w:hint="eastAsia"/>
              </w:rPr>
              <w:t>：</w:t>
            </w:r>
            <w:r w:rsidRPr="00F710C7">
              <w:rPr>
                <w:rFonts w:eastAsia="標楷體" w:hint="eastAsia"/>
              </w:rPr>
              <w:t>由應考學生依指定之術科測驗題目，並於限制時間內現場</w:t>
            </w:r>
            <w:r w:rsidR="00AA1E10">
              <w:rPr>
                <w:rFonts w:eastAsia="標楷體" w:hint="eastAsia"/>
              </w:rPr>
              <w:t>進行</w:t>
            </w:r>
          </w:p>
          <w:p w:rsidR="00F710C7" w:rsidRPr="00F710C7" w:rsidRDefault="00F710C7" w:rsidP="00AA1E10">
            <w:pPr>
              <w:pStyle w:val="aa"/>
              <w:tabs>
                <w:tab w:val="left" w:pos="0"/>
              </w:tabs>
              <w:ind w:left="480" w:right="-22"/>
              <w:rPr>
                <w:rFonts w:eastAsia="標楷體"/>
              </w:rPr>
            </w:pPr>
            <w:r>
              <w:rPr>
                <w:rFonts w:eastAsia="標楷體" w:hint="eastAsia"/>
              </w:rPr>
              <w:t>應試。</w:t>
            </w:r>
          </w:p>
          <w:p w:rsidR="00E906FE" w:rsidRPr="00E74F60" w:rsidRDefault="00682F3B" w:rsidP="00E74F60">
            <w:pPr>
              <w:pStyle w:val="aa"/>
              <w:numPr>
                <w:ilvl w:val="0"/>
                <w:numId w:val="6"/>
              </w:numPr>
              <w:tabs>
                <w:tab w:val="left" w:pos="0"/>
              </w:tabs>
              <w:ind w:right="-22"/>
              <w:rPr>
                <w:rFonts w:eastAsia="標楷體"/>
              </w:rPr>
            </w:pPr>
            <w:r>
              <w:rPr>
                <w:rFonts w:eastAsia="標楷體" w:hint="eastAsia"/>
              </w:rPr>
              <w:t>施測內容與說明：</w:t>
            </w:r>
            <w:r w:rsidR="00EB3347">
              <w:rPr>
                <w:rFonts w:eastAsia="標楷體" w:hint="eastAsia"/>
              </w:rPr>
              <w:t>請用英語描述圖片內容</w:t>
            </w:r>
            <w:r w:rsidR="00E74F60">
              <w:rPr>
                <w:rFonts w:eastAsia="標楷體" w:hint="eastAsia"/>
              </w:rPr>
              <w:t>。</w:t>
            </w:r>
          </w:p>
          <w:p w:rsidR="009369C7" w:rsidRDefault="009369C7" w:rsidP="0053285A">
            <w:pPr>
              <w:tabs>
                <w:tab w:val="left" w:pos="2160"/>
              </w:tabs>
              <w:spacing w:line="300" w:lineRule="exact"/>
              <w:ind w:firstLineChars="229" w:firstLine="550"/>
              <w:rPr>
                <w:rFonts w:eastAsia="標楷體"/>
              </w:rPr>
            </w:pPr>
            <w:r>
              <w:rPr>
                <w:rFonts w:eastAsia="標楷體" w:hint="eastAsia"/>
              </w:rPr>
              <w:t>例</w:t>
            </w:r>
            <w:r>
              <w:rPr>
                <w:rFonts w:eastAsia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：</w:t>
            </w:r>
            <w:r>
              <w:rPr>
                <w:rFonts w:eastAsia="標楷體" w:hint="eastAsia"/>
              </w:rPr>
              <w:t>請學生朗誦下列句子</w:t>
            </w:r>
          </w:p>
          <w:p w:rsidR="009369C7" w:rsidRDefault="009369C7" w:rsidP="009369C7">
            <w:pPr>
              <w:tabs>
                <w:tab w:val="left" w:pos="600"/>
                <w:tab w:val="left" w:pos="1440"/>
              </w:tabs>
              <w:spacing w:line="300" w:lineRule="exact"/>
              <w:ind w:firstLine="1200"/>
              <w:rPr>
                <w:rFonts w:eastAsia="標楷體"/>
              </w:rPr>
            </w:pPr>
            <w:r>
              <w:rPr>
                <w:rFonts w:eastAsia="標楷體" w:hint="eastAsia"/>
              </w:rPr>
              <w:t>&gt;&gt;There are many reasons why people like to drive sports car</w:t>
            </w:r>
            <w:r>
              <w:rPr>
                <w:rFonts w:eastAsia="標楷體"/>
              </w:rPr>
              <w:t>s</w:t>
            </w:r>
            <w:r>
              <w:rPr>
                <w:rFonts w:eastAsia="標楷體" w:hint="eastAsia"/>
              </w:rPr>
              <w:t>.</w:t>
            </w:r>
          </w:p>
          <w:p w:rsidR="009369C7" w:rsidRDefault="004D2400" w:rsidP="0053285A">
            <w:pPr>
              <w:tabs>
                <w:tab w:val="left" w:pos="600"/>
                <w:tab w:val="left" w:pos="1440"/>
              </w:tabs>
              <w:spacing w:line="300" w:lineRule="exact"/>
              <w:ind w:firstLineChars="229" w:firstLine="550"/>
              <w:rPr>
                <w:rFonts w:eastAsia="標楷體"/>
              </w:rPr>
            </w:pPr>
            <w:r>
              <w:rPr>
                <w:rFonts w:eastAsia="標楷體" w:hint="eastAsia"/>
              </w:rPr>
              <w:t>例</w:t>
            </w:r>
            <w:r w:rsidR="009369C7">
              <w:rPr>
                <w:rFonts w:eastAsia="標楷體" w:hint="eastAsia"/>
              </w:rPr>
              <w:t>2</w:t>
            </w:r>
            <w:r>
              <w:rPr>
                <w:rFonts w:eastAsia="標楷體" w:hint="eastAsia"/>
              </w:rPr>
              <w:t>：</w:t>
            </w:r>
            <w:r w:rsidR="00EB3347">
              <w:rPr>
                <w:rFonts w:eastAsia="標楷體" w:hint="eastAsia"/>
              </w:rPr>
              <w:t>學生抽題目，並用英語描述圖片內容。</w:t>
            </w:r>
          </w:p>
          <w:p w:rsidR="0053285A" w:rsidRDefault="0053285A" w:rsidP="0053285A">
            <w:pPr>
              <w:tabs>
                <w:tab w:val="left" w:pos="600"/>
                <w:tab w:val="left" w:pos="1440"/>
              </w:tabs>
              <w:spacing w:line="300" w:lineRule="exact"/>
              <w:ind w:firstLineChars="229" w:firstLine="550"/>
              <w:rPr>
                <w:rFonts w:eastAsia="標楷體"/>
              </w:rPr>
            </w:pPr>
          </w:p>
          <w:p w:rsidR="009369C7" w:rsidRDefault="009369C7" w:rsidP="00767E20">
            <w:pPr>
              <w:tabs>
                <w:tab w:val="left" w:pos="2160"/>
              </w:tabs>
              <w:spacing w:line="300" w:lineRule="exact"/>
              <w:ind w:left="2021" w:hanging="821"/>
              <w:rPr>
                <w:rFonts w:eastAsia="標楷體"/>
              </w:rPr>
            </w:pPr>
            <w:r>
              <w:rPr>
                <w:rFonts w:eastAsia="標楷體" w:hint="eastAsia"/>
                <w:noProof/>
              </w:rPr>
              <w:drawing>
                <wp:anchor distT="0" distB="0" distL="114300" distR="114300" simplePos="0" relativeHeight="251661824" behindDoc="1" locked="0" layoutInCell="1" allowOverlap="1">
                  <wp:simplePos x="0" y="0"/>
                  <wp:positionH relativeFrom="column">
                    <wp:posOffset>749300</wp:posOffset>
                  </wp:positionH>
                  <wp:positionV relativeFrom="paragraph">
                    <wp:posOffset>95250</wp:posOffset>
                  </wp:positionV>
                  <wp:extent cx="2657475" cy="1847215"/>
                  <wp:effectExtent l="0" t="0" r="0" b="0"/>
                  <wp:wrapTight wrapText="bothSides">
                    <wp:wrapPolygon edited="0">
                      <wp:start x="0" y="0"/>
                      <wp:lineTo x="0" y="21385"/>
                      <wp:lineTo x="21523" y="21385"/>
                      <wp:lineTo x="21523" y="0"/>
                      <wp:lineTo x="0" y="0"/>
                    </wp:wrapPolygon>
                  </wp:wrapTight>
                  <wp:docPr id="1" name="圖片 1" descr="中級預試照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中級預試照片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1847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3285A" w:rsidRDefault="0053285A" w:rsidP="009369C7">
            <w:pPr>
              <w:tabs>
                <w:tab w:val="left" w:pos="2160"/>
              </w:tabs>
              <w:spacing w:line="300" w:lineRule="exact"/>
              <w:rPr>
                <w:rFonts w:eastAsia="標楷體"/>
              </w:rPr>
            </w:pPr>
          </w:p>
          <w:p w:rsidR="0053285A" w:rsidRDefault="0053285A" w:rsidP="009369C7">
            <w:pPr>
              <w:tabs>
                <w:tab w:val="left" w:pos="2160"/>
              </w:tabs>
              <w:spacing w:line="300" w:lineRule="exact"/>
              <w:rPr>
                <w:rFonts w:eastAsia="標楷體"/>
              </w:rPr>
            </w:pPr>
          </w:p>
          <w:p w:rsidR="009369C7" w:rsidRDefault="009369C7" w:rsidP="009369C7">
            <w:pPr>
              <w:tabs>
                <w:tab w:val="left" w:pos="2160"/>
              </w:tabs>
              <w:spacing w:line="300" w:lineRule="exact"/>
              <w:rPr>
                <w:rFonts w:eastAsia="標楷體"/>
              </w:rPr>
            </w:pPr>
          </w:p>
          <w:p w:rsidR="009369C7" w:rsidRDefault="009369C7" w:rsidP="009369C7">
            <w:pPr>
              <w:tabs>
                <w:tab w:val="left" w:pos="2160"/>
              </w:tabs>
              <w:spacing w:line="300" w:lineRule="exact"/>
              <w:rPr>
                <w:rFonts w:eastAsia="標楷體"/>
              </w:rPr>
            </w:pPr>
          </w:p>
          <w:p w:rsidR="009369C7" w:rsidRDefault="009369C7" w:rsidP="009369C7">
            <w:pPr>
              <w:tabs>
                <w:tab w:val="left" w:pos="2160"/>
              </w:tabs>
              <w:spacing w:line="300" w:lineRule="exact"/>
              <w:rPr>
                <w:rFonts w:eastAsia="標楷體"/>
              </w:rPr>
            </w:pPr>
          </w:p>
          <w:p w:rsidR="009369C7" w:rsidRDefault="009369C7" w:rsidP="009369C7">
            <w:pPr>
              <w:tabs>
                <w:tab w:val="left" w:pos="2160"/>
              </w:tabs>
              <w:spacing w:line="300" w:lineRule="exact"/>
              <w:rPr>
                <w:rFonts w:eastAsia="標楷體"/>
              </w:rPr>
            </w:pPr>
          </w:p>
          <w:p w:rsidR="009369C7" w:rsidRDefault="009369C7" w:rsidP="009369C7">
            <w:pPr>
              <w:tabs>
                <w:tab w:val="left" w:pos="2160"/>
              </w:tabs>
              <w:spacing w:line="300" w:lineRule="exact"/>
              <w:rPr>
                <w:rFonts w:eastAsia="標楷體"/>
              </w:rPr>
            </w:pPr>
          </w:p>
          <w:p w:rsidR="009369C7" w:rsidRDefault="009369C7" w:rsidP="009369C7">
            <w:pPr>
              <w:tabs>
                <w:tab w:val="left" w:pos="2160"/>
              </w:tabs>
              <w:spacing w:line="300" w:lineRule="exact"/>
              <w:rPr>
                <w:rFonts w:eastAsia="標楷體"/>
              </w:rPr>
            </w:pPr>
          </w:p>
          <w:p w:rsidR="009369C7" w:rsidRDefault="009369C7" w:rsidP="009369C7">
            <w:pPr>
              <w:tabs>
                <w:tab w:val="left" w:pos="2160"/>
              </w:tabs>
              <w:spacing w:line="300" w:lineRule="exact"/>
              <w:rPr>
                <w:rFonts w:eastAsia="標楷體"/>
              </w:rPr>
            </w:pPr>
          </w:p>
          <w:p w:rsidR="009369C7" w:rsidRDefault="009369C7" w:rsidP="009369C7">
            <w:pPr>
              <w:tabs>
                <w:tab w:val="left" w:pos="2160"/>
              </w:tabs>
              <w:spacing w:line="300" w:lineRule="exact"/>
              <w:rPr>
                <w:rFonts w:eastAsia="標楷體"/>
              </w:rPr>
            </w:pPr>
          </w:p>
          <w:p w:rsidR="009369C7" w:rsidRDefault="009369C7" w:rsidP="009369C7">
            <w:pPr>
              <w:tabs>
                <w:tab w:val="left" w:pos="2160"/>
              </w:tabs>
              <w:spacing w:line="300" w:lineRule="exact"/>
              <w:rPr>
                <w:rFonts w:eastAsia="標楷體"/>
              </w:rPr>
            </w:pPr>
          </w:p>
          <w:p w:rsidR="00284781" w:rsidRPr="001363D9" w:rsidRDefault="00E74F60" w:rsidP="00C248B3">
            <w:pPr>
              <w:tabs>
                <w:tab w:val="left" w:pos="2160"/>
              </w:tabs>
              <w:spacing w:line="30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五、</w:t>
            </w:r>
            <w:r w:rsidR="005D6C2E" w:rsidRPr="001B3693">
              <w:rPr>
                <w:rFonts w:eastAsia="標楷體" w:hint="eastAsia"/>
              </w:rPr>
              <w:t>計分方式：</w:t>
            </w:r>
            <w:r w:rsidR="008E6C92">
              <w:rPr>
                <w:rFonts w:eastAsia="標楷體" w:hint="eastAsia"/>
              </w:rPr>
              <w:t>成績</w:t>
            </w:r>
            <w:r w:rsidR="00EB3347">
              <w:rPr>
                <w:rFonts w:eastAsia="標楷體" w:hint="eastAsia"/>
              </w:rPr>
              <w:t>總分</w:t>
            </w:r>
            <w:r w:rsidR="00EB3347">
              <w:rPr>
                <w:rFonts w:eastAsia="標楷體" w:hint="eastAsia"/>
              </w:rPr>
              <w:t>70</w:t>
            </w:r>
            <w:r w:rsidR="00EB3347">
              <w:rPr>
                <w:rFonts w:eastAsia="標楷體" w:hint="eastAsia"/>
              </w:rPr>
              <w:t>分</w:t>
            </w:r>
            <w:r w:rsidR="00EB3347">
              <w:rPr>
                <w:rFonts w:eastAsia="標楷體" w:hint="eastAsia"/>
              </w:rPr>
              <w:t>(</w:t>
            </w:r>
            <w:r w:rsidR="00EB3347">
              <w:rPr>
                <w:rFonts w:eastAsia="標楷體" w:hint="eastAsia"/>
              </w:rPr>
              <w:t>句子朗誦</w:t>
            </w:r>
            <w:r w:rsidR="00EB3347">
              <w:rPr>
                <w:rFonts w:eastAsia="標楷體" w:hint="eastAsia"/>
              </w:rPr>
              <w:t>15</w:t>
            </w:r>
            <w:r w:rsidR="00EB3347">
              <w:rPr>
                <w:rFonts w:eastAsia="標楷體" w:hint="eastAsia"/>
              </w:rPr>
              <w:t>分、圖片描述</w:t>
            </w:r>
            <w:r w:rsidR="00EB3347">
              <w:rPr>
                <w:rFonts w:eastAsia="標楷體" w:hint="eastAsia"/>
              </w:rPr>
              <w:t>55</w:t>
            </w:r>
            <w:r w:rsidR="00EB3347">
              <w:rPr>
                <w:rFonts w:eastAsia="標楷體" w:hint="eastAsia"/>
              </w:rPr>
              <w:t>分</w:t>
            </w:r>
            <w:r w:rsidR="00EB3347">
              <w:rPr>
                <w:rFonts w:eastAsia="標楷體" w:hint="eastAsia"/>
              </w:rPr>
              <w:t>)</w:t>
            </w:r>
            <w:r w:rsidR="005D6C2E" w:rsidRPr="001B3693">
              <w:rPr>
                <w:rFonts w:eastAsia="標楷體" w:hint="eastAsia"/>
              </w:rPr>
              <w:t>。</w:t>
            </w:r>
          </w:p>
        </w:tc>
      </w:tr>
      <w:tr w:rsidR="00E74F60" w:rsidTr="00B234FD">
        <w:trPr>
          <w:trHeight w:val="970"/>
          <w:jc w:val="center"/>
        </w:trPr>
        <w:tc>
          <w:tcPr>
            <w:tcW w:w="1830" w:type="dxa"/>
            <w:vAlign w:val="center"/>
          </w:tcPr>
          <w:p w:rsidR="00E74F60" w:rsidRDefault="00E74F60" w:rsidP="007D6AB3">
            <w:pPr>
              <w:jc w:val="center"/>
            </w:pPr>
            <w:r w:rsidRPr="0064422D"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lastRenderedPageBreak/>
              <w:t>術科評量規範</w:t>
            </w:r>
          </w:p>
        </w:tc>
        <w:tc>
          <w:tcPr>
            <w:tcW w:w="8353" w:type="dxa"/>
            <w:gridSpan w:val="3"/>
            <w:vAlign w:val="center"/>
          </w:tcPr>
          <w:p w:rsidR="00E74F60" w:rsidRDefault="00767E20" w:rsidP="00C916DD">
            <w:pPr>
              <w:jc w:val="both"/>
              <w:rPr>
                <w:rFonts w:ascii="Times New Roman" w:eastAsia="標楷體" w:hAnsi="Times New Roman" w:cs="Times New Roman"/>
                <w:kern w:val="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評分表</w:t>
            </w:r>
            <w:r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(</w:t>
            </w:r>
            <w:r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一</w:t>
            </w:r>
            <w:r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)</w:t>
            </w:r>
            <w:r w:rsidR="00E74F60" w:rsidRPr="00E74F60"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：發音、語調和流利度</w:t>
            </w:r>
            <w:r w:rsidR="00E74F60"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。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021"/>
              <w:gridCol w:w="7100"/>
            </w:tblGrid>
            <w:tr w:rsidR="00E5451D" w:rsidTr="00E25DDB">
              <w:tc>
                <w:tcPr>
                  <w:tcW w:w="1021" w:type="dxa"/>
                  <w:tcBorders>
                    <w:top w:val="outset" w:sz="6" w:space="0" w:color="999999"/>
                    <w:left w:val="outset" w:sz="6" w:space="0" w:color="999999"/>
                    <w:bottom w:val="outset" w:sz="6" w:space="0" w:color="999999"/>
                    <w:right w:val="outset" w:sz="6" w:space="0" w:color="999999"/>
                  </w:tcBorders>
                  <w:shd w:val="clear" w:color="auto" w:fill="333333"/>
                  <w:vAlign w:val="center"/>
                </w:tcPr>
                <w:p w:rsidR="00E5451D" w:rsidRPr="009369C7" w:rsidRDefault="00E5451D" w:rsidP="00E25DDB">
                  <w:pPr>
                    <w:widowControl/>
                    <w:jc w:val="center"/>
                    <w:rPr>
                      <w:rFonts w:ascii="標楷體" w:eastAsia="標楷體" w:hAnsi="標楷體"/>
                      <w:spacing w:val="15"/>
                      <w:szCs w:val="24"/>
                    </w:rPr>
                  </w:pPr>
                  <w:r w:rsidRPr="009369C7">
                    <w:rPr>
                      <w:rFonts w:ascii="標楷體" w:eastAsia="標楷體" w:hAnsi="標楷體" w:hint="eastAsia"/>
                      <w:color w:val="FFFFFF"/>
                      <w:spacing w:val="15"/>
                      <w:szCs w:val="24"/>
                    </w:rPr>
                    <w:t>分數</w:t>
                  </w:r>
                </w:p>
              </w:tc>
              <w:tc>
                <w:tcPr>
                  <w:tcW w:w="7100" w:type="dxa"/>
                  <w:tcBorders>
                    <w:top w:val="outset" w:sz="6" w:space="0" w:color="999999"/>
                    <w:left w:val="outset" w:sz="6" w:space="0" w:color="999999"/>
                    <w:bottom w:val="outset" w:sz="6" w:space="0" w:color="999999"/>
                    <w:right w:val="outset" w:sz="6" w:space="0" w:color="999999"/>
                  </w:tcBorders>
                  <w:shd w:val="clear" w:color="auto" w:fill="333333"/>
                  <w:vAlign w:val="center"/>
                </w:tcPr>
                <w:p w:rsidR="00E5451D" w:rsidRPr="009369C7" w:rsidRDefault="00E5451D" w:rsidP="00E25DDB">
                  <w:pPr>
                    <w:jc w:val="center"/>
                    <w:rPr>
                      <w:rFonts w:ascii="標楷體" w:eastAsia="標楷體" w:hAnsi="標楷體"/>
                      <w:spacing w:val="15"/>
                      <w:szCs w:val="24"/>
                    </w:rPr>
                  </w:pPr>
                  <w:r w:rsidRPr="009369C7">
                    <w:rPr>
                      <w:rFonts w:ascii="標楷體" w:eastAsia="標楷體" w:hAnsi="標楷體"/>
                      <w:color w:val="FFFFFF"/>
                      <w:spacing w:val="15"/>
                      <w:szCs w:val="24"/>
                    </w:rPr>
                    <w:t>說明</w:t>
                  </w:r>
                </w:p>
              </w:tc>
            </w:tr>
            <w:tr w:rsidR="00E5451D" w:rsidTr="00E25DDB">
              <w:tc>
                <w:tcPr>
                  <w:tcW w:w="1021" w:type="dxa"/>
                  <w:tcBorders>
                    <w:top w:val="outset" w:sz="6" w:space="0" w:color="999999"/>
                    <w:left w:val="outset" w:sz="6" w:space="0" w:color="999999"/>
                    <w:bottom w:val="outset" w:sz="6" w:space="0" w:color="999999"/>
                    <w:right w:val="outset" w:sz="6" w:space="0" w:color="999999"/>
                  </w:tcBorders>
                  <w:vAlign w:val="center"/>
                </w:tcPr>
                <w:p w:rsidR="00E5451D" w:rsidRPr="009369C7" w:rsidRDefault="00E5451D" w:rsidP="00E25DDB">
                  <w:pPr>
                    <w:jc w:val="center"/>
                    <w:rPr>
                      <w:rFonts w:ascii="標楷體" w:eastAsia="標楷體" w:hAnsi="標楷體"/>
                      <w:spacing w:val="15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pacing w:val="15"/>
                      <w:szCs w:val="24"/>
                    </w:rPr>
                    <w:t>3</w:t>
                  </w:r>
                </w:p>
              </w:tc>
              <w:tc>
                <w:tcPr>
                  <w:tcW w:w="7100" w:type="dxa"/>
                  <w:tcBorders>
                    <w:top w:val="outset" w:sz="6" w:space="0" w:color="999999"/>
                    <w:left w:val="outset" w:sz="6" w:space="0" w:color="999999"/>
                    <w:bottom w:val="outset" w:sz="6" w:space="0" w:color="999999"/>
                    <w:right w:val="outset" w:sz="6" w:space="0" w:color="999999"/>
                  </w:tcBorders>
                  <w:vAlign w:val="center"/>
                </w:tcPr>
                <w:p w:rsidR="00E5451D" w:rsidRPr="009369C7" w:rsidRDefault="00E5451D" w:rsidP="00E25DDB">
                  <w:pPr>
                    <w:rPr>
                      <w:rFonts w:ascii="標楷體" w:eastAsia="標楷體" w:hAnsi="標楷體"/>
                      <w:spacing w:val="15"/>
                      <w:szCs w:val="24"/>
                    </w:rPr>
                  </w:pPr>
                  <w:r w:rsidRPr="009369C7">
                    <w:rPr>
                      <w:rFonts w:ascii="標楷體" w:eastAsia="標楷體" w:hAnsi="標楷體"/>
                      <w:spacing w:val="15"/>
                      <w:szCs w:val="24"/>
                    </w:rPr>
                    <w:t>發音、語調正確、自然，表達流利，無礙溝通。</w:t>
                  </w:r>
                </w:p>
              </w:tc>
            </w:tr>
            <w:tr w:rsidR="00E5451D" w:rsidTr="00E25DDB">
              <w:tc>
                <w:tcPr>
                  <w:tcW w:w="1021" w:type="dxa"/>
                  <w:tcBorders>
                    <w:top w:val="outset" w:sz="6" w:space="0" w:color="999999"/>
                    <w:left w:val="outset" w:sz="6" w:space="0" w:color="999999"/>
                    <w:bottom w:val="outset" w:sz="6" w:space="0" w:color="999999"/>
                    <w:right w:val="outset" w:sz="6" w:space="0" w:color="999999"/>
                  </w:tcBorders>
                  <w:vAlign w:val="center"/>
                </w:tcPr>
                <w:p w:rsidR="00E5451D" w:rsidRPr="009369C7" w:rsidRDefault="00E5451D" w:rsidP="00E25DDB">
                  <w:pPr>
                    <w:jc w:val="center"/>
                    <w:rPr>
                      <w:rFonts w:ascii="標楷體" w:eastAsia="標楷體" w:hAnsi="標楷體"/>
                      <w:spacing w:val="15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pacing w:val="15"/>
                      <w:szCs w:val="24"/>
                    </w:rPr>
                    <w:t>2</w:t>
                  </w:r>
                </w:p>
              </w:tc>
              <w:tc>
                <w:tcPr>
                  <w:tcW w:w="7100" w:type="dxa"/>
                  <w:tcBorders>
                    <w:top w:val="outset" w:sz="6" w:space="0" w:color="999999"/>
                    <w:left w:val="outset" w:sz="6" w:space="0" w:color="999999"/>
                    <w:bottom w:val="outset" w:sz="6" w:space="0" w:color="999999"/>
                    <w:right w:val="outset" w:sz="6" w:space="0" w:color="999999"/>
                  </w:tcBorders>
                  <w:vAlign w:val="center"/>
                </w:tcPr>
                <w:p w:rsidR="00E5451D" w:rsidRPr="009369C7" w:rsidRDefault="00E5451D" w:rsidP="00E25DDB">
                  <w:pPr>
                    <w:rPr>
                      <w:rFonts w:ascii="標楷體" w:eastAsia="標楷體" w:hAnsi="標楷體"/>
                      <w:spacing w:val="15"/>
                      <w:szCs w:val="24"/>
                    </w:rPr>
                  </w:pPr>
                  <w:r w:rsidRPr="009369C7">
                    <w:rPr>
                      <w:rFonts w:ascii="標楷體" w:eastAsia="標楷體" w:hAnsi="標楷體"/>
                      <w:spacing w:val="15"/>
                      <w:szCs w:val="24"/>
                    </w:rPr>
                    <w:t>發音、語調時有錯誤，但仍可理解。說話速度較慢，時有停頓，但仍可溝通。</w:t>
                  </w:r>
                </w:p>
              </w:tc>
            </w:tr>
            <w:tr w:rsidR="00E5451D" w:rsidTr="00E25DDB">
              <w:tc>
                <w:tcPr>
                  <w:tcW w:w="1021" w:type="dxa"/>
                  <w:tcBorders>
                    <w:top w:val="outset" w:sz="6" w:space="0" w:color="999999"/>
                    <w:left w:val="outset" w:sz="6" w:space="0" w:color="999999"/>
                    <w:bottom w:val="outset" w:sz="6" w:space="0" w:color="999999"/>
                    <w:right w:val="outset" w:sz="6" w:space="0" w:color="999999"/>
                  </w:tcBorders>
                  <w:vAlign w:val="center"/>
                </w:tcPr>
                <w:p w:rsidR="00E5451D" w:rsidRPr="009369C7" w:rsidRDefault="00E5451D" w:rsidP="00E25DDB">
                  <w:pPr>
                    <w:jc w:val="center"/>
                    <w:rPr>
                      <w:rFonts w:ascii="標楷體" w:eastAsia="標楷體" w:hAnsi="標楷體"/>
                      <w:spacing w:val="15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pacing w:val="15"/>
                      <w:szCs w:val="24"/>
                    </w:rPr>
                    <w:t>1</w:t>
                  </w:r>
                </w:p>
              </w:tc>
              <w:tc>
                <w:tcPr>
                  <w:tcW w:w="7100" w:type="dxa"/>
                  <w:tcBorders>
                    <w:top w:val="outset" w:sz="6" w:space="0" w:color="999999"/>
                    <w:left w:val="outset" w:sz="6" w:space="0" w:color="999999"/>
                    <w:bottom w:val="outset" w:sz="6" w:space="0" w:color="999999"/>
                    <w:right w:val="outset" w:sz="6" w:space="0" w:color="999999"/>
                  </w:tcBorders>
                  <w:vAlign w:val="center"/>
                </w:tcPr>
                <w:p w:rsidR="00E5451D" w:rsidRPr="009369C7" w:rsidRDefault="00E5451D" w:rsidP="00E25DDB">
                  <w:pPr>
                    <w:rPr>
                      <w:rFonts w:ascii="標楷體" w:eastAsia="標楷體" w:hAnsi="標楷體"/>
                      <w:spacing w:val="15"/>
                      <w:szCs w:val="24"/>
                    </w:rPr>
                  </w:pPr>
                  <w:r w:rsidRPr="009369C7">
                    <w:rPr>
                      <w:rFonts w:ascii="標楷體" w:eastAsia="標楷體" w:hAnsi="標楷體"/>
                      <w:spacing w:val="15"/>
                      <w:szCs w:val="24"/>
                    </w:rPr>
                    <w:t>發音、語調常有錯誤，影響聽者的理解。說話速度慢，時常停頓，影響表達。</w:t>
                  </w:r>
                </w:p>
              </w:tc>
            </w:tr>
            <w:tr w:rsidR="00E5451D" w:rsidTr="00E25DDB">
              <w:tc>
                <w:tcPr>
                  <w:tcW w:w="1021" w:type="dxa"/>
                  <w:tcBorders>
                    <w:top w:val="outset" w:sz="6" w:space="0" w:color="999999"/>
                    <w:left w:val="outset" w:sz="6" w:space="0" w:color="999999"/>
                    <w:bottom w:val="outset" w:sz="6" w:space="0" w:color="999999"/>
                    <w:right w:val="outset" w:sz="6" w:space="0" w:color="999999"/>
                  </w:tcBorders>
                  <w:vAlign w:val="center"/>
                </w:tcPr>
                <w:p w:rsidR="00E5451D" w:rsidRPr="009369C7" w:rsidRDefault="00E5451D" w:rsidP="00E25DDB">
                  <w:pPr>
                    <w:jc w:val="center"/>
                    <w:rPr>
                      <w:rFonts w:ascii="標楷體" w:eastAsia="標楷體" w:hAnsi="標楷體"/>
                      <w:spacing w:val="15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pacing w:val="15"/>
                      <w:szCs w:val="24"/>
                    </w:rPr>
                    <w:t>0</w:t>
                  </w:r>
                </w:p>
              </w:tc>
              <w:tc>
                <w:tcPr>
                  <w:tcW w:w="7100" w:type="dxa"/>
                  <w:tcBorders>
                    <w:top w:val="outset" w:sz="6" w:space="0" w:color="999999"/>
                    <w:left w:val="outset" w:sz="6" w:space="0" w:color="999999"/>
                    <w:bottom w:val="outset" w:sz="6" w:space="0" w:color="999999"/>
                    <w:right w:val="outset" w:sz="6" w:space="0" w:color="999999"/>
                  </w:tcBorders>
                  <w:vAlign w:val="center"/>
                </w:tcPr>
                <w:p w:rsidR="00E5451D" w:rsidRPr="009369C7" w:rsidRDefault="00E5451D" w:rsidP="00E25DDB">
                  <w:pPr>
                    <w:rPr>
                      <w:rFonts w:ascii="標楷體" w:eastAsia="標楷體" w:hAnsi="標楷體"/>
                      <w:spacing w:val="15"/>
                      <w:szCs w:val="24"/>
                    </w:rPr>
                  </w:pPr>
                  <w:r w:rsidRPr="009369C7">
                    <w:rPr>
                      <w:rFonts w:ascii="標楷體" w:eastAsia="標楷體" w:hAnsi="標楷體"/>
                      <w:spacing w:val="15"/>
                      <w:szCs w:val="24"/>
                    </w:rPr>
                    <w:t>發音、語調錯誤甚多，不當停頓甚多，聽者難以理解。</w:t>
                  </w:r>
                </w:p>
              </w:tc>
            </w:tr>
            <w:tr w:rsidR="00E5451D" w:rsidTr="00E25DDB">
              <w:tc>
                <w:tcPr>
                  <w:tcW w:w="1021" w:type="dxa"/>
                  <w:tcBorders>
                    <w:top w:val="outset" w:sz="6" w:space="0" w:color="999999"/>
                    <w:left w:val="outset" w:sz="6" w:space="0" w:color="999999"/>
                    <w:bottom w:val="outset" w:sz="6" w:space="0" w:color="999999"/>
                    <w:right w:val="outset" w:sz="6" w:space="0" w:color="999999"/>
                  </w:tcBorders>
                  <w:vAlign w:val="center"/>
                </w:tcPr>
                <w:p w:rsidR="00E5451D" w:rsidRPr="009369C7" w:rsidRDefault="00E5451D" w:rsidP="00E25DDB">
                  <w:pPr>
                    <w:jc w:val="center"/>
                    <w:rPr>
                      <w:rFonts w:ascii="標楷體" w:eastAsia="標楷體" w:hAnsi="標楷體"/>
                      <w:spacing w:val="15"/>
                      <w:szCs w:val="24"/>
                    </w:rPr>
                  </w:pPr>
                  <w:r w:rsidRPr="009369C7">
                    <w:rPr>
                      <w:rFonts w:ascii="標楷體" w:eastAsia="標楷體" w:hAnsi="標楷體"/>
                      <w:spacing w:val="15"/>
                      <w:szCs w:val="24"/>
                    </w:rPr>
                    <w:t>0</w:t>
                  </w:r>
                </w:p>
              </w:tc>
              <w:tc>
                <w:tcPr>
                  <w:tcW w:w="7100" w:type="dxa"/>
                  <w:tcBorders>
                    <w:top w:val="outset" w:sz="6" w:space="0" w:color="999999"/>
                    <w:left w:val="outset" w:sz="6" w:space="0" w:color="999999"/>
                    <w:bottom w:val="outset" w:sz="6" w:space="0" w:color="999999"/>
                    <w:right w:val="outset" w:sz="6" w:space="0" w:color="999999"/>
                  </w:tcBorders>
                  <w:vAlign w:val="center"/>
                </w:tcPr>
                <w:p w:rsidR="00E5451D" w:rsidRPr="009369C7" w:rsidRDefault="00E5451D" w:rsidP="00E25DDB">
                  <w:pPr>
                    <w:rPr>
                      <w:rFonts w:ascii="標楷體" w:eastAsia="標楷體" w:hAnsi="標楷體"/>
                      <w:spacing w:val="15"/>
                      <w:szCs w:val="24"/>
                    </w:rPr>
                  </w:pPr>
                  <w:r w:rsidRPr="009369C7">
                    <w:rPr>
                      <w:rFonts w:ascii="標楷體" w:eastAsia="標楷體" w:hAnsi="標楷體"/>
                      <w:spacing w:val="15"/>
                      <w:szCs w:val="24"/>
                    </w:rPr>
                    <w:t>未答或等同未答。</w:t>
                  </w:r>
                </w:p>
              </w:tc>
            </w:tr>
          </w:tbl>
          <w:p w:rsidR="00E5451D" w:rsidRPr="00E5451D" w:rsidRDefault="00E5451D" w:rsidP="00C916DD">
            <w:pPr>
              <w:jc w:val="both"/>
              <w:rPr>
                <w:rFonts w:ascii="Times New Roman" w:eastAsia="標楷體" w:hAnsi="Times New Roman" w:cs="Times New Roman"/>
                <w:kern w:val="0"/>
                <w:szCs w:val="20"/>
              </w:rPr>
            </w:pPr>
          </w:p>
          <w:p w:rsidR="00E74F60" w:rsidRDefault="00767E20" w:rsidP="00C916DD">
            <w:pPr>
              <w:jc w:val="both"/>
              <w:rPr>
                <w:rFonts w:ascii="Times New Roman" w:eastAsia="標楷體" w:hAnsi="Times New Roman" w:cs="Times New Roman"/>
                <w:kern w:val="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評分表</w:t>
            </w:r>
            <w:r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(</w:t>
            </w:r>
            <w:r w:rsidR="00E74F60"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二</w:t>
            </w:r>
            <w:r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)</w:t>
            </w:r>
            <w:r w:rsidR="00E74F60" w:rsidRPr="00E74F60"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：文法、字彙之正確性和適切性</w:t>
            </w:r>
            <w:r w:rsidR="00E74F60"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。</w:t>
            </w:r>
          </w:p>
          <w:tbl>
            <w:tblPr>
              <w:tblStyle w:val="a3"/>
              <w:tblW w:w="8587" w:type="dxa"/>
              <w:tblLook w:val="04A0" w:firstRow="1" w:lastRow="0" w:firstColumn="1" w:lastColumn="0" w:noHBand="0" w:noVBand="1"/>
            </w:tblPr>
            <w:tblGrid>
              <w:gridCol w:w="1021"/>
              <w:gridCol w:w="7566"/>
            </w:tblGrid>
            <w:tr w:rsidR="00E5451D" w:rsidRPr="000E6A4F" w:rsidTr="00E25DDB">
              <w:tc>
                <w:tcPr>
                  <w:tcW w:w="1021" w:type="dxa"/>
                  <w:tcBorders>
                    <w:top w:val="outset" w:sz="6" w:space="0" w:color="999999"/>
                    <w:left w:val="outset" w:sz="6" w:space="0" w:color="999999"/>
                    <w:bottom w:val="outset" w:sz="6" w:space="0" w:color="999999"/>
                    <w:right w:val="outset" w:sz="6" w:space="0" w:color="999999"/>
                  </w:tcBorders>
                  <w:shd w:val="clear" w:color="auto" w:fill="333333"/>
                  <w:vAlign w:val="center"/>
                </w:tcPr>
                <w:p w:rsidR="00E5451D" w:rsidRPr="000E6A4F" w:rsidRDefault="00E5451D" w:rsidP="00E25DDB">
                  <w:pPr>
                    <w:widowControl/>
                    <w:jc w:val="center"/>
                    <w:rPr>
                      <w:rFonts w:ascii="標楷體" w:eastAsia="標楷體" w:hAnsi="標楷體"/>
                      <w:spacing w:val="15"/>
                      <w:szCs w:val="24"/>
                    </w:rPr>
                  </w:pPr>
                  <w:r w:rsidRPr="000E6A4F">
                    <w:rPr>
                      <w:rFonts w:ascii="標楷體" w:eastAsia="標楷體" w:hAnsi="標楷體" w:hint="eastAsia"/>
                      <w:color w:val="FFFFFF"/>
                      <w:spacing w:val="15"/>
                      <w:szCs w:val="24"/>
                    </w:rPr>
                    <w:t>分數</w:t>
                  </w:r>
                </w:p>
              </w:tc>
              <w:tc>
                <w:tcPr>
                  <w:tcW w:w="7566" w:type="dxa"/>
                  <w:tcBorders>
                    <w:top w:val="outset" w:sz="6" w:space="0" w:color="999999"/>
                    <w:left w:val="outset" w:sz="6" w:space="0" w:color="999999"/>
                    <w:bottom w:val="outset" w:sz="6" w:space="0" w:color="999999"/>
                    <w:right w:val="outset" w:sz="6" w:space="0" w:color="999999"/>
                  </w:tcBorders>
                  <w:shd w:val="clear" w:color="auto" w:fill="333333"/>
                  <w:vAlign w:val="center"/>
                </w:tcPr>
                <w:p w:rsidR="00E5451D" w:rsidRPr="000E6A4F" w:rsidRDefault="00E5451D" w:rsidP="00E25DDB">
                  <w:pPr>
                    <w:jc w:val="center"/>
                    <w:rPr>
                      <w:rFonts w:ascii="標楷體" w:eastAsia="標楷體" w:hAnsi="標楷體"/>
                      <w:spacing w:val="15"/>
                      <w:szCs w:val="24"/>
                    </w:rPr>
                  </w:pPr>
                  <w:r w:rsidRPr="000E6A4F">
                    <w:rPr>
                      <w:rFonts w:ascii="標楷體" w:eastAsia="標楷體" w:hAnsi="標楷體"/>
                      <w:color w:val="FFFFFF"/>
                      <w:spacing w:val="15"/>
                      <w:szCs w:val="24"/>
                    </w:rPr>
                    <w:t>說明</w:t>
                  </w:r>
                </w:p>
              </w:tc>
            </w:tr>
          </w:tbl>
          <w:tbl>
            <w:tblPr>
              <w:tblW w:w="8540" w:type="dxa"/>
              <w:tblCellSpacing w:w="0" w:type="dxa"/>
              <w:tblBorders>
                <w:top w:val="outset" w:sz="6" w:space="0" w:color="999999"/>
                <w:left w:val="outset" w:sz="6" w:space="0" w:color="999999"/>
                <w:bottom w:val="outset" w:sz="6" w:space="0" w:color="999999"/>
                <w:right w:val="outset" w:sz="6" w:space="0" w:color="999999"/>
              </w:tblBorders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68"/>
              <w:gridCol w:w="7572"/>
            </w:tblGrid>
            <w:tr w:rsidR="00E5451D" w:rsidRPr="000E6A4F" w:rsidTr="00E25DDB">
              <w:trPr>
                <w:tblCellSpacing w:w="0" w:type="dxa"/>
              </w:trPr>
              <w:tc>
                <w:tcPr>
                  <w:tcW w:w="968" w:type="dxa"/>
                  <w:tcBorders>
                    <w:top w:val="outset" w:sz="6" w:space="0" w:color="999999"/>
                    <w:left w:val="outset" w:sz="6" w:space="0" w:color="999999"/>
                    <w:bottom w:val="outset" w:sz="6" w:space="0" w:color="999999"/>
                    <w:right w:val="outset" w:sz="6" w:space="0" w:color="999999"/>
                  </w:tcBorders>
                  <w:vAlign w:val="center"/>
                  <w:hideMark/>
                </w:tcPr>
                <w:p w:rsidR="00E5451D" w:rsidRPr="000E6A4F" w:rsidRDefault="00E5451D" w:rsidP="00E25DDB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333333"/>
                      <w:spacing w:val="15"/>
                      <w:kern w:val="0"/>
                      <w:szCs w:val="24"/>
                    </w:rPr>
                  </w:pPr>
                  <w:r w:rsidRPr="000E6A4F">
                    <w:rPr>
                      <w:rFonts w:ascii="標楷體" w:eastAsia="標楷體" w:hAnsi="標楷體" w:cs="新細明體" w:hint="eastAsia"/>
                      <w:color w:val="333333"/>
                      <w:spacing w:val="15"/>
                      <w:kern w:val="0"/>
                      <w:szCs w:val="24"/>
                    </w:rPr>
                    <w:t>46-55</w:t>
                  </w:r>
                </w:p>
              </w:tc>
              <w:tc>
                <w:tcPr>
                  <w:tcW w:w="7572" w:type="dxa"/>
                  <w:tcBorders>
                    <w:top w:val="outset" w:sz="6" w:space="0" w:color="999999"/>
                    <w:left w:val="outset" w:sz="6" w:space="0" w:color="999999"/>
                    <w:bottom w:val="outset" w:sz="6" w:space="0" w:color="999999"/>
                    <w:right w:val="outset" w:sz="6" w:space="0" w:color="999999"/>
                  </w:tcBorders>
                  <w:vAlign w:val="center"/>
                  <w:hideMark/>
                </w:tcPr>
                <w:p w:rsidR="00E5451D" w:rsidRPr="000E6A4F" w:rsidRDefault="00E5451D" w:rsidP="00E25DDB">
                  <w:pPr>
                    <w:widowControl/>
                    <w:rPr>
                      <w:rFonts w:ascii="標楷體" w:eastAsia="標楷體" w:hAnsi="標楷體" w:cs="新細明體"/>
                      <w:color w:val="333333"/>
                      <w:spacing w:val="15"/>
                      <w:kern w:val="0"/>
                      <w:szCs w:val="24"/>
                    </w:rPr>
                  </w:pPr>
                  <w:r w:rsidRPr="000E6A4F">
                    <w:rPr>
                      <w:rFonts w:ascii="標楷體" w:eastAsia="標楷體" w:hAnsi="標楷體" w:cs="新細明體"/>
                      <w:color w:val="333333"/>
                      <w:spacing w:val="15"/>
                      <w:kern w:val="0"/>
                      <w:szCs w:val="24"/>
                    </w:rPr>
                    <w:t>發音清晰、正確，語調正確、自然；對應內容切題，表達流暢；語法、字彙使用自如，雖仍偶有錯誤，但無礙溝通。</w:t>
                  </w:r>
                </w:p>
              </w:tc>
            </w:tr>
            <w:tr w:rsidR="00E5451D" w:rsidRPr="000E6A4F" w:rsidTr="00E25DDB">
              <w:trPr>
                <w:tblCellSpacing w:w="0" w:type="dxa"/>
              </w:trPr>
              <w:tc>
                <w:tcPr>
                  <w:tcW w:w="968" w:type="dxa"/>
                  <w:tcBorders>
                    <w:top w:val="outset" w:sz="6" w:space="0" w:color="999999"/>
                    <w:left w:val="outset" w:sz="6" w:space="0" w:color="999999"/>
                    <w:bottom w:val="outset" w:sz="6" w:space="0" w:color="999999"/>
                    <w:right w:val="outset" w:sz="6" w:space="0" w:color="999999"/>
                  </w:tcBorders>
                  <w:vAlign w:val="center"/>
                  <w:hideMark/>
                </w:tcPr>
                <w:p w:rsidR="00E5451D" w:rsidRPr="000E6A4F" w:rsidRDefault="00E5451D" w:rsidP="00E25DDB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333333"/>
                      <w:spacing w:val="15"/>
                      <w:kern w:val="0"/>
                      <w:szCs w:val="24"/>
                    </w:rPr>
                  </w:pPr>
                  <w:r w:rsidRPr="000E6A4F">
                    <w:rPr>
                      <w:rFonts w:ascii="標楷體" w:eastAsia="標楷體" w:hAnsi="標楷體" w:cs="新細明體" w:hint="eastAsia"/>
                      <w:color w:val="333333"/>
                      <w:spacing w:val="15"/>
                      <w:kern w:val="0"/>
                      <w:szCs w:val="24"/>
                    </w:rPr>
                    <w:t>36-45</w:t>
                  </w:r>
                </w:p>
              </w:tc>
              <w:tc>
                <w:tcPr>
                  <w:tcW w:w="7572" w:type="dxa"/>
                  <w:tcBorders>
                    <w:top w:val="outset" w:sz="6" w:space="0" w:color="999999"/>
                    <w:left w:val="outset" w:sz="6" w:space="0" w:color="999999"/>
                    <w:bottom w:val="outset" w:sz="6" w:space="0" w:color="999999"/>
                    <w:right w:val="outset" w:sz="6" w:space="0" w:color="999999"/>
                  </w:tcBorders>
                  <w:vAlign w:val="center"/>
                  <w:hideMark/>
                </w:tcPr>
                <w:p w:rsidR="00E5451D" w:rsidRPr="000E6A4F" w:rsidRDefault="00E5451D" w:rsidP="00E25DDB">
                  <w:pPr>
                    <w:widowControl/>
                    <w:rPr>
                      <w:rFonts w:ascii="標楷體" w:eastAsia="標楷體" w:hAnsi="標楷體" w:cs="新細明體"/>
                      <w:color w:val="333333"/>
                      <w:spacing w:val="15"/>
                      <w:kern w:val="0"/>
                      <w:szCs w:val="24"/>
                    </w:rPr>
                  </w:pPr>
                  <w:r w:rsidRPr="000E6A4F">
                    <w:rPr>
                      <w:rFonts w:ascii="標楷體" w:eastAsia="標楷體" w:hAnsi="標楷體" w:cs="新細明體"/>
                      <w:color w:val="333333"/>
                      <w:spacing w:val="15"/>
                      <w:kern w:val="0"/>
                      <w:szCs w:val="24"/>
                    </w:rPr>
                    <w:t>發音大致清晰、正確，語調大致正確、自然；對應內容切題，語法、字彙之使用雖有錯誤，但無礙溝通。</w:t>
                  </w:r>
                </w:p>
              </w:tc>
            </w:tr>
            <w:tr w:rsidR="00E5451D" w:rsidRPr="000E6A4F" w:rsidTr="00E25DDB">
              <w:trPr>
                <w:tblCellSpacing w:w="0" w:type="dxa"/>
              </w:trPr>
              <w:tc>
                <w:tcPr>
                  <w:tcW w:w="968" w:type="dxa"/>
                  <w:tcBorders>
                    <w:top w:val="outset" w:sz="6" w:space="0" w:color="999999"/>
                    <w:left w:val="outset" w:sz="6" w:space="0" w:color="999999"/>
                    <w:bottom w:val="outset" w:sz="6" w:space="0" w:color="999999"/>
                    <w:right w:val="outset" w:sz="6" w:space="0" w:color="999999"/>
                  </w:tcBorders>
                  <w:vAlign w:val="center"/>
                  <w:hideMark/>
                </w:tcPr>
                <w:p w:rsidR="00E5451D" w:rsidRPr="000E6A4F" w:rsidRDefault="00E5451D" w:rsidP="00E25DDB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333333"/>
                      <w:spacing w:val="15"/>
                      <w:kern w:val="0"/>
                      <w:szCs w:val="24"/>
                    </w:rPr>
                  </w:pPr>
                  <w:r w:rsidRPr="000E6A4F">
                    <w:rPr>
                      <w:rFonts w:ascii="標楷體" w:eastAsia="標楷體" w:hAnsi="標楷體" w:cs="新細明體" w:hint="eastAsia"/>
                      <w:color w:val="333333"/>
                      <w:spacing w:val="15"/>
                      <w:kern w:val="0"/>
                      <w:szCs w:val="24"/>
                    </w:rPr>
                    <w:t>26-35</w:t>
                  </w:r>
                </w:p>
              </w:tc>
              <w:tc>
                <w:tcPr>
                  <w:tcW w:w="7572" w:type="dxa"/>
                  <w:tcBorders>
                    <w:top w:val="outset" w:sz="6" w:space="0" w:color="999999"/>
                    <w:left w:val="outset" w:sz="6" w:space="0" w:color="999999"/>
                    <w:bottom w:val="outset" w:sz="6" w:space="0" w:color="999999"/>
                    <w:right w:val="outset" w:sz="6" w:space="0" w:color="999999"/>
                  </w:tcBorders>
                  <w:vAlign w:val="center"/>
                  <w:hideMark/>
                </w:tcPr>
                <w:p w:rsidR="00E5451D" w:rsidRPr="000E6A4F" w:rsidRDefault="00E5451D" w:rsidP="00E25DDB">
                  <w:pPr>
                    <w:widowControl/>
                    <w:rPr>
                      <w:rFonts w:ascii="標楷體" w:eastAsia="標楷體" w:hAnsi="標楷體" w:cs="新細明體"/>
                      <w:color w:val="333333"/>
                      <w:spacing w:val="15"/>
                      <w:kern w:val="0"/>
                      <w:szCs w:val="24"/>
                    </w:rPr>
                  </w:pPr>
                  <w:r w:rsidRPr="000E6A4F">
                    <w:rPr>
                      <w:rFonts w:ascii="標楷體" w:eastAsia="標楷體" w:hAnsi="標楷體" w:cs="新細明體"/>
                      <w:color w:val="333333"/>
                      <w:spacing w:val="15"/>
                      <w:kern w:val="0"/>
                      <w:szCs w:val="24"/>
                    </w:rPr>
                    <w:t>發音、語調時有錯誤，因而影響聽者對其語意的瞭解。已能掌握基本句型結構，語法仍有錯誤；且因字彙、片語有限，阻礙表達。</w:t>
                  </w:r>
                </w:p>
              </w:tc>
            </w:tr>
            <w:tr w:rsidR="00E5451D" w:rsidRPr="000E6A4F" w:rsidTr="00E25DDB">
              <w:trPr>
                <w:tblCellSpacing w:w="0" w:type="dxa"/>
              </w:trPr>
              <w:tc>
                <w:tcPr>
                  <w:tcW w:w="968" w:type="dxa"/>
                  <w:tcBorders>
                    <w:top w:val="outset" w:sz="6" w:space="0" w:color="999999"/>
                    <w:left w:val="outset" w:sz="6" w:space="0" w:color="999999"/>
                    <w:bottom w:val="outset" w:sz="6" w:space="0" w:color="999999"/>
                    <w:right w:val="outset" w:sz="6" w:space="0" w:color="999999"/>
                  </w:tcBorders>
                  <w:vAlign w:val="center"/>
                  <w:hideMark/>
                </w:tcPr>
                <w:p w:rsidR="00E5451D" w:rsidRPr="000E6A4F" w:rsidRDefault="00E5451D" w:rsidP="00E25DDB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333333"/>
                      <w:spacing w:val="15"/>
                      <w:kern w:val="0"/>
                      <w:szCs w:val="24"/>
                    </w:rPr>
                  </w:pPr>
                  <w:r w:rsidRPr="000E6A4F">
                    <w:rPr>
                      <w:rFonts w:ascii="標楷體" w:eastAsia="標楷體" w:hAnsi="標楷體" w:cs="新細明體" w:hint="eastAsia"/>
                      <w:color w:val="333333"/>
                      <w:spacing w:val="15"/>
                      <w:kern w:val="0"/>
                      <w:szCs w:val="24"/>
                    </w:rPr>
                    <w:t>16-25</w:t>
                  </w:r>
                </w:p>
              </w:tc>
              <w:tc>
                <w:tcPr>
                  <w:tcW w:w="7572" w:type="dxa"/>
                  <w:tcBorders>
                    <w:top w:val="outset" w:sz="6" w:space="0" w:color="999999"/>
                    <w:left w:val="outset" w:sz="6" w:space="0" w:color="999999"/>
                    <w:bottom w:val="outset" w:sz="6" w:space="0" w:color="999999"/>
                    <w:right w:val="outset" w:sz="6" w:space="0" w:color="999999"/>
                  </w:tcBorders>
                  <w:vAlign w:val="center"/>
                  <w:hideMark/>
                </w:tcPr>
                <w:p w:rsidR="00E5451D" w:rsidRPr="000E6A4F" w:rsidRDefault="00E5451D" w:rsidP="00E25DDB">
                  <w:pPr>
                    <w:widowControl/>
                    <w:rPr>
                      <w:rFonts w:ascii="標楷體" w:eastAsia="標楷體" w:hAnsi="標楷體" w:cs="新細明體"/>
                      <w:color w:val="333333"/>
                      <w:spacing w:val="15"/>
                      <w:kern w:val="0"/>
                      <w:szCs w:val="24"/>
                    </w:rPr>
                  </w:pPr>
                  <w:r w:rsidRPr="000E6A4F">
                    <w:rPr>
                      <w:rFonts w:ascii="標楷體" w:eastAsia="標楷體" w:hAnsi="標楷體" w:cs="新細明體"/>
                      <w:color w:val="333333"/>
                      <w:spacing w:val="15"/>
                      <w:kern w:val="0"/>
                      <w:szCs w:val="24"/>
                    </w:rPr>
                    <w:t>發音、語調錯誤均多，朗讀時常因缺乏辨識能力而略過不讀；因語法、字彙常有錯誤，而無法進行有效的溝通。</w:t>
                  </w:r>
                </w:p>
              </w:tc>
            </w:tr>
            <w:tr w:rsidR="00E5451D" w:rsidRPr="000E6A4F" w:rsidTr="00E25DDB">
              <w:trPr>
                <w:tblCellSpacing w:w="0" w:type="dxa"/>
              </w:trPr>
              <w:tc>
                <w:tcPr>
                  <w:tcW w:w="968" w:type="dxa"/>
                  <w:tcBorders>
                    <w:top w:val="outset" w:sz="6" w:space="0" w:color="999999"/>
                    <w:left w:val="outset" w:sz="6" w:space="0" w:color="999999"/>
                    <w:bottom w:val="outset" w:sz="6" w:space="0" w:color="999999"/>
                    <w:right w:val="outset" w:sz="6" w:space="0" w:color="999999"/>
                  </w:tcBorders>
                  <w:vAlign w:val="center"/>
                  <w:hideMark/>
                </w:tcPr>
                <w:p w:rsidR="00E5451D" w:rsidRPr="000E6A4F" w:rsidRDefault="00E5451D" w:rsidP="00E25DDB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333333"/>
                      <w:spacing w:val="15"/>
                      <w:kern w:val="0"/>
                      <w:szCs w:val="24"/>
                    </w:rPr>
                  </w:pPr>
                  <w:r w:rsidRPr="000E6A4F">
                    <w:rPr>
                      <w:rFonts w:ascii="標楷體" w:eastAsia="標楷體" w:hAnsi="標楷體" w:cs="新細明體" w:hint="eastAsia"/>
                      <w:color w:val="333333"/>
                      <w:spacing w:val="15"/>
                      <w:kern w:val="0"/>
                      <w:szCs w:val="24"/>
                    </w:rPr>
                    <w:t>5-15</w:t>
                  </w:r>
                </w:p>
              </w:tc>
              <w:tc>
                <w:tcPr>
                  <w:tcW w:w="7572" w:type="dxa"/>
                  <w:tcBorders>
                    <w:top w:val="outset" w:sz="6" w:space="0" w:color="999999"/>
                    <w:left w:val="outset" w:sz="6" w:space="0" w:color="999999"/>
                    <w:bottom w:val="outset" w:sz="6" w:space="0" w:color="999999"/>
                    <w:right w:val="outset" w:sz="6" w:space="0" w:color="999999"/>
                  </w:tcBorders>
                  <w:vAlign w:val="center"/>
                  <w:hideMark/>
                </w:tcPr>
                <w:p w:rsidR="00E5451D" w:rsidRPr="000E6A4F" w:rsidRDefault="00E5451D" w:rsidP="00E25DDB">
                  <w:pPr>
                    <w:widowControl/>
                    <w:rPr>
                      <w:rFonts w:ascii="標楷體" w:eastAsia="標楷體" w:hAnsi="標楷體" w:cs="新細明體"/>
                      <w:color w:val="333333"/>
                      <w:spacing w:val="15"/>
                      <w:kern w:val="0"/>
                      <w:szCs w:val="24"/>
                    </w:rPr>
                  </w:pPr>
                  <w:r w:rsidRPr="000E6A4F">
                    <w:rPr>
                      <w:rFonts w:ascii="標楷體" w:eastAsia="標楷體" w:hAnsi="標楷體" w:cs="新細明體"/>
                      <w:color w:val="333333"/>
                      <w:spacing w:val="15"/>
                      <w:kern w:val="0"/>
                      <w:szCs w:val="24"/>
                    </w:rPr>
                    <w:t>發音、語調錯誤多且嚴重，又因語法錯誤甚多，認識之單字片語有限，無法清楚表達，幾乎無溝通能力。</w:t>
                  </w:r>
                </w:p>
              </w:tc>
            </w:tr>
            <w:tr w:rsidR="00E5451D" w:rsidRPr="000E6A4F" w:rsidTr="00E25DDB">
              <w:trPr>
                <w:tblCellSpacing w:w="0" w:type="dxa"/>
              </w:trPr>
              <w:tc>
                <w:tcPr>
                  <w:tcW w:w="968" w:type="dxa"/>
                  <w:tcBorders>
                    <w:top w:val="outset" w:sz="6" w:space="0" w:color="999999"/>
                    <w:left w:val="outset" w:sz="6" w:space="0" w:color="999999"/>
                    <w:bottom w:val="outset" w:sz="6" w:space="0" w:color="999999"/>
                    <w:right w:val="outset" w:sz="6" w:space="0" w:color="999999"/>
                  </w:tcBorders>
                  <w:vAlign w:val="center"/>
                  <w:hideMark/>
                </w:tcPr>
                <w:p w:rsidR="00E5451D" w:rsidRPr="000E6A4F" w:rsidRDefault="00E5451D" w:rsidP="00E25DDB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333333"/>
                      <w:spacing w:val="15"/>
                      <w:kern w:val="0"/>
                      <w:szCs w:val="24"/>
                    </w:rPr>
                  </w:pPr>
                  <w:r w:rsidRPr="000E6A4F">
                    <w:rPr>
                      <w:rFonts w:ascii="標楷體" w:eastAsia="標楷體" w:hAnsi="標楷體" w:cs="新細明體"/>
                      <w:color w:val="333333"/>
                      <w:spacing w:val="15"/>
                      <w:kern w:val="0"/>
                      <w:szCs w:val="24"/>
                    </w:rPr>
                    <w:t>0</w:t>
                  </w:r>
                </w:p>
              </w:tc>
              <w:tc>
                <w:tcPr>
                  <w:tcW w:w="7572" w:type="dxa"/>
                  <w:tcBorders>
                    <w:top w:val="outset" w:sz="6" w:space="0" w:color="999999"/>
                    <w:left w:val="outset" w:sz="6" w:space="0" w:color="999999"/>
                    <w:bottom w:val="outset" w:sz="6" w:space="0" w:color="999999"/>
                    <w:right w:val="outset" w:sz="6" w:space="0" w:color="999999"/>
                  </w:tcBorders>
                  <w:vAlign w:val="center"/>
                  <w:hideMark/>
                </w:tcPr>
                <w:p w:rsidR="00E5451D" w:rsidRPr="000E6A4F" w:rsidRDefault="00E5451D" w:rsidP="00E25DDB">
                  <w:pPr>
                    <w:widowControl/>
                    <w:rPr>
                      <w:rFonts w:ascii="標楷體" w:eastAsia="標楷體" w:hAnsi="標楷體" w:cs="新細明體"/>
                      <w:color w:val="333333"/>
                      <w:spacing w:val="15"/>
                      <w:kern w:val="0"/>
                      <w:szCs w:val="24"/>
                    </w:rPr>
                  </w:pPr>
                  <w:r w:rsidRPr="000E6A4F">
                    <w:rPr>
                      <w:rFonts w:ascii="標楷體" w:eastAsia="標楷體" w:hAnsi="標楷體" w:cs="新細明體"/>
                      <w:color w:val="333333"/>
                      <w:spacing w:val="15"/>
                      <w:kern w:val="0"/>
                      <w:szCs w:val="24"/>
                    </w:rPr>
                    <w:t>未答</w:t>
                  </w:r>
                  <w:r w:rsidRPr="000E6A4F">
                    <w:rPr>
                      <w:rFonts w:ascii="標楷體" w:eastAsia="標楷體" w:hAnsi="標楷體" w:cs="新細明體" w:hint="eastAsia"/>
                      <w:color w:val="333333"/>
                      <w:spacing w:val="15"/>
                      <w:kern w:val="0"/>
                      <w:szCs w:val="24"/>
                    </w:rPr>
                    <w:t>或</w:t>
                  </w:r>
                  <w:r w:rsidRPr="000E6A4F">
                    <w:rPr>
                      <w:rFonts w:ascii="標楷體" w:eastAsia="標楷體" w:hAnsi="標楷體" w:cs="新細明體"/>
                      <w:color w:val="333333"/>
                      <w:spacing w:val="15"/>
                      <w:kern w:val="0"/>
                      <w:szCs w:val="24"/>
                    </w:rPr>
                    <w:t>等同未答。</w:t>
                  </w:r>
                </w:p>
              </w:tc>
            </w:tr>
          </w:tbl>
          <w:p w:rsidR="00E5451D" w:rsidRPr="00A93792" w:rsidRDefault="00E5451D" w:rsidP="00C916DD">
            <w:pPr>
              <w:jc w:val="both"/>
              <w:rPr>
                <w:rFonts w:ascii="Times New Roman" w:eastAsia="標楷體" w:hAnsi="Times New Roman" w:cs="Times New Roman"/>
                <w:kern w:val="0"/>
                <w:szCs w:val="20"/>
              </w:rPr>
            </w:pPr>
          </w:p>
        </w:tc>
      </w:tr>
      <w:tr w:rsidR="00E74F60" w:rsidTr="00E5451D">
        <w:trPr>
          <w:trHeight w:val="713"/>
          <w:jc w:val="center"/>
        </w:trPr>
        <w:tc>
          <w:tcPr>
            <w:tcW w:w="1830" w:type="dxa"/>
            <w:vAlign w:val="center"/>
          </w:tcPr>
          <w:p w:rsidR="00E74F60" w:rsidRDefault="00E74F60" w:rsidP="00230D98">
            <w:pPr>
              <w:jc w:val="center"/>
            </w:pPr>
            <w:r w:rsidRPr="0064422D"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術科測驗評分標準</w:t>
            </w:r>
          </w:p>
        </w:tc>
        <w:tc>
          <w:tcPr>
            <w:tcW w:w="8353" w:type="dxa"/>
            <w:gridSpan w:val="3"/>
            <w:tcBorders>
              <w:top w:val="single" w:sz="4" w:space="0" w:color="auto"/>
            </w:tcBorders>
          </w:tcPr>
          <w:p w:rsidR="00E74F60" w:rsidRPr="00E5451D" w:rsidRDefault="00EB3347" w:rsidP="00E74F60">
            <w:pPr>
              <w:rPr>
                <w:rFonts w:ascii="Times New Roman" w:eastAsia="標楷體" w:hAnsi="Times New Roman" w:cs="Times New Roman"/>
                <w:kern w:val="0"/>
                <w:szCs w:val="20"/>
              </w:rPr>
            </w:pPr>
            <w:r w:rsidRPr="00E5451D">
              <w:rPr>
                <w:rFonts w:ascii="Times New Roman" w:eastAsia="標楷體" w:hAnsi="Times New Roman" w:cs="Times New Roman" w:hint="eastAsia"/>
                <w:b/>
                <w:kern w:val="0"/>
                <w:szCs w:val="20"/>
              </w:rPr>
              <w:t>句子朗誦</w:t>
            </w:r>
            <w:r w:rsidR="00E74F60" w:rsidRPr="00E5451D"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：發音、語調和流利度</w:t>
            </w:r>
            <w:r w:rsidR="00E5451D" w:rsidRPr="00E5451D"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，共</w:t>
            </w:r>
            <w:r w:rsidR="00E5451D" w:rsidRPr="00E5451D"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5</w:t>
            </w:r>
            <w:r w:rsidR="00E5451D" w:rsidRPr="00E5451D"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句，每句</w:t>
            </w:r>
            <w:r w:rsidR="00E5451D" w:rsidRPr="00E5451D"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3</w:t>
            </w:r>
            <w:r w:rsidR="00E5451D" w:rsidRPr="00E5451D"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分，總分</w:t>
            </w:r>
            <w:r w:rsidR="00E5451D" w:rsidRPr="00E5451D"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15</w:t>
            </w:r>
            <w:r w:rsidR="00E5451D" w:rsidRPr="00E5451D">
              <w:rPr>
                <w:rFonts w:ascii="Times New Roman" w:eastAsia="標楷體" w:hAnsi="Times New Roman" w:cs="Times New Roman" w:hint="eastAsia"/>
                <w:kern w:val="0"/>
                <w:szCs w:val="20"/>
              </w:rPr>
              <w:t>分。</w:t>
            </w:r>
          </w:p>
          <w:p w:rsidR="008E6C92" w:rsidRPr="00E5451D" w:rsidRDefault="00E5451D" w:rsidP="00E5451D">
            <w:pPr>
              <w:rPr>
                <w:rFonts w:ascii="Times New Roman" w:eastAsia="標楷體" w:hAnsi="Times New Roman" w:cs="Times New Roman"/>
                <w:b/>
                <w:kern w:val="0"/>
                <w:szCs w:val="24"/>
              </w:rPr>
            </w:pPr>
            <w:r w:rsidRPr="00E5451D">
              <w:rPr>
                <w:rFonts w:ascii="Times New Roman" w:eastAsia="標楷體" w:hAnsi="Times New Roman" w:cs="Times New Roman" w:hint="eastAsia"/>
                <w:b/>
                <w:kern w:val="0"/>
                <w:szCs w:val="24"/>
              </w:rPr>
              <w:t>圖片描述</w:t>
            </w:r>
            <w:r w:rsidR="008E6C92" w:rsidRPr="002F57C5">
              <w:rPr>
                <w:rFonts w:ascii="Times New Roman" w:eastAsia="標楷體" w:hAnsi="Times New Roman" w:cs="Times New Roman" w:hint="eastAsia"/>
                <w:b/>
                <w:kern w:val="0"/>
                <w:szCs w:val="24"/>
              </w:rPr>
              <w:t>：</w:t>
            </w:r>
            <w:r w:rsidRPr="00E5451D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總分</w:t>
            </w:r>
            <w:r w:rsidRPr="00E5451D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55</w:t>
            </w:r>
            <w:r w:rsidRPr="00E5451D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分。</w:t>
            </w:r>
          </w:p>
        </w:tc>
      </w:tr>
    </w:tbl>
    <w:p w:rsidR="0058100D" w:rsidRDefault="0058100D" w:rsidP="006B2F0C">
      <w:pPr>
        <w:jc w:val="both"/>
      </w:pPr>
      <w:bookmarkStart w:id="0" w:name="_GoBack"/>
      <w:bookmarkEnd w:id="0"/>
    </w:p>
    <w:sectPr w:rsidR="0058100D" w:rsidSect="00F836BA">
      <w:pgSz w:w="11906" w:h="16838"/>
      <w:pgMar w:top="680" w:right="851" w:bottom="68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3F8" w:rsidRDefault="000B33F8" w:rsidP="00251DE5">
      <w:r>
        <w:separator/>
      </w:r>
    </w:p>
  </w:endnote>
  <w:endnote w:type="continuationSeparator" w:id="0">
    <w:p w:rsidR="000B33F8" w:rsidRDefault="000B33F8" w:rsidP="00251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3F8" w:rsidRDefault="000B33F8" w:rsidP="00251DE5">
      <w:r>
        <w:separator/>
      </w:r>
    </w:p>
  </w:footnote>
  <w:footnote w:type="continuationSeparator" w:id="0">
    <w:p w:rsidR="000B33F8" w:rsidRDefault="000B33F8" w:rsidP="00251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92991"/>
    <w:multiLevelType w:val="hybridMultilevel"/>
    <w:tmpl w:val="A28C41B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D277435"/>
    <w:multiLevelType w:val="hybridMultilevel"/>
    <w:tmpl w:val="5054FCEC"/>
    <w:lvl w:ilvl="0" w:tplc="D00CEB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9CF675F"/>
    <w:multiLevelType w:val="hybridMultilevel"/>
    <w:tmpl w:val="D91EF9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446A49EA"/>
    <w:multiLevelType w:val="hybridMultilevel"/>
    <w:tmpl w:val="190C4A6A"/>
    <w:lvl w:ilvl="0" w:tplc="E1982BC8">
      <w:numFmt w:val="bullet"/>
      <w:lvlText w:val="※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4B0711E8"/>
    <w:multiLevelType w:val="hybridMultilevel"/>
    <w:tmpl w:val="BAC0C95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5A635D1F"/>
    <w:multiLevelType w:val="hybridMultilevel"/>
    <w:tmpl w:val="5110384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639D4C2F"/>
    <w:multiLevelType w:val="hybridMultilevel"/>
    <w:tmpl w:val="7CD0B5CA"/>
    <w:lvl w:ilvl="0" w:tplc="B2CCB1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78A05B1D"/>
    <w:multiLevelType w:val="hybridMultilevel"/>
    <w:tmpl w:val="D7543788"/>
    <w:lvl w:ilvl="0" w:tplc="1D84B6B6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>
    <w:nsid w:val="7D272436"/>
    <w:multiLevelType w:val="hybridMultilevel"/>
    <w:tmpl w:val="A866D64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8"/>
  </w:num>
  <w:num w:numId="5">
    <w:abstractNumId w:val="5"/>
  </w:num>
  <w:num w:numId="6">
    <w:abstractNumId w:val="4"/>
  </w:num>
  <w:num w:numId="7">
    <w:abstractNumId w:val="0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D6AB3"/>
    <w:rsid w:val="000603A6"/>
    <w:rsid w:val="000B33F8"/>
    <w:rsid w:val="000C0431"/>
    <w:rsid w:val="000E6A4F"/>
    <w:rsid w:val="001363D9"/>
    <w:rsid w:val="0014003A"/>
    <w:rsid w:val="00191411"/>
    <w:rsid w:val="00195081"/>
    <w:rsid w:val="001B3693"/>
    <w:rsid w:val="001F6D48"/>
    <w:rsid w:val="00251DE5"/>
    <w:rsid w:val="0027306E"/>
    <w:rsid w:val="00281BE1"/>
    <w:rsid w:val="00284781"/>
    <w:rsid w:val="002E31FD"/>
    <w:rsid w:val="002F57C5"/>
    <w:rsid w:val="0033475C"/>
    <w:rsid w:val="004D2400"/>
    <w:rsid w:val="004F63B8"/>
    <w:rsid w:val="0053285A"/>
    <w:rsid w:val="00537D0D"/>
    <w:rsid w:val="00542F84"/>
    <w:rsid w:val="00566007"/>
    <w:rsid w:val="0058100D"/>
    <w:rsid w:val="005A1E70"/>
    <w:rsid w:val="005D6C2E"/>
    <w:rsid w:val="00620203"/>
    <w:rsid w:val="0064422D"/>
    <w:rsid w:val="0066172A"/>
    <w:rsid w:val="00682F3B"/>
    <w:rsid w:val="006B2F0C"/>
    <w:rsid w:val="006D09D6"/>
    <w:rsid w:val="007035FF"/>
    <w:rsid w:val="00755D68"/>
    <w:rsid w:val="007637CE"/>
    <w:rsid w:val="00767E20"/>
    <w:rsid w:val="007B1306"/>
    <w:rsid w:val="007D6AB3"/>
    <w:rsid w:val="007F0E98"/>
    <w:rsid w:val="0088415B"/>
    <w:rsid w:val="00890E29"/>
    <w:rsid w:val="008E6C92"/>
    <w:rsid w:val="00911609"/>
    <w:rsid w:val="009369C7"/>
    <w:rsid w:val="00956587"/>
    <w:rsid w:val="009723DB"/>
    <w:rsid w:val="00972F81"/>
    <w:rsid w:val="009A5818"/>
    <w:rsid w:val="009A5E63"/>
    <w:rsid w:val="009B4F63"/>
    <w:rsid w:val="009C3B30"/>
    <w:rsid w:val="009D6C86"/>
    <w:rsid w:val="009E2B62"/>
    <w:rsid w:val="00A06F26"/>
    <w:rsid w:val="00A93792"/>
    <w:rsid w:val="00AA1E10"/>
    <w:rsid w:val="00AA7255"/>
    <w:rsid w:val="00B234FD"/>
    <w:rsid w:val="00B72BD3"/>
    <w:rsid w:val="00BD50C9"/>
    <w:rsid w:val="00BE1D40"/>
    <w:rsid w:val="00BF1EF6"/>
    <w:rsid w:val="00C248B3"/>
    <w:rsid w:val="00C43D5A"/>
    <w:rsid w:val="00C6723A"/>
    <w:rsid w:val="00C862C5"/>
    <w:rsid w:val="00C916DD"/>
    <w:rsid w:val="00CB24A3"/>
    <w:rsid w:val="00CB2F1D"/>
    <w:rsid w:val="00CC61B7"/>
    <w:rsid w:val="00D05BD4"/>
    <w:rsid w:val="00D82234"/>
    <w:rsid w:val="00D83C34"/>
    <w:rsid w:val="00DE267A"/>
    <w:rsid w:val="00E27751"/>
    <w:rsid w:val="00E458A5"/>
    <w:rsid w:val="00E5451D"/>
    <w:rsid w:val="00E70F8D"/>
    <w:rsid w:val="00E74F60"/>
    <w:rsid w:val="00E906FE"/>
    <w:rsid w:val="00EA5E39"/>
    <w:rsid w:val="00EB3347"/>
    <w:rsid w:val="00F710C7"/>
    <w:rsid w:val="00F71DCF"/>
    <w:rsid w:val="00F836BA"/>
    <w:rsid w:val="00FB4F8F"/>
    <w:rsid w:val="00FF3C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C9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  <w:style w:type="paragraph" w:styleId="aa">
    <w:name w:val="Body Text"/>
    <w:basedOn w:val="a"/>
    <w:link w:val="ab"/>
    <w:semiHidden/>
    <w:rsid w:val="00D83C34"/>
    <w:pPr>
      <w:widowControl/>
      <w:jc w:val="both"/>
    </w:pPr>
    <w:rPr>
      <w:rFonts w:ascii="Times New Roman" w:eastAsia="新細明體" w:hAnsi="Times New Roman" w:cs="Times New Roman"/>
      <w:kern w:val="0"/>
      <w:szCs w:val="20"/>
    </w:rPr>
  </w:style>
  <w:style w:type="character" w:customStyle="1" w:styleId="ab">
    <w:name w:val="本文 字元"/>
    <w:basedOn w:val="a0"/>
    <w:link w:val="aa"/>
    <w:semiHidden/>
    <w:rsid w:val="00D83C34"/>
    <w:rPr>
      <w:rFonts w:ascii="Times New Roman" w:eastAsia="新細明體" w:hAnsi="Times New Roman" w:cs="Times New Roman"/>
      <w:kern w:val="0"/>
      <w:szCs w:val="20"/>
    </w:rPr>
  </w:style>
  <w:style w:type="character" w:customStyle="1" w:styleId="apple-converted-space">
    <w:name w:val="apple-converted-space"/>
    <w:basedOn w:val="a0"/>
    <w:rsid w:val="009A58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9296F-F3F2-4F91-9360-4BA1D2D2F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188</Words>
  <Characters>1076</Characters>
  <Application>Microsoft Office Word</Application>
  <DocSecurity>0</DocSecurity>
  <Lines>8</Lines>
  <Paragraphs>2</Paragraphs>
  <ScaleCrop>false</ScaleCrop>
  <Company>Microsoft</Company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YAYA</cp:lastModifiedBy>
  <cp:revision>29</cp:revision>
  <cp:lastPrinted>2014-12-22T03:08:00Z</cp:lastPrinted>
  <dcterms:created xsi:type="dcterms:W3CDTF">2014-12-19T08:43:00Z</dcterms:created>
  <dcterms:modified xsi:type="dcterms:W3CDTF">2015-02-05T09:27:00Z</dcterms:modified>
</cp:coreProperties>
</file>