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BB" w:rsidRPr="00B067C6" w:rsidRDefault="008E22BB" w:rsidP="006816BE">
      <w:pPr>
        <w:jc w:val="center"/>
        <w:rPr>
          <w:rFonts w:eastAsia="標楷體"/>
          <w:b/>
          <w:sz w:val="28"/>
          <w:szCs w:val="28"/>
        </w:rPr>
      </w:pPr>
      <w:bookmarkStart w:id="0" w:name="_GoBack"/>
      <w:bookmarkEnd w:id="0"/>
      <w:r w:rsidRPr="00B067C6">
        <w:rPr>
          <w:rFonts w:eastAsia="標楷體"/>
          <w:b/>
          <w:sz w:val="28"/>
          <w:szCs w:val="28"/>
        </w:rPr>
        <w:t>104</w:t>
      </w:r>
      <w:r w:rsidRPr="00B067C6">
        <w:rPr>
          <w:rFonts w:eastAsia="標楷體"/>
          <w:b/>
          <w:sz w:val="28"/>
          <w:szCs w:val="28"/>
        </w:rPr>
        <w:t>學年度高級中等學校特色招生職業類科甄選入學術科測驗內容審查表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77"/>
        <w:gridCol w:w="1134"/>
        <w:gridCol w:w="3969"/>
      </w:tblGrid>
      <w:tr w:rsidR="008E22BB" w:rsidRPr="00B067C6" w:rsidTr="009E61BF">
        <w:tc>
          <w:tcPr>
            <w:tcW w:w="1843" w:type="dxa"/>
            <w:shd w:val="clear" w:color="auto" w:fill="auto"/>
          </w:tcPr>
          <w:p w:rsidR="008E22BB" w:rsidRPr="00B067C6" w:rsidRDefault="008E22BB">
            <w:pPr>
              <w:rPr>
                <w:rFonts w:eastAsia="標楷體"/>
                <w:b/>
              </w:rPr>
            </w:pPr>
            <w:r w:rsidRPr="00B067C6">
              <w:rPr>
                <w:rFonts w:eastAsia="標楷體"/>
                <w:b/>
              </w:rPr>
              <w:t>學校名稱</w:t>
            </w:r>
            <w:r w:rsidRPr="00B067C6">
              <w:rPr>
                <w:rFonts w:eastAsia="標楷體"/>
                <w:b/>
              </w:rPr>
              <w:t>(</w:t>
            </w:r>
            <w:r w:rsidRPr="00B067C6">
              <w:rPr>
                <w:rFonts w:eastAsia="標楷體"/>
                <w:b/>
              </w:rPr>
              <w:t>全銜</w:t>
            </w:r>
            <w:r w:rsidRPr="00B067C6">
              <w:rPr>
                <w:rFonts w:eastAsia="標楷體"/>
                <w:b/>
              </w:rPr>
              <w:t>)</w:t>
            </w:r>
          </w:p>
        </w:tc>
        <w:tc>
          <w:tcPr>
            <w:tcW w:w="8080" w:type="dxa"/>
            <w:gridSpan w:val="3"/>
            <w:shd w:val="clear" w:color="auto" w:fill="auto"/>
          </w:tcPr>
          <w:p w:rsidR="008E22BB" w:rsidRPr="00B067C6" w:rsidRDefault="008E22BB" w:rsidP="00B067C6">
            <w:pPr>
              <w:jc w:val="center"/>
              <w:rPr>
                <w:rFonts w:eastAsia="標楷體"/>
              </w:rPr>
            </w:pPr>
            <w:r w:rsidRPr="00B067C6">
              <w:rPr>
                <w:rFonts w:eastAsia="標楷體"/>
              </w:rPr>
              <w:t>桃園</w:t>
            </w:r>
            <w:r w:rsidR="00B067C6">
              <w:rPr>
                <w:rFonts w:eastAsia="標楷體" w:hint="eastAsia"/>
              </w:rPr>
              <w:t>市</w:t>
            </w:r>
            <w:r w:rsidRPr="00B067C6">
              <w:rPr>
                <w:rFonts w:eastAsia="標楷體"/>
              </w:rPr>
              <w:t>私立新興高級中學</w:t>
            </w:r>
          </w:p>
        </w:tc>
      </w:tr>
      <w:tr w:rsidR="008E22BB" w:rsidRPr="00B067C6" w:rsidTr="009E61BF">
        <w:tc>
          <w:tcPr>
            <w:tcW w:w="1843" w:type="dxa"/>
            <w:shd w:val="clear" w:color="auto" w:fill="auto"/>
          </w:tcPr>
          <w:p w:rsidR="008E22BB" w:rsidRPr="00B067C6" w:rsidRDefault="008E22BB">
            <w:pPr>
              <w:rPr>
                <w:rFonts w:eastAsia="標楷體"/>
                <w:b/>
              </w:rPr>
            </w:pPr>
            <w:r w:rsidRPr="00B067C6">
              <w:rPr>
                <w:rFonts w:eastAsia="標楷體"/>
                <w:b/>
              </w:rPr>
              <w:t>術科測驗日期</w:t>
            </w:r>
          </w:p>
        </w:tc>
        <w:tc>
          <w:tcPr>
            <w:tcW w:w="2977" w:type="dxa"/>
            <w:shd w:val="clear" w:color="auto" w:fill="auto"/>
          </w:tcPr>
          <w:p w:rsidR="008E22BB" w:rsidRPr="00B067C6" w:rsidRDefault="00416F26" w:rsidP="009E61BF">
            <w:pPr>
              <w:jc w:val="center"/>
              <w:rPr>
                <w:rFonts w:eastAsia="標楷體"/>
              </w:rPr>
            </w:pPr>
            <w:r w:rsidRPr="00B067C6">
              <w:rPr>
                <w:rFonts w:eastAsia="標楷體"/>
              </w:rPr>
              <w:t>104</w:t>
            </w:r>
            <w:r w:rsidRPr="00B067C6">
              <w:rPr>
                <w:rFonts w:eastAsia="標楷體"/>
              </w:rPr>
              <w:t>年</w:t>
            </w:r>
            <w:r w:rsidRPr="00B067C6">
              <w:rPr>
                <w:rFonts w:eastAsia="標楷體"/>
              </w:rPr>
              <w:t>4</w:t>
            </w:r>
            <w:r w:rsidRPr="00B067C6">
              <w:rPr>
                <w:rFonts w:eastAsia="標楷體"/>
              </w:rPr>
              <w:t>月</w:t>
            </w:r>
            <w:r w:rsidRPr="00B067C6">
              <w:rPr>
                <w:rFonts w:eastAsia="標楷體"/>
              </w:rPr>
              <w:t>25</w:t>
            </w:r>
            <w:r w:rsidRPr="00B067C6">
              <w:rPr>
                <w:rFonts w:eastAsia="標楷體"/>
              </w:rPr>
              <w:t>日</w:t>
            </w:r>
            <w:r w:rsidRPr="00B067C6">
              <w:rPr>
                <w:rFonts w:eastAsia="標楷體"/>
              </w:rPr>
              <w:t>(</w:t>
            </w:r>
            <w:r w:rsidR="00B067C6">
              <w:rPr>
                <w:rFonts w:eastAsia="標楷體" w:hint="eastAsia"/>
              </w:rPr>
              <w:t>星期</w:t>
            </w:r>
            <w:r w:rsidRPr="00B067C6">
              <w:rPr>
                <w:rFonts w:eastAsia="標楷體"/>
              </w:rPr>
              <w:t>六</w:t>
            </w:r>
            <w:r w:rsidRPr="00B067C6">
              <w:rPr>
                <w:rFonts w:eastAsia="標楷體"/>
              </w:rPr>
              <w:t>)</w:t>
            </w:r>
          </w:p>
        </w:tc>
        <w:tc>
          <w:tcPr>
            <w:tcW w:w="1134" w:type="dxa"/>
            <w:shd w:val="clear" w:color="auto" w:fill="auto"/>
          </w:tcPr>
          <w:p w:rsidR="008E22BB" w:rsidRPr="00B067C6" w:rsidRDefault="008E22BB">
            <w:pPr>
              <w:rPr>
                <w:rFonts w:eastAsia="標楷體"/>
                <w:b/>
              </w:rPr>
            </w:pPr>
            <w:r w:rsidRPr="00B067C6">
              <w:rPr>
                <w:rFonts w:eastAsia="標楷體"/>
                <w:b/>
              </w:rPr>
              <w:t>科班名</w:t>
            </w:r>
          </w:p>
        </w:tc>
        <w:tc>
          <w:tcPr>
            <w:tcW w:w="3969" w:type="dxa"/>
            <w:shd w:val="clear" w:color="auto" w:fill="auto"/>
          </w:tcPr>
          <w:p w:rsidR="008E22BB" w:rsidRPr="00B067C6" w:rsidRDefault="007D7DF1" w:rsidP="00AF1487">
            <w:pPr>
              <w:jc w:val="center"/>
              <w:rPr>
                <w:rFonts w:eastAsia="標楷體"/>
              </w:rPr>
            </w:pPr>
            <w:r w:rsidRPr="00B067C6">
              <w:rPr>
                <w:rFonts w:eastAsia="標楷體"/>
              </w:rPr>
              <w:t>資</w:t>
            </w:r>
            <w:r w:rsidR="00AF1487" w:rsidRPr="00B067C6">
              <w:rPr>
                <w:rFonts w:eastAsia="標楷體"/>
              </w:rPr>
              <w:t>料處理</w:t>
            </w:r>
            <w:r w:rsidR="003C4937" w:rsidRPr="00B067C6">
              <w:rPr>
                <w:rFonts w:eastAsia="標楷體"/>
              </w:rPr>
              <w:t>科</w:t>
            </w:r>
            <w:r w:rsidR="0027218A" w:rsidRPr="00B067C6">
              <w:rPr>
                <w:rFonts w:eastAsia="標楷體"/>
              </w:rPr>
              <w:t>特色班</w:t>
            </w:r>
          </w:p>
        </w:tc>
      </w:tr>
      <w:tr w:rsidR="008E22BB" w:rsidRPr="00B067C6" w:rsidTr="009E61BF">
        <w:tc>
          <w:tcPr>
            <w:tcW w:w="1843" w:type="dxa"/>
            <w:shd w:val="clear" w:color="auto" w:fill="auto"/>
            <w:vAlign w:val="center"/>
          </w:tcPr>
          <w:p w:rsidR="008E22BB" w:rsidRPr="00B067C6" w:rsidRDefault="005433F4" w:rsidP="009E61BF">
            <w:pPr>
              <w:jc w:val="center"/>
              <w:rPr>
                <w:rFonts w:eastAsia="標楷體"/>
                <w:b/>
              </w:rPr>
            </w:pPr>
            <w:r w:rsidRPr="00B067C6">
              <w:rPr>
                <w:rFonts w:eastAsia="標楷體"/>
                <w:b/>
              </w:rPr>
              <w:t>術科測驗項目</w:t>
            </w:r>
          </w:p>
        </w:tc>
        <w:tc>
          <w:tcPr>
            <w:tcW w:w="8080" w:type="dxa"/>
            <w:gridSpan w:val="3"/>
            <w:shd w:val="clear" w:color="auto" w:fill="auto"/>
          </w:tcPr>
          <w:p w:rsidR="008E22BB" w:rsidRPr="00B067C6" w:rsidRDefault="007D7DF1" w:rsidP="007D7DF1">
            <w:pPr>
              <w:jc w:val="center"/>
              <w:rPr>
                <w:rFonts w:eastAsia="標楷體"/>
              </w:rPr>
            </w:pPr>
            <w:r w:rsidRPr="00B067C6">
              <w:rPr>
                <w:rFonts w:eastAsia="標楷體"/>
                <w:color w:val="000000"/>
              </w:rPr>
              <w:t>資訊科技素養</w:t>
            </w:r>
          </w:p>
        </w:tc>
      </w:tr>
      <w:tr w:rsidR="00F12039" w:rsidRPr="00B067C6" w:rsidTr="001A27C4">
        <w:trPr>
          <w:trHeight w:val="3675"/>
        </w:trPr>
        <w:tc>
          <w:tcPr>
            <w:tcW w:w="1843" w:type="dxa"/>
            <w:shd w:val="clear" w:color="auto" w:fill="auto"/>
            <w:vAlign w:val="center"/>
          </w:tcPr>
          <w:p w:rsidR="00F12039" w:rsidRPr="00B067C6" w:rsidRDefault="005433F4" w:rsidP="009E61BF">
            <w:pPr>
              <w:jc w:val="center"/>
              <w:rPr>
                <w:rFonts w:eastAsia="標楷體"/>
                <w:b/>
              </w:rPr>
            </w:pPr>
            <w:r w:rsidRPr="00B067C6">
              <w:rPr>
                <w:rFonts w:eastAsia="標楷體"/>
                <w:b/>
              </w:rPr>
              <w:t>術科命題規範</w:t>
            </w:r>
          </w:p>
        </w:tc>
        <w:tc>
          <w:tcPr>
            <w:tcW w:w="8080" w:type="dxa"/>
            <w:gridSpan w:val="3"/>
            <w:shd w:val="clear" w:color="auto" w:fill="auto"/>
            <w:vAlign w:val="center"/>
          </w:tcPr>
          <w:p w:rsidR="001A27C4" w:rsidRPr="00B067C6" w:rsidRDefault="001A27C4" w:rsidP="001A27C4">
            <w:pPr>
              <w:adjustRightInd w:val="0"/>
              <w:snapToGrid w:val="0"/>
              <w:spacing w:beforeLines="50" w:before="180"/>
              <w:rPr>
                <w:rFonts w:eastAsia="標楷體"/>
              </w:rPr>
            </w:pPr>
            <w:r w:rsidRPr="00B067C6">
              <w:rPr>
                <w:rFonts w:eastAsia="標楷體"/>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433"/>
            </w:tblGrid>
            <w:tr w:rsidR="001A27C4" w:rsidRPr="00B067C6" w:rsidTr="001A27C4">
              <w:trPr>
                <w:trHeight w:val="747"/>
                <w:jc w:val="center"/>
              </w:trPr>
              <w:tc>
                <w:tcPr>
                  <w:tcW w:w="1421" w:type="dxa"/>
                  <w:vAlign w:val="center"/>
                </w:tcPr>
                <w:p w:rsidR="001A27C4" w:rsidRPr="00B067C6" w:rsidRDefault="001A27C4" w:rsidP="00B04194">
                  <w:pPr>
                    <w:jc w:val="center"/>
                    <w:rPr>
                      <w:rFonts w:eastAsia="標楷體"/>
                    </w:rPr>
                  </w:pPr>
                  <w:r w:rsidRPr="00B067C6">
                    <w:rPr>
                      <w:rFonts w:eastAsia="標楷體"/>
                    </w:rPr>
                    <w:t>可聯接性</w:t>
                  </w:r>
                </w:p>
              </w:tc>
              <w:tc>
                <w:tcPr>
                  <w:tcW w:w="6433" w:type="dxa"/>
                  <w:vAlign w:val="center"/>
                </w:tcPr>
                <w:p w:rsidR="001A27C4" w:rsidRPr="00B067C6" w:rsidRDefault="001A27C4" w:rsidP="00B04194">
                  <w:pPr>
                    <w:rPr>
                      <w:rFonts w:eastAsia="標楷體"/>
                    </w:rPr>
                  </w:pPr>
                  <w:r w:rsidRPr="00B067C6">
                    <w:rPr>
                      <w:rFonts w:eastAsia="標楷體"/>
                    </w:rPr>
                    <w:t>術科測驗考題能連接與對準九年一貫課程綱要領域之</w:t>
                  </w:r>
                  <w:r w:rsidRPr="00B067C6">
                    <w:rPr>
                      <w:rFonts w:eastAsia="標楷體"/>
                      <w:kern w:val="0"/>
                    </w:rPr>
                    <w:t>自然與生活科技</w:t>
                  </w:r>
                  <w:r w:rsidRPr="00B067C6">
                    <w:rPr>
                      <w:rFonts w:eastAsia="標楷體"/>
                    </w:rPr>
                    <w:t>、</w:t>
                  </w:r>
                  <w:r w:rsidR="00F87A7E" w:rsidRPr="00B067C6">
                    <w:rPr>
                      <w:rFonts w:eastAsia="標楷體"/>
                      <w:kern w:val="0"/>
                    </w:rPr>
                    <w:t>資訊教育</w:t>
                  </w:r>
                  <w:r w:rsidRPr="00B067C6">
                    <w:rPr>
                      <w:rFonts w:eastAsia="標楷體"/>
                    </w:rPr>
                    <w:t>能力指標。</w:t>
                  </w:r>
                </w:p>
              </w:tc>
            </w:tr>
            <w:tr w:rsidR="001A27C4" w:rsidRPr="00B067C6" w:rsidTr="001A27C4">
              <w:trPr>
                <w:trHeight w:val="842"/>
                <w:jc w:val="center"/>
              </w:trPr>
              <w:tc>
                <w:tcPr>
                  <w:tcW w:w="1421" w:type="dxa"/>
                  <w:vAlign w:val="center"/>
                </w:tcPr>
                <w:p w:rsidR="001A27C4" w:rsidRPr="00B067C6" w:rsidRDefault="001A27C4" w:rsidP="00B04194">
                  <w:pPr>
                    <w:jc w:val="center"/>
                    <w:rPr>
                      <w:rFonts w:eastAsia="標楷體"/>
                    </w:rPr>
                  </w:pPr>
                  <w:r w:rsidRPr="00B067C6">
                    <w:rPr>
                      <w:rFonts w:eastAsia="標楷體"/>
                    </w:rPr>
                    <w:t>可區別性</w:t>
                  </w:r>
                </w:p>
              </w:tc>
              <w:tc>
                <w:tcPr>
                  <w:tcW w:w="6433" w:type="dxa"/>
                  <w:vAlign w:val="center"/>
                </w:tcPr>
                <w:p w:rsidR="001A27C4" w:rsidRPr="00B067C6" w:rsidRDefault="001A27C4" w:rsidP="00B04194">
                  <w:pPr>
                    <w:rPr>
                      <w:rFonts w:eastAsia="標楷體"/>
                    </w:rPr>
                  </w:pPr>
                  <w:r w:rsidRPr="00B067C6">
                    <w:rPr>
                      <w:rFonts w:eastAsia="標楷體"/>
                    </w:rPr>
                    <w:t>術科測驗考題符合判斷學生是否可以認識電腦操作環境及學習基本作業系統軟體的安裝。</w:t>
                  </w:r>
                </w:p>
              </w:tc>
            </w:tr>
            <w:tr w:rsidR="001A27C4" w:rsidRPr="00B067C6" w:rsidTr="001A27C4">
              <w:trPr>
                <w:trHeight w:val="455"/>
                <w:jc w:val="center"/>
              </w:trPr>
              <w:tc>
                <w:tcPr>
                  <w:tcW w:w="1421" w:type="dxa"/>
                  <w:vAlign w:val="center"/>
                </w:tcPr>
                <w:p w:rsidR="001A27C4" w:rsidRPr="00B067C6" w:rsidRDefault="001A27C4" w:rsidP="00B04194">
                  <w:pPr>
                    <w:jc w:val="center"/>
                    <w:rPr>
                      <w:rFonts w:eastAsia="標楷體"/>
                    </w:rPr>
                  </w:pPr>
                  <w:r w:rsidRPr="00B067C6">
                    <w:rPr>
                      <w:rFonts w:eastAsia="標楷體"/>
                    </w:rPr>
                    <w:t>可操作性</w:t>
                  </w:r>
                </w:p>
              </w:tc>
              <w:tc>
                <w:tcPr>
                  <w:tcW w:w="6433" w:type="dxa"/>
                  <w:vAlign w:val="center"/>
                </w:tcPr>
                <w:p w:rsidR="001A27C4" w:rsidRPr="00B067C6" w:rsidRDefault="001A27C4" w:rsidP="00B04194">
                  <w:pPr>
                    <w:rPr>
                      <w:rFonts w:eastAsia="標楷體"/>
                    </w:rPr>
                  </w:pPr>
                  <w:r w:rsidRPr="00B067C6">
                    <w:rPr>
                      <w:rFonts w:eastAsia="標楷體"/>
                    </w:rPr>
                    <w:t>術科測驗考題經過說明後，考生能在一定時間內完成測驗。</w:t>
                  </w:r>
                </w:p>
              </w:tc>
            </w:tr>
            <w:tr w:rsidR="001A27C4" w:rsidRPr="00B067C6" w:rsidTr="001A27C4">
              <w:trPr>
                <w:trHeight w:val="703"/>
                <w:jc w:val="center"/>
              </w:trPr>
              <w:tc>
                <w:tcPr>
                  <w:tcW w:w="1421" w:type="dxa"/>
                  <w:vAlign w:val="center"/>
                </w:tcPr>
                <w:p w:rsidR="001A27C4" w:rsidRPr="00B067C6" w:rsidRDefault="001A27C4" w:rsidP="00B04194">
                  <w:pPr>
                    <w:jc w:val="center"/>
                    <w:rPr>
                      <w:rFonts w:eastAsia="標楷體"/>
                    </w:rPr>
                  </w:pPr>
                  <w:r w:rsidRPr="00B067C6">
                    <w:rPr>
                      <w:rFonts w:eastAsia="標楷體"/>
                    </w:rPr>
                    <w:t>可說明性</w:t>
                  </w:r>
                </w:p>
              </w:tc>
              <w:tc>
                <w:tcPr>
                  <w:tcW w:w="6433" w:type="dxa"/>
                  <w:vAlign w:val="center"/>
                </w:tcPr>
                <w:p w:rsidR="001A27C4" w:rsidRPr="00B067C6" w:rsidRDefault="001A27C4" w:rsidP="00B04194">
                  <w:pPr>
                    <w:rPr>
                      <w:rFonts w:eastAsia="標楷體"/>
                    </w:rPr>
                  </w:pPr>
                  <w:r w:rsidRPr="00B067C6">
                    <w:rPr>
                      <w:rFonts w:eastAsia="標楷體"/>
                    </w:rPr>
                    <w:t>考生經過說明後，可完成作業系統安裝及設定基本技能，並以操作之結果評分。</w:t>
                  </w:r>
                </w:p>
              </w:tc>
            </w:tr>
          </w:tbl>
          <w:p w:rsidR="001A27C4" w:rsidRPr="00B067C6" w:rsidRDefault="001A27C4" w:rsidP="001A27C4">
            <w:pPr>
              <w:adjustRightInd w:val="0"/>
              <w:snapToGrid w:val="0"/>
              <w:spacing w:beforeLines="50" w:before="180"/>
              <w:rPr>
                <w:rFonts w:eastAsia="標楷體"/>
              </w:rPr>
            </w:pPr>
            <w:r w:rsidRPr="00B067C6">
              <w:rPr>
                <w:rFonts w:eastAsia="標楷體"/>
              </w:rPr>
              <w:t>二、與九年一貫課程聯接性分析</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3"/>
              <w:gridCol w:w="834"/>
              <w:gridCol w:w="1136"/>
              <w:gridCol w:w="3174"/>
              <w:gridCol w:w="1013"/>
            </w:tblGrid>
            <w:tr w:rsidR="00BD69EE" w:rsidRPr="00B067C6" w:rsidTr="00690625">
              <w:tc>
                <w:tcPr>
                  <w:tcW w:w="839" w:type="dxa"/>
                  <w:shd w:val="clear" w:color="auto" w:fill="auto"/>
                  <w:vAlign w:val="center"/>
                </w:tcPr>
                <w:p w:rsidR="00CF2AA4" w:rsidRPr="00B067C6" w:rsidRDefault="00CF2AA4" w:rsidP="006F2011">
                  <w:pPr>
                    <w:snapToGrid w:val="0"/>
                    <w:spacing w:line="280" w:lineRule="exact"/>
                    <w:ind w:rightChars="38" w:right="91"/>
                    <w:jc w:val="center"/>
                    <w:rPr>
                      <w:rFonts w:eastAsia="標楷體"/>
                      <w:color w:val="000000"/>
                    </w:rPr>
                  </w:pPr>
                  <w:r w:rsidRPr="00B067C6">
                    <w:rPr>
                      <w:rFonts w:eastAsia="標楷體"/>
                      <w:color w:val="000000"/>
                    </w:rPr>
                    <w:t>命題內容</w:t>
                  </w:r>
                </w:p>
              </w:tc>
              <w:tc>
                <w:tcPr>
                  <w:tcW w:w="838" w:type="dxa"/>
                  <w:shd w:val="clear" w:color="auto" w:fill="auto"/>
                  <w:vAlign w:val="center"/>
                </w:tcPr>
                <w:p w:rsidR="00CF2AA4" w:rsidRPr="00B067C6" w:rsidRDefault="00CF2AA4" w:rsidP="006F2011">
                  <w:pPr>
                    <w:snapToGrid w:val="0"/>
                    <w:spacing w:line="280" w:lineRule="exact"/>
                    <w:ind w:rightChars="3" w:right="7"/>
                    <w:jc w:val="center"/>
                    <w:rPr>
                      <w:rFonts w:eastAsia="標楷體"/>
                      <w:color w:val="000000"/>
                    </w:rPr>
                  </w:pPr>
                  <w:r w:rsidRPr="00B067C6">
                    <w:rPr>
                      <w:rFonts w:eastAsia="標楷體"/>
                      <w:color w:val="000000"/>
                    </w:rPr>
                    <w:t>學習領域</w:t>
                  </w:r>
                </w:p>
              </w:tc>
              <w:tc>
                <w:tcPr>
                  <w:tcW w:w="839" w:type="dxa"/>
                  <w:shd w:val="clear" w:color="auto" w:fill="auto"/>
                  <w:vAlign w:val="center"/>
                </w:tcPr>
                <w:p w:rsidR="00CF2AA4" w:rsidRPr="00B067C6" w:rsidRDefault="00CF2AA4" w:rsidP="006F2011">
                  <w:pPr>
                    <w:snapToGrid w:val="0"/>
                    <w:spacing w:line="280" w:lineRule="exact"/>
                    <w:ind w:rightChars="27" w:right="65"/>
                    <w:jc w:val="center"/>
                    <w:rPr>
                      <w:rFonts w:eastAsia="標楷體"/>
                      <w:color w:val="000000"/>
                    </w:rPr>
                  </w:pPr>
                  <w:r w:rsidRPr="00B067C6">
                    <w:rPr>
                      <w:rFonts w:eastAsia="標楷體"/>
                      <w:color w:val="000000"/>
                    </w:rPr>
                    <w:t>主題單元</w:t>
                  </w:r>
                </w:p>
              </w:tc>
              <w:tc>
                <w:tcPr>
                  <w:tcW w:w="1081" w:type="dxa"/>
                  <w:shd w:val="clear" w:color="auto" w:fill="auto"/>
                  <w:vAlign w:val="center"/>
                </w:tcPr>
                <w:p w:rsidR="003B0C84" w:rsidRPr="00B067C6" w:rsidRDefault="009A485A" w:rsidP="009E61BF">
                  <w:pPr>
                    <w:snapToGrid w:val="0"/>
                    <w:spacing w:line="280" w:lineRule="exact"/>
                    <w:ind w:rightChars="65" w:right="156"/>
                    <w:jc w:val="center"/>
                    <w:rPr>
                      <w:rFonts w:eastAsia="標楷體"/>
                      <w:color w:val="000000"/>
                    </w:rPr>
                  </w:pPr>
                  <w:r w:rsidRPr="00B067C6">
                    <w:rPr>
                      <w:rFonts w:eastAsia="標楷體"/>
                      <w:color w:val="000000"/>
                    </w:rPr>
                    <w:t>指標</w:t>
                  </w:r>
                </w:p>
                <w:p w:rsidR="00CF2AA4" w:rsidRPr="00B067C6" w:rsidRDefault="009A485A" w:rsidP="003B0C84">
                  <w:pPr>
                    <w:snapToGrid w:val="0"/>
                    <w:spacing w:line="280" w:lineRule="exact"/>
                    <w:ind w:rightChars="48" w:right="115"/>
                    <w:jc w:val="center"/>
                    <w:rPr>
                      <w:rFonts w:eastAsia="標楷體"/>
                      <w:color w:val="000000"/>
                    </w:rPr>
                  </w:pPr>
                  <w:r w:rsidRPr="00B067C6">
                    <w:rPr>
                      <w:rFonts w:eastAsia="標楷體"/>
                      <w:color w:val="000000"/>
                    </w:rPr>
                    <w:t>編號</w:t>
                  </w:r>
                </w:p>
              </w:tc>
              <w:tc>
                <w:tcPr>
                  <w:tcW w:w="3207" w:type="dxa"/>
                  <w:shd w:val="clear" w:color="auto" w:fill="auto"/>
                  <w:vAlign w:val="center"/>
                </w:tcPr>
                <w:p w:rsidR="00CF2AA4" w:rsidRPr="00B067C6" w:rsidRDefault="00CF2AA4" w:rsidP="009E61BF">
                  <w:pPr>
                    <w:snapToGrid w:val="0"/>
                    <w:spacing w:line="280" w:lineRule="exact"/>
                    <w:ind w:rightChars="65" w:right="156"/>
                    <w:jc w:val="center"/>
                    <w:rPr>
                      <w:rFonts w:eastAsia="標楷體"/>
                      <w:color w:val="000000"/>
                    </w:rPr>
                  </w:pPr>
                  <w:r w:rsidRPr="00B067C6">
                    <w:rPr>
                      <w:rFonts w:eastAsia="標楷體"/>
                      <w:color w:val="000000"/>
                    </w:rPr>
                    <w:t>能力指標</w:t>
                  </w:r>
                </w:p>
                <w:p w:rsidR="00CF2AA4" w:rsidRPr="00B067C6" w:rsidRDefault="00CF2AA4" w:rsidP="009E61BF">
                  <w:pPr>
                    <w:snapToGrid w:val="0"/>
                    <w:spacing w:line="280" w:lineRule="exact"/>
                    <w:ind w:rightChars="65" w:right="156"/>
                    <w:jc w:val="center"/>
                    <w:rPr>
                      <w:rFonts w:eastAsia="標楷體"/>
                      <w:color w:val="000000"/>
                    </w:rPr>
                  </w:pPr>
                  <w:r w:rsidRPr="00B067C6">
                    <w:rPr>
                      <w:rFonts w:eastAsia="標楷體"/>
                      <w:color w:val="000000"/>
                    </w:rPr>
                    <w:t>內容</w:t>
                  </w:r>
                </w:p>
              </w:tc>
              <w:tc>
                <w:tcPr>
                  <w:tcW w:w="1021" w:type="dxa"/>
                  <w:shd w:val="clear" w:color="auto" w:fill="auto"/>
                  <w:vAlign w:val="center"/>
                </w:tcPr>
                <w:p w:rsidR="00CF2AA4" w:rsidRPr="00B067C6" w:rsidRDefault="00CF2AA4" w:rsidP="00690625">
                  <w:pPr>
                    <w:snapToGrid w:val="0"/>
                    <w:spacing w:line="280" w:lineRule="exact"/>
                    <w:ind w:rightChars="25" w:right="60"/>
                    <w:jc w:val="center"/>
                    <w:rPr>
                      <w:rFonts w:eastAsia="標楷體"/>
                      <w:color w:val="000000"/>
                    </w:rPr>
                  </w:pPr>
                  <w:r w:rsidRPr="00B067C6">
                    <w:rPr>
                      <w:rFonts w:eastAsia="標楷體"/>
                      <w:color w:val="000000"/>
                    </w:rPr>
                    <w:t>高職</w:t>
                  </w:r>
                  <w:r w:rsidR="00AF1487" w:rsidRPr="00B067C6">
                    <w:rPr>
                      <w:rFonts w:eastAsia="標楷體"/>
                      <w:color w:val="000000"/>
                    </w:rPr>
                    <w:t>商管</w:t>
                  </w:r>
                  <w:r w:rsidRPr="00B067C6">
                    <w:rPr>
                      <w:rFonts w:eastAsia="標楷體"/>
                      <w:color w:val="000000"/>
                    </w:rPr>
                    <w:t>群專業及實習科目</w:t>
                  </w:r>
                </w:p>
              </w:tc>
            </w:tr>
            <w:tr w:rsidR="00E373AA" w:rsidRPr="00B067C6" w:rsidTr="00690625">
              <w:tc>
                <w:tcPr>
                  <w:tcW w:w="839" w:type="dxa"/>
                  <w:vMerge w:val="restart"/>
                  <w:shd w:val="clear" w:color="auto" w:fill="auto"/>
                  <w:vAlign w:val="center"/>
                </w:tcPr>
                <w:p w:rsidR="00E373AA" w:rsidRPr="00B067C6" w:rsidRDefault="00E373AA" w:rsidP="007D7DF1">
                  <w:pPr>
                    <w:snapToGrid w:val="0"/>
                    <w:spacing w:line="280" w:lineRule="exact"/>
                    <w:ind w:rightChars="38" w:right="91"/>
                    <w:jc w:val="center"/>
                    <w:rPr>
                      <w:rFonts w:eastAsia="標楷體"/>
                      <w:color w:val="000000"/>
                    </w:rPr>
                  </w:pPr>
                  <w:r w:rsidRPr="00B067C6">
                    <w:rPr>
                      <w:rFonts w:eastAsia="標楷體"/>
                      <w:kern w:val="0"/>
                    </w:rPr>
                    <w:t>邏輯推理能力</w:t>
                  </w:r>
                </w:p>
              </w:tc>
              <w:tc>
                <w:tcPr>
                  <w:tcW w:w="838" w:type="dxa"/>
                  <w:vMerge w:val="restart"/>
                  <w:shd w:val="clear" w:color="auto" w:fill="auto"/>
                  <w:vAlign w:val="center"/>
                </w:tcPr>
                <w:p w:rsidR="00E373AA" w:rsidRPr="00B067C6" w:rsidRDefault="00E373AA" w:rsidP="008D34BB">
                  <w:pPr>
                    <w:snapToGrid w:val="0"/>
                    <w:spacing w:line="280" w:lineRule="exact"/>
                    <w:ind w:rightChars="11" w:right="26"/>
                    <w:jc w:val="center"/>
                    <w:rPr>
                      <w:rFonts w:eastAsia="標楷體"/>
                      <w:color w:val="000000"/>
                    </w:rPr>
                  </w:pPr>
                  <w:r w:rsidRPr="00B067C6">
                    <w:rPr>
                      <w:rFonts w:eastAsia="標楷體"/>
                      <w:color w:val="000000"/>
                    </w:rPr>
                    <w:t>自然生活與科技</w:t>
                  </w:r>
                </w:p>
              </w:tc>
              <w:tc>
                <w:tcPr>
                  <w:tcW w:w="839" w:type="dxa"/>
                  <w:vMerge w:val="restart"/>
                  <w:shd w:val="clear" w:color="auto" w:fill="auto"/>
                  <w:vAlign w:val="center"/>
                </w:tcPr>
                <w:p w:rsidR="00E373AA" w:rsidRPr="00B067C6" w:rsidRDefault="00E373AA" w:rsidP="00814626">
                  <w:pPr>
                    <w:snapToGrid w:val="0"/>
                    <w:spacing w:line="280" w:lineRule="exact"/>
                    <w:jc w:val="center"/>
                    <w:rPr>
                      <w:rFonts w:eastAsia="標楷體"/>
                      <w:color w:val="000000"/>
                    </w:rPr>
                  </w:pPr>
                  <w:r w:rsidRPr="00B067C6">
                    <w:rPr>
                      <w:rFonts w:eastAsia="標楷體"/>
                      <w:color w:val="000000"/>
                    </w:rPr>
                    <w:t>科學技術和社會</w:t>
                  </w:r>
                </w:p>
              </w:tc>
              <w:tc>
                <w:tcPr>
                  <w:tcW w:w="1081" w:type="dxa"/>
                  <w:shd w:val="clear" w:color="auto" w:fill="auto"/>
                  <w:vAlign w:val="center"/>
                </w:tcPr>
                <w:p w:rsidR="00E373AA" w:rsidRPr="00B067C6" w:rsidRDefault="00E373AA" w:rsidP="003E2CFF">
                  <w:pPr>
                    <w:widowControl/>
                    <w:jc w:val="center"/>
                    <w:rPr>
                      <w:rFonts w:eastAsia="標楷體"/>
                      <w:kern w:val="0"/>
                    </w:rPr>
                  </w:pPr>
                  <w:r w:rsidRPr="00B067C6">
                    <w:rPr>
                      <w:rFonts w:eastAsia="標楷體"/>
                      <w:kern w:val="0"/>
                    </w:rPr>
                    <w:t>1-2-5-3</w:t>
                  </w:r>
                </w:p>
              </w:tc>
              <w:tc>
                <w:tcPr>
                  <w:tcW w:w="3207" w:type="dxa"/>
                  <w:shd w:val="clear" w:color="auto" w:fill="auto"/>
                  <w:vAlign w:val="center"/>
                </w:tcPr>
                <w:p w:rsidR="00E373AA" w:rsidRPr="00B067C6" w:rsidRDefault="00E373AA" w:rsidP="004D4F48">
                  <w:pPr>
                    <w:widowControl/>
                    <w:spacing w:line="300" w:lineRule="exact"/>
                    <w:rPr>
                      <w:rFonts w:eastAsia="標楷體"/>
                      <w:kern w:val="0"/>
                    </w:rPr>
                  </w:pPr>
                  <w:r w:rsidRPr="00B067C6">
                    <w:rPr>
                      <w:rFonts w:eastAsia="標楷體"/>
                      <w:kern w:val="0"/>
                    </w:rPr>
                    <w:t>能由電話、報紙、圖書、網路與媒體獲得資訊</w:t>
                  </w:r>
                  <w:r w:rsidRPr="00B067C6">
                    <w:rPr>
                      <w:rFonts w:eastAsia="標楷體"/>
                      <w:kern w:val="0"/>
                    </w:rPr>
                    <w:t xml:space="preserve"> </w:t>
                  </w:r>
                </w:p>
              </w:tc>
              <w:tc>
                <w:tcPr>
                  <w:tcW w:w="1021" w:type="dxa"/>
                  <w:vMerge w:val="restart"/>
                  <w:shd w:val="clear" w:color="auto" w:fill="auto"/>
                  <w:vAlign w:val="center"/>
                </w:tcPr>
                <w:p w:rsidR="00E373AA" w:rsidRPr="00B067C6" w:rsidRDefault="00E373AA" w:rsidP="00E373AA">
                  <w:pPr>
                    <w:snapToGrid w:val="0"/>
                    <w:spacing w:line="280" w:lineRule="exact"/>
                    <w:ind w:rightChars="25" w:right="60"/>
                    <w:jc w:val="center"/>
                    <w:rPr>
                      <w:rFonts w:eastAsia="標楷體"/>
                      <w:color w:val="000000"/>
                    </w:rPr>
                  </w:pPr>
                  <w:r w:rsidRPr="00B067C6">
                    <w:rPr>
                      <w:rFonts w:eastAsia="標楷體"/>
                      <w:color w:val="000000"/>
                    </w:rPr>
                    <w:t>計算機概論</w:t>
                  </w:r>
                </w:p>
              </w:tc>
            </w:tr>
            <w:tr w:rsidR="00E373AA" w:rsidRPr="00B067C6" w:rsidTr="00690625">
              <w:tc>
                <w:tcPr>
                  <w:tcW w:w="839" w:type="dxa"/>
                  <w:vMerge/>
                  <w:shd w:val="clear" w:color="auto" w:fill="auto"/>
                  <w:vAlign w:val="center"/>
                </w:tcPr>
                <w:p w:rsidR="00E373AA" w:rsidRPr="00B067C6" w:rsidRDefault="00E373AA" w:rsidP="003C2BD3">
                  <w:pPr>
                    <w:snapToGrid w:val="0"/>
                    <w:spacing w:line="280" w:lineRule="exact"/>
                    <w:ind w:rightChars="65" w:right="156"/>
                    <w:jc w:val="center"/>
                    <w:rPr>
                      <w:rFonts w:eastAsia="標楷體"/>
                      <w:color w:val="000000"/>
                    </w:rPr>
                  </w:pPr>
                </w:p>
              </w:tc>
              <w:tc>
                <w:tcPr>
                  <w:tcW w:w="838"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c>
                <w:tcPr>
                  <w:tcW w:w="839"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c>
                <w:tcPr>
                  <w:tcW w:w="1081" w:type="dxa"/>
                  <w:shd w:val="clear" w:color="auto" w:fill="auto"/>
                  <w:vAlign w:val="center"/>
                </w:tcPr>
                <w:p w:rsidR="00E373AA" w:rsidRPr="00B067C6" w:rsidRDefault="00E373AA" w:rsidP="003E2CFF">
                  <w:pPr>
                    <w:widowControl/>
                    <w:jc w:val="center"/>
                    <w:rPr>
                      <w:rFonts w:eastAsia="標楷體"/>
                      <w:kern w:val="0"/>
                    </w:rPr>
                  </w:pPr>
                  <w:r w:rsidRPr="00B067C6">
                    <w:rPr>
                      <w:rFonts w:eastAsia="標楷體"/>
                      <w:kern w:val="0"/>
                    </w:rPr>
                    <w:t>1-2-5-1-4</w:t>
                  </w:r>
                </w:p>
              </w:tc>
              <w:tc>
                <w:tcPr>
                  <w:tcW w:w="3207" w:type="dxa"/>
                  <w:shd w:val="clear" w:color="auto" w:fill="auto"/>
                  <w:vAlign w:val="center"/>
                </w:tcPr>
                <w:p w:rsidR="00E373AA" w:rsidRPr="00B067C6" w:rsidRDefault="00E373AA" w:rsidP="004D4F48">
                  <w:pPr>
                    <w:widowControl/>
                    <w:spacing w:line="300" w:lineRule="exact"/>
                    <w:rPr>
                      <w:rFonts w:eastAsia="標楷體"/>
                      <w:kern w:val="0"/>
                    </w:rPr>
                  </w:pPr>
                  <w:r w:rsidRPr="00B067C6">
                    <w:rPr>
                      <w:rFonts w:eastAsia="標楷體"/>
                      <w:kern w:val="0"/>
                    </w:rPr>
                    <w:t>能運用表格、圖表</w:t>
                  </w:r>
                  <w:r w:rsidRPr="00B067C6">
                    <w:rPr>
                      <w:rFonts w:eastAsia="標楷體"/>
                      <w:kern w:val="0"/>
                    </w:rPr>
                    <w:t>(</w:t>
                  </w:r>
                  <w:r w:rsidRPr="00B067C6">
                    <w:rPr>
                      <w:rFonts w:eastAsia="標楷體"/>
                      <w:kern w:val="0"/>
                    </w:rPr>
                    <w:t>如解讀資料及登錄資料</w:t>
                  </w:r>
                  <w:r w:rsidRPr="00B067C6">
                    <w:rPr>
                      <w:rFonts w:eastAsia="標楷體"/>
                      <w:kern w:val="0"/>
                    </w:rPr>
                    <w:t xml:space="preserve">) </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r w:rsidR="00E373AA" w:rsidRPr="00B067C6" w:rsidTr="00690625">
              <w:tc>
                <w:tcPr>
                  <w:tcW w:w="839" w:type="dxa"/>
                  <w:vMerge/>
                  <w:shd w:val="clear" w:color="auto" w:fill="auto"/>
                  <w:vAlign w:val="center"/>
                </w:tcPr>
                <w:p w:rsidR="00E373AA" w:rsidRPr="00B067C6" w:rsidRDefault="00E373AA" w:rsidP="003C2BD3">
                  <w:pPr>
                    <w:snapToGrid w:val="0"/>
                    <w:spacing w:line="280" w:lineRule="exact"/>
                    <w:ind w:rightChars="65" w:right="156"/>
                    <w:jc w:val="center"/>
                    <w:rPr>
                      <w:rFonts w:eastAsia="標楷體"/>
                      <w:color w:val="000000"/>
                    </w:rPr>
                  </w:pPr>
                </w:p>
              </w:tc>
              <w:tc>
                <w:tcPr>
                  <w:tcW w:w="838"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c>
                <w:tcPr>
                  <w:tcW w:w="839"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c>
                <w:tcPr>
                  <w:tcW w:w="1081" w:type="dxa"/>
                  <w:shd w:val="clear" w:color="auto" w:fill="auto"/>
                  <w:vAlign w:val="center"/>
                </w:tcPr>
                <w:p w:rsidR="00E373AA" w:rsidRPr="00B067C6" w:rsidRDefault="00E373AA" w:rsidP="003E2CFF">
                  <w:pPr>
                    <w:widowControl/>
                    <w:jc w:val="center"/>
                    <w:rPr>
                      <w:rFonts w:eastAsia="標楷體"/>
                      <w:kern w:val="0"/>
                    </w:rPr>
                  </w:pPr>
                  <w:r w:rsidRPr="00B067C6">
                    <w:rPr>
                      <w:rFonts w:eastAsia="標楷體"/>
                      <w:kern w:val="0"/>
                    </w:rPr>
                    <w:t>1-3-5-1-4</w:t>
                  </w:r>
                </w:p>
              </w:tc>
              <w:tc>
                <w:tcPr>
                  <w:tcW w:w="3207" w:type="dxa"/>
                  <w:shd w:val="clear" w:color="auto" w:fill="auto"/>
                  <w:vAlign w:val="center"/>
                </w:tcPr>
                <w:p w:rsidR="00E373AA" w:rsidRPr="00B067C6" w:rsidRDefault="00E373AA" w:rsidP="004D4F48">
                  <w:pPr>
                    <w:widowControl/>
                    <w:spacing w:line="300" w:lineRule="exact"/>
                    <w:rPr>
                      <w:rFonts w:eastAsia="標楷體"/>
                      <w:kern w:val="0"/>
                    </w:rPr>
                  </w:pPr>
                  <w:r w:rsidRPr="00B067C6">
                    <w:rPr>
                      <w:rFonts w:eastAsia="標楷體"/>
                      <w:kern w:val="0"/>
                    </w:rPr>
                    <w:t>將資料用合適的圖表來表達</w:t>
                  </w:r>
                  <w:r w:rsidRPr="00B067C6">
                    <w:rPr>
                      <w:rFonts w:eastAsia="標楷體"/>
                      <w:kern w:val="0"/>
                    </w:rPr>
                    <w:t xml:space="preserve"> </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r w:rsidR="00E373AA" w:rsidRPr="00B067C6" w:rsidTr="004D4F48">
              <w:trPr>
                <w:trHeight w:val="845"/>
              </w:trPr>
              <w:tc>
                <w:tcPr>
                  <w:tcW w:w="839" w:type="dxa"/>
                  <w:vMerge w:val="restart"/>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r w:rsidRPr="00B067C6">
                    <w:rPr>
                      <w:rFonts w:eastAsia="標楷體"/>
                      <w:kern w:val="0"/>
                    </w:rPr>
                    <w:t>電腦基本知識與概念</w:t>
                  </w:r>
                </w:p>
              </w:tc>
              <w:tc>
                <w:tcPr>
                  <w:tcW w:w="838" w:type="dxa"/>
                  <w:vMerge w:val="restart"/>
                  <w:shd w:val="clear" w:color="auto" w:fill="auto"/>
                  <w:vAlign w:val="center"/>
                </w:tcPr>
                <w:p w:rsidR="00E373AA" w:rsidRPr="00B067C6" w:rsidRDefault="00E373AA" w:rsidP="00883AAC">
                  <w:pPr>
                    <w:snapToGrid w:val="0"/>
                    <w:spacing w:line="280" w:lineRule="exact"/>
                    <w:ind w:rightChars="11" w:right="26"/>
                    <w:jc w:val="center"/>
                    <w:rPr>
                      <w:rFonts w:eastAsia="標楷體"/>
                      <w:color w:val="000000"/>
                    </w:rPr>
                  </w:pPr>
                  <w:r w:rsidRPr="00B067C6">
                    <w:rPr>
                      <w:rFonts w:eastAsia="標楷體"/>
                      <w:color w:val="000000"/>
                    </w:rPr>
                    <w:t>資訊教育</w:t>
                  </w:r>
                </w:p>
              </w:tc>
              <w:tc>
                <w:tcPr>
                  <w:tcW w:w="839" w:type="dxa"/>
                  <w:vMerge w:val="restart"/>
                  <w:shd w:val="clear" w:color="auto" w:fill="auto"/>
                  <w:vAlign w:val="center"/>
                </w:tcPr>
                <w:p w:rsidR="00E373AA" w:rsidRPr="00B067C6" w:rsidRDefault="00E373AA" w:rsidP="00814626">
                  <w:pPr>
                    <w:snapToGrid w:val="0"/>
                    <w:spacing w:line="280" w:lineRule="exact"/>
                    <w:jc w:val="center"/>
                    <w:rPr>
                      <w:rFonts w:eastAsia="標楷體"/>
                      <w:color w:val="000000"/>
                    </w:rPr>
                  </w:pPr>
                  <w:r w:rsidRPr="00B067C6">
                    <w:rPr>
                      <w:rFonts w:eastAsia="標楷體"/>
                      <w:color w:val="000000"/>
                    </w:rPr>
                    <w:t>科學與技術認知</w:t>
                  </w:r>
                </w:p>
              </w:tc>
              <w:tc>
                <w:tcPr>
                  <w:tcW w:w="1081" w:type="dxa"/>
                  <w:shd w:val="clear" w:color="auto" w:fill="auto"/>
                  <w:vAlign w:val="center"/>
                </w:tcPr>
                <w:p w:rsidR="00E373AA" w:rsidRPr="00B067C6" w:rsidRDefault="00E373AA" w:rsidP="003E2CFF">
                  <w:pPr>
                    <w:spacing w:line="300" w:lineRule="exact"/>
                    <w:jc w:val="center"/>
                    <w:rPr>
                      <w:rFonts w:eastAsia="標楷體"/>
                    </w:rPr>
                  </w:pPr>
                  <w:r w:rsidRPr="00B067C6">
                    <w:rPr>
                      <w:rFonts w:eastAsia="標楷體"/>
                      <w:kern w:val="0"/>
                    </w:rPr>
                    <w:t>1-2-1</w:t>
                  </w:r>
                </w:p>
              </w:tc>
              <w:tc>
                <w:tcPr>
                  <w:tcW w:w="3207" w:type="dxa"/>
                  <w:shd w:val="clear" w:color="auto" w:fill="auto"/>
                  <w:vAlign w:val="center"/>
                </w:tcPr>
                <w:p w:rsidR="00E373AA" w:rsidRPr="00B067C6" w:rsidRDefault="00E373AA" w:rsidP="00DA3E07">
                  <w:pPr>
                    <w:widowControl/>
                    <w:spacing w:line="280" w:lineRule="exact"/>
                    <w:rPr>
                      <w:rFonts w:eastAsia="標楷體"/>
                      <w:color w:val="000000"/>
                    </w:rPr>
                  </w:pPr>
                  <w:r w:rsidRPr="00B067C6">
                    <w:rPr>
                      <w:rFonts w:eastAsia="標楷體"/>
                      <w:kern w:val="0"/>
                    </w:rPr>
                    <w:t>瞭解電腦在人類生活，如家庭、學校、工作、娛樂及以及各學習領域之應用</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r w:rsidR="00E373AA" w:rsidRPr="00B067C6" w:rsidTr="00690625">
              <w:trPr>
                <w:trHeight w:val="523"/>
              </w:trPr>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p>
              </w:tc>
              <w:tc>
                <w:tcPr>
                  <w:tcW w:w="838" w:type="dxa"/>
                  <w:vMerge/>
                  <w:shd w:val="clear" w:color="auto" w:fill="auto"/>
                </w:tcPr>
                <w:p w:rsidR="00E373AA" w:rsidRPr="00B067C6" w:rsidRDefault="00E373AA" w:rsidP="008D34BB">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color w:val="000000"/>
                    </w:rPr>
                  </w:pP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1-2-2</w:t>
                  </w:r>
                </w:p>
              </w:tc>
              <w:tc>
                <w:tcPr>
                  <w:tcW w:w="3207" w:type="dxa"/>
                  <w:shd w:val="clear" w:color="auto" w:fill="auto"/>
                  <w:vAlign w:val="center"/>
                </w:tcPr>
                <w:p w:rsidR="00E373AA" w:rsidRPr="00B067C6" w:rsidRDefault="00E373AA" w:rsidP="00DA3E07">
                  <w:pPr>
                    <w:widowControl/>
                    <w:spacing w:line="280" w:lineRule="exact"/>
                    <w:rPr>
                      <w:rFonts w:eastAsia="標楷體"/>
                      <w:kern w:val="0"/>
                    </w:rPr>
                  </w:pPr>
                  <w:r w:rsidRPr="00B067C6">
                    <w:rPr>
                      <w:rFonts w:eastAsia="標楷體"/>
                      <w:kern w:val="0"/>
                    </w:rPr>
                    <w:t>瞭解電腦使用相關的議題和倫理規範（如電腦病毒、安全性、複製版權等）</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r w:rsidR="00E373AA" w:rsidRPr="00B067C6" w:rsidTr="00690625">
              <w:trPr>
                <w:trHeight w:val="523"/>
              </w:trPr>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p>
              </w:tc>
              <w:tc>
                <w:tcPr>
                  <w:tcW w:w="838" w:type="dxa"/>
                  <w:vMerge/>
                  <w:shd w:val="clear" w:color="auto" w:fill="auto"/>
                </w:tcPr>
                <w:p w:rsidR="00E373AA" w:rsidRPr="00B067C6" w:rsidRDefault="00E373AA" w:rsidP="008D34BB">
                  <w:pPr>
                    <w:snapToGrid w:val="0"/>
                    <w:spacing w:line="280" w:lineRule="exact"/>
                    <w:ind w:rightChars="11" w:right="26"/>
                    <w:jc w:val="center"/>
                    <w:rPr>
                      <w:rFonts w:eastAsia="標楷體"/>
                      <w:color w:val="000000"/>
                    </w:rPr>
                  </w:pPr>
                </w:p>
              </w:tc>
              <w:tc>
                <w:tcPr>
                  <w:tcW w:w="839" w:type="dxa"/>
                  <w:vMerge w:val="restart"/>
                  <w:shd w:val="clear" w:color="auto" w:fill="auto"/>
                  <w:vAlign w:val="center"/>
                </w:tcPr>
                <w:p w:rsidR="00E373AA" w:rsidRPr="00B067C6" w:rsidRDefault="00E373AA" w:rsidP="00814626">
                  <w:pPr>
                    <w:snapToGrid w:val="0"/>
                    <w:spacing w:line="280" w:lineRule="exact"/>
                    <w:jc w:val="center"/>
                    <w:rPr>
                      <w:rFonts w:eastAsia="標楷體"/>
                      <w:color w:val="000000"/>
                    </w:rPr>
                  </w:pPr>
                  <w:r w:rsidRPr="00B067C6">
                    <w:rPr>
                      <w:rFonts w:eastAsia="標楷體"/>
                      <w:color w:val="000000"/>
                    </w:rPr>
                    <w:t>科技發展</w:t>
                  </w: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2-2-2</w:t>
                  </w:r>
                </w:p>
              </w:tc>
              <w:tc>
                <w:tcPr>
                  <w:tcW w:w="3207" w:type="dxa"/>
                  <w:shd w:val="clear" w:color="auto" w:fill="auto"/>
                  <w:vAlign w:val="center"/>
                </w:tcPr>
                <w:p w:rsidR="00E373AA" w:rsidRPr="00B067C6" w:rsidRDefault="00E373AA" w:rsidP="00DA3E07">
                  <w:pPr>
                    <w:widowControl/>
                    <w:spacing w:line="280" w:lineRule="exact"/>
                    <w:rPr>
                      <w:rFonts w:eastAsia="標楷體"/>
                      <w:kern w:val="0"/>
                    </w:rPr>
                  </w:pPr>
                  <w:r w:rsidRPr="00B067C6">
                    <w:rPr>
                      <w:rFonts w:eastAsia="標楷體"/>
                      <w:kern w:val="0"/>
                    </w:rPr>
                    <w:t>瞭解電腦教室（或教室電腦）的使用規範；熟悉視窗環境軟體的操作、磁碟工具程式的使用、電腦檔案的管理、以及電腦輔助教學應用軟體的操作等</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r w:rsidR="00E373AA" w:rsidRPr="00B067C6" w:rsidTr="00690625">
              <w:trPr>
                <w:trHeight w:val="475"/>
              </w:trPr>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p>
              </w:tc>
              <w:tc>
                <w:tcPr>
                  <w:tcW w:w="838"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c>
                <w:tcPr>
                  <w:tcW w:w="839" w:type="dxa"/>
                  <w:vMerge/>
                  <w:shd w:val="clear" w:color="auto" w:fill="auto"/>
                  <w:vAlign w:val="center"/>
                </w:tcPr>
                <w:p w:rsidR="00E373AA" w:rsidRPr="00B067C6" w:rsidRDefault="00E373AA" w:rsidP="006F2011">
                  <w:pPr>
                    <w:snapToGrid w:val="0"/>
                    <w:spacing w:line="280" w:lineRule="exact"/>
                    <w:ind w:rightChars="38" w:right="91"/>
                    <w:jc w:val="center"/>
                    <w:rPr>
                      <w:rFonts w:eastAsia="標楷體"/>
                      <w:color w:val="000000"/>
                    </w:rPr>
                  </w:pP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3-3-6</w:t>
                  </w:r>
                </w:p>
              </w:tc>
              <w:tc>
                <w:tcPr>
                  <w:tcW w:w="3207" w:type="dxa"/>
                  <w:shd w:val="clear" w:color="auto" w:fill="auto"/>
                  <w:vAlign w:val="center"/>
                </w:tcPr>
                <w:p w:rsidR="00E373AA" w:rsidRPr="00B067C6" w:rsidRDefault="00E373AA" w:rsidP="004D4F48">
                  <w:pPr>
                    <w:widowControl/>
                    <w:spacing w:line="300" w:lineRule="exact"/>
                    <w:rPr>
                      <w:rFonts w:eastAsia="標楷體"/>
                      <w:kern w:val="0"/>
                    </w:rPr>
                  </w:pPr>
                  <w:r w:rsidRPr="00B067C6">
                    <w:rPr>
                      <w:rFonts w:eastAsia="標楷體"/>
                      <w:kern w:val="0"/>
                    </w:rPr>
                    <w:t>能針對日常問題提出可行的解決方法。</w:t>
                  </w:r>
                  <w:r w:rsidRPr="00B067C6">
                    <w:rPr>
                      <w:rFonts w:eastAsia="標楷體"/>
                      <w:kern w:val="0"/>
                    </w:rPr>
                    <w:t xml:space="preserve"> </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r w:rsidR="00E373AA" w:rsidRPr="00B067C6" w:rsidTr="00690625">
              <w:trPr>
                <w:trHeight w:val="475"/>
              </w:trPr>
              <w:tc>
                <w:tcPr>
                  <w:tcW w:w="839" w:type="dxa"/>
                  <w:vMerge w:val="restart"/>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r w:rsidRPr="00B067C6">
                    <w:rPr>
                      <w:rFonts w:eastAsia="標楷體"/>
                      <w:kern w:val="0"/>
                    </w:rPr>
                    <w:t>電腦基本操作能力</w:t>
                  </w:r>
                </w:p>
              </w:tc>
              <w:tc>
                <w:tcPr>
                  <w:tcW w:w="838" w:type="dxa"/>
                  <w:vMerge w:val="restart"/>
                  <w:shd w:val="clear" w:color="auto" w:fill="auto"/>
                  <w:vAlign w:val="center"/>
                </w:tcPr>
                <w:p w:rsidR="00E373AA" w:rsidRPr="00B067C6" w:rsidRDefault="00E373AA" w:rsidP="002D362D">
                  <w:pPr>
                    <w:snapToGrid w:val="0"/>
                    <w:spacing w:line="280" w:lineRule="exact"/>
                    <w:ind w:rightChars="11" w:right="26"/>
                    <w:jc w:val="center"/>
                    <w:rPr>
                      <w:rFonts w:eastAsia="標楷體"/>
                      <w:color w:val="000000"/>
                    </w:rPr>
                  </w:pPr>
                  <w:r w:rsidRPr="00B067C6">
                    <w:rPr>
                      <w:rFonts w:eastAsia="標楷體"/>
                      <w:color w:val="000000"/>
                    </w:rPr>
                    <w:t>資訊教育</w:t>
                  </w:r>
                </w:p>
              </w:tc>
              <w:tc>
                <w:tcPr>
                  <w:tcW w:w="839" w:type="dxa"/>
                  <w:vMerge w:val="restart"/>
                  <w:shd w:val="clear" w:color="auto" w:fill="auto"/>
                  <w:vAlign w:val="center"/>
                </w:tcPr>
                <w:p w:rsidR="00E373AA" w:rsidRPr="00B067C6" w:rsidRDefault="00E373AA" w:rsidP="00814626">
                  <w:pPr>
                    <w:snapToGrid w:val="0"/>
                    <w:spacing w:line="280" w:lineRule="exact"/>
                    <w:jc w:val="center"/>
                    <w:rPr>
                      <w:rFonts w:eastAsia="標楷體"/>
                      <w:color w:val="000000"/>
                    </w:rPr>
                  </w:pPr>
                  <w:r w:rsidRPr="00B067C6">
                    <w:rPr>
                      <w:rFonts w:eastAsia="標楷體"/>
                      <w:color w:val="000000"/>
                    </w:rPr>
                    <w:t>過程技能</w:t>
                  </w: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2-2-3</w:t>
                  </w:r>
                </w:p>
              </w:tc>
              <w:tc>
                <w:tcPr>
                  <w:tcW w:w="3207" w:type="dxa"/>
                  <w:shd w:val="clear" w:color="auto" w:fill="auto"/>
                  <w:vAlign w:val="center"/>
                </w:tcPr>
                <w:p w:rsidR="00E373AA" w:rsidRPr="00B067C6" w:rsidRDefault="00E373AA" w:rsidP="00DA3E07">
                  <w:pPr>
                    <w:widowControl/>
                    <w:spacing w:line="280" w:lineRule="exact"/>
                    <w:rPr>
                      <w:rFonts w:eastAsia="標楷體"/>
                      <w:kern w:val="0"/>
                    </w:rPr>
                  </w:pPr>
                  <w:r w:rsidRPr="00B067C6">
                    <w:rPr>
                      <w:rFonts w:eastAsia="標楷體"/>
                      <w:kern w:val="0"/>
                    </w:rPr>
                    <w:t>認識鍵盤、特殊鍵的使用，會英文輸入與一種中文輸入</w:t>
                  </w:r>
                </w:p>
              </w:tc>
              <w:tc>
                <w:tcPr>
                  <w:tcW w:w="1021" w:type="dxa"/>
                  <w:vMerge/>
                  <w:shd w:val="clear" w:color="auto" w:fill="auto"/>
                  <w:vAlign w:val="center"/>
                </w:tcPr>
                <w:p w:rsidR="00E373AA" w:rsidRPr="00B067C6" w:rsidRDefault="00E373AA" w:rsidP="00E373AA">
                  <w:pPr>
                    <w:snapToGrid w:val="0"/>
                    <w:spacing w:line="280" w:lineRule="exact"/>
                    <w:ind w:rightChars="25" w:right="60"/>
                    <w:jc w:val="center"/>
                    <w:rPr>
                      <w:rFonts w:eastAsia="標楷體"/>
                      <w:color w:val="000000"/>
                    </w:rPr>
                  </w:pPr>
                </w:p>
              </w:tc>
            </w:tr>
            <w:tr w:rsidR="00E373AA" w:rsidRPr="00B067C6" w:rsidTr="00690625">
              <w:trPr>
                <w:trHeight w:val="475"/>
              </w:trPr>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B067C6" w:rsidRDefault="00E373AA" w:rsidP="002D362D">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B067C6" w:rsidRDefault="00E373AA" w:rsidP="00814626">
                  <w:pPr>
                    <w:snapToGrid w:val="0"/>
                    <w:spacing w:line="280" w:lineRule="exact"/>
                    <w:jc w:val="center"/>
                    <w:rPr>
                      <w:rFonts w:eastAsia="標楷體"/>
                      <w:color w:val="000000"/>
                    </w:rPr>
                  </w:pP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3-2-1</w:t>
                  </w:r>
                </w:p>
              </w:tc>
              <w:tc>
                <w:tcPr>
                  <w:tcW w:w="3207" w:type="dxa"/>
                  <w:shd w:val="clear" w:color="auto" w:fill="auto"/>
                  <w:vAlign w:val="center"/>
                </w:tcPr>
                <w:p w:rsidR="00E373AA" w:rsidRPr="00B067C6" w:rsidRDefault="00E373AA" w:rsidP="00DA3E07">
                  <w:pPr>
                    <w:widowControl/>
                    <w:spacing w:line="280" w:lineRule="exact"/>
                    <w:rPr>
                      <w:rFonts w:eastAsia="標楷體"/>
                      <w:kern w:val="0"/>
                    </w:rPr>
                  </w:pPr>
                  <w:r w:rsidRPr="00B067C6">
                    <w:rPr>
                      <w:rFonts w:eastAsia="標楷體"/>
                      <w:kern w:val="0"/>
                    </w:rPr>
                    <w:t>能編輯中英文文稿，進行編輯、列印的設定，並能結合文字、圖畫、藝術字等完成文稿的編輯</w:t>
                  </w:r>
                  <w:r w:rsidRPr="00B067C6">
                    <w:rPr>
                      <w:rFonts w:eastAsia="標楷體"/>
                      <w:kern w:val="0"/>
                    </w:rPr>
                    <w:t xml:space="preserve"> </w:t>
                  </w:r>
                </w:p>
              </w:tc>
              <w:tc>
                <w:tcPr>
                  <w:tcW w:w="1021" w:type="dxa"/>
                  <w:vMerge/>
                  <w:shd w:val="clear" w:color="auto" w:fill="auto"/>
                  <w:vAlign w:val="center"/>
                </w:tcPr>
                <w:p w:rsidR="00E373AA" w:rsidRPr="00B067C6" w:rsidRDefault="00E373AA" w:rsidP="00690625">
                  <w:pPr>
                    <w:snapToGrid w:val="0"/>
                    <w:spacing w:line="280" w:lineRule="exact"/>
                    <w:ind w:rightChars="25" w:right="60"/>
                    <w:jc w:val="center"/>
                    <w:rPr>
                      <w:rFonts w:eastAsia="標楷體"/>
                      <w:color w:val="000000"/>
                    </w:rPr>
                  </w:pPr>
                </w:p>
              </w:tc>
            </w:tr>
            <w:tr w:rsidR="00E373AA" w:rsidRPr="00B067C6" w:rsidTr="00690625">
              <w:trPr>
                <w:trHeight w:val="475"/>
              </w:trPr>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B067C6" w:rsidRDefault="00E373AA" w:rsidP="002D362D">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B067C6" w:rsidRDefault="00E373AA" w:rsidP="00814626">
                  <w:pPr>
                    <w:snapToGrid w:val="0"/>
                    <w:spacing w:line="280" w:lineRule="exact"/>
                    <w:jc w:val="center"/>
                    <w:rPr>
                      <w:rFonts w:eastAsia="標楷體"/>
                      <w:color w:val="000000"/>
                    </w:rPr>
                  </w:pP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4-2-3</w:t>
                  </w:r>
                </w:p>
              </w:tc>
              <w:tc>
                <w:tcPr>
                  <w:tcW w:w="3207" w:type="dxa"/>
                  <w:shd w:val="clear" w:color="auto" w:fill="auto"/>
                  <w:vAlign w:val="center"/>
                </w:tcPr>
                <w:p w:rsidR="00E373AA" w:rsidRPr="00B067C6" w:rsidRDefault="00E373AA" w:rsidP="004D4F48">
                  <w:pPr>
                    <w:widowControl/>
                    <w:spacing w:line="300" w:lineRule="exact"/>
                    <w:rPr>
                      <w:rFonts w:eastAsia="標楷體"/>
                      <w:kern w:val="0"/>
                    </w:rPr>
                  </w:pPr>
                  <w:r w:rsidRPr="00B067C6">
                    <w:rPr>
                      <w:rFonts w:eastAsia="標楷體"/>
                      <w:kern w:val="0"/>
                    </w:rPr>
                    <w:t>會網路基本操作（包括</w:t>
                  </w:r>
                  <w:r w:rsidRPr="00B067C6">
                    <w:rPr>
                      <w:rFonts w:eastAsia="標楷體"/>
                      <w:kern w:val="0"/>
                    </w:rPr>
                    <w:t xml:space="preserve">BBS, </w:t>
                  </w:r>
                  <w:r w:rsidRPr="00B067C6">
                    <w:rPr>
                      <w:rFonts w:eastAsia="標楷體"/>
                      <w:kern w:val="0"/>
                    </w:rPr>
                    <w:lastRenderedPageBreak/>
                    <w:t>email, www</w:t>
                  </w:r>
                  <w:r w:rsidRPr="00B067C6">
                    <w:rPr>
                      <w:rFonts w:eastAsia="標楷體"/>
                      <w:kern w:val="0"/>
                    </w:rPr>
                    <w:t>、</w:t>
                  </w:r>
                  <w:r w:rsidRPr="00B067C6">
                    <w:rPr>
                      <w:rFonts w:eastAsia="標楷體"/>
                      <w:kern w:val="0"/>
                    </w:rPr>
                    <w:t>ftp</w:t>
                  </w:r>
                  <w:r w:rsidRPr="00B067C6">
                    <w:rPr>
                      <w:rFonts w:eastAsia="標楷體"/>
                      <w:kern w:val="0"/>
                    </w:rPr>
                    <w:t>）</w:t>
                  </w:r>
                </w:p>
              </w:tc>
              <w:tc>
                <w:tcPr>
                  <w:tcW w:w="1021" w:type="dxa"/>
                  <w:vMerge/>
                  <w:shd w:val="clear" w:color="auto" w:fill="auto"/>
                  <w:vAlign w:val="center"/>
                </w:tcPr>
                <w:p w:rsidR="00E373AA" w:rsidRPr="00B067C6" w:rsidRDefault="00E373AA" w:rsidP="00690625">
                  <w:pPr>
                    <w:snapToGrid w:val="0"/>
                    <w:spacing w:line="280" w:lineRule="exact"/>
                    <w:ind w:rightChars="25" w:right="60"/>
                    <w:jc w:val="center"/>
                    <w:rPr>
                      <w:rFonts w:eastAsia="標楷體"/>
                      <w:color w:val="000000"/>
                    </w:rPr>
                  </w:pPr>
                </w:p>
              </w:tc>
            </w:tr>
            <w:tr w:rsidR="00E373AA" w:rsidRPr="00B067C6" w:rsidTr="00690625">
              <w:trPr>
                <w:trHeight w:val="475"/>
              </w:trPr>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B067C6" w:rsidRDefault="00E373AA" w:rsidP="002D362D">
                  <w:pPr>
                    <w:snapToGrid w:val="0"/>
                    <w:spacing w:line="280" w:lineRule="exact"/>
                    <w:ind w:rightChars="11" w:right="26"/>
                    <w:jc w:val="center"/>
                    <w:rPr>
                      <w:rFonts w:eastAsia="標楷體"/>
                      <w:color w:val="000000"/>
                    </w:rPr>
                  </w:pPr>
                </w:p>
              </w:tc>
              <w:tc>
                <w:tcPr>
                  <w:tcW w:w="839" w:type="dxa"/>
                  <w:shd w:val="clear" w:color="auto" w:fill="auto"/>
                  <w:vAlign w:val="center"/>
                </w:tcPr>
                <w:p w:rsidR="00E373AA" w:rsidRPr="00B067C6" w:rsidRDefault="00E373AA" w:rsidP="00814626">
                  <w:pPr>
                    <w:snapToGrid w:val="0"/>
                    <w:spacing w:line="280" w:lineRule="exact"/>
                    <w:jc w:val="center"/>
                    <w:rPr>
                      <w:rFonts w:eastAsia="標楷體"/>
                      <w:color w:val="000000"/>
                    </w:rPr>
                  </w:pPr>
                  <w:r w:rsidRPr="00B067C6">
                    <w:rPr>
                      <w:rFonts w:eastAsia="標楷體"/>
                      <w:color w:val="000000"/>
                    </w:rPr>
                    <w:t>科技發展</w:t>
                  </w: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2-4-4</w:t>
                  </w:r>
                </w:p>
              </w:tc>
              <w:tc>
                <w:tcPr>
                  <w:tcW w:w="3207" w:type="dxa"/>
                  <w:shd w:val="clear" w:color="auto" w:fill="auto"/>
                  <w:vAlign w:val="center"/>
                </w:tcPr>
                <w:p w:rsidR="00E373AA" w:rsidRPr="00B067C6" w:rsidRDefault="00E373AA" w:rsidP="00DA3E07">
                  <w:pPr>
                    <w:widowControl/>
                    <w:spacing w:line="280" w:lineRule="exact"/>
                    <w:rPr>
                      <w:rFonts w:eastAsia="標楷體"/>
                      <w:kern w:val="0"/>
                    </w:rPr>
                  </w:pPr>
                  <w:r w:rsidRPr="00B067C6">
                    <w:rPr>
                      <w:rFonts w:eastAsia="標楷體"/>
                      <w:kern w:val="0"/>
                    </w:rPr>
                    <w:t>瞭解多媒體電腦相關設備，以及圖形、影像、文字、動畫、語音的整合應用</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r w:rsidR="00E373AA" w:rsidRPr="00B067C6" w:rsidTr="00690625">
              <w:trPr>
                <w:trHeight w:val="475"/>
              </w:trPr>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B067C6" w:rsidRDefault="00E373AA" w:rsidP="002D362D">
                  <w:pPr>
                    <w:snapToGrid w:val="0"/>
                    <w:spacing w:line="280" w:lineRule="exact"/>
                    <w:ind w:rightChars="11" w:right="26"/>
                    <w:jc w:val="center"/>
                    <w:rPr>
                      <w:rFonts w:eastAsia="標楷體"/>
                      <w:color w:val="000000"/>
                    </w:rPr>
                  </w:pPr>
                </w:p>
              </w:tc>
              <w:tc>
                <w:tcPr>
                  <w:tcW w:w="839" w:type="dxa"/>
                  <w:vMerge w:val="restart"/>
                  <w:shd w:val="clear" w:color="auto" w:fill="auto"/>
                  <w:vAlign w:val="center"/>
                </w:tcPr>
                <w:p w:rsidR="00E373AA" w:rsidRPr="00B067C6" w:rsidRDefault="00E373AA" w:rsidP="00814626">
                  <w:pPr>
                    <w:snapToGrid w:val="0"/>
                    <w:spacing w:line="280" w:lineRule="exact"/>
                    <w:jc w:val="center"/>
                    <w:rPr>
                      <w:rFonts w:eastAsia="標楷體"/>
                      <w:color w:val="000000"/>
                    </w:rPr>
                  </w:pPr>
                  <w:r w:rsidRPr="00B067C6">
                    <w:rPr>
                      <w:rFonts w:eastAsia="標楷體"/>
                      <w:color w:val="000000"/>
                    </w:rPr>
                    <w:t>科學與技術認知</w:t>
                  </w: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2-4-1</w:t>
                  </w:r>
                </w:p>
              </w:tc>
              <w:tc>
                <w:tcPr>
                  <w:tcW w:w="3207" w:type="dxa"/>
                  <w:shd w:val="clear" w:color="auto" w:fill="auto"/>
                  <w:vAlign w:val="center"/>
                </w:tcPr>
                <w:p w:rsidR="00E373AA" w:rsidRPr="00B067C6" w:rsidRDefault="00E373AA" w:rsidP="004D4F48">
                  <w:pPr>
                    <w:widowControl/>
                    <w:spacing w:line="300" w:lineRule="exact"/>
                    <w:rPr>
                      <w:rFonts w:eastAsia="標楷體"/>
                      <w:kern w:val="0"/>
                    </w:rPr>
                  </w:pPr>
                  <w:r w:rsidRPr="00B067C6">
                    <w:rPr>
                      <w:rFonts w:eastAsia="標楷體"/>
                      <w:kern w:val="0"/>
                    </w:rPr>
                    <w:t>具備對電腦硬體、軟體、輸入和輸出設備的基本認識</w:t>
                  </w:r>
                  <w:r w:rsidRPr="00B067C6">
                    <w:rPr>
                      <w:rFonts w:eastAsia="標楷體"/>
                      <w:kern w:val="0"/>
                    </w:rPr>
                    <w:t xml:space="preserve"> </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r w:rsidR="00E373AA" w:rsidRPr="00B067C6" w:rsidTr="00690625">
              <w:trPr>
                <w:trHeight w:val="475"/>
              </w:trPr>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B067C6" w:rsidRDefault="00E373AA" w:rsidP="002D362D">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B067C6" w:rsidRDefault="00E373AA" w:rsidP="00814626">
                  <w:pPr>
                    <w:snapToGrid w:val="0"/>
                    <w:spacing w:line="280" w:lineRule="exact"/>
                    <w:jc w:val="center"/>
                    <w:rPr>
                      <w:rFonts w:eastAsia="標楷體"/>
                      <w:color w:val="000000"/>
                    </w:rPr>
                  </w:pP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4-3-1</w:t>
                  </w:r>
                </w:p>
              </w:tc>
              <w:tc>
                <w:tcPr>
                  <w:tcW w:w="3207" w:type="dxa"/>
                  <w:shd w:val="clear" w:color="auto" w:fill="auto"/>
                  <w:vAlign w:val="center"/>
                </w:tcPr>
                <w:p w:rsidR="00E373AA" w:rsidRPr="00B067C6" w:rsidRDefault="00E373AA" w:rsidP="00E50A16">
                  <w:pPr>
                    <w:widowControl/>
                    <w:spacing w:line="240" w:lineRule="exact"/>
                    <w:rPr>
                      <w:rFonts w:eastAsia="標楷體"/>
                      <w:kern w:val="0"/>
                    </w:rPr>
                  </w:pPr>
                  <w:r w:rsidRPr="00B067C6">
                    <w:rPr>
                      <w:rFonts w:eastAsia="標楷體"/>
                      <w:kern w:val="0"/>
                    </w:rPr>
                    <w:t>瞭解電腦網路概念及其功能。</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r w:rsidR="00E373AA" w:rsidRPr="00B067C6" w:rsidTr="00690625">
              <w:trPr>
                <w:trHeight w:val="475"/>
              </w:trPr>
              <w:tc>
                <w:tcPr>
                  <w:tcW w:w="839" w:type="dxa"/>
                  <w:vMerge/>
                  <w:shd w:val="clear" w:color="auto" w:fill="auto"/>
                  <w:vAlign w:val="center"/>
                </w:tcPr>
                <w:p w:rsidR="00E373AA" w:rsidRPr="00B067C6"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B067C6" w:rsidRDefault="00E373AA" w:rsidP="002D362D">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B067C6" w:rsidRDefault="00E373AA" w:rsidP="006F2011">
                  <w:pPr>
                    <w:snapToGrid w:val="0"/>
                    <w:spacing w:line="280" w:lineRule="exact"/>
                    <w:ind w:rightChars="38" w:right="91"/>
                    <w:jc w:val="center"/>
                    <w:rPr>
                      <w:rFonts w:eastAsia="標楷體"/>
                      <w:color w:val="000000"/>
                    </w:rPr>
                  </w:pPr>
                </w:p>
              </w:tc>
              <w:tc>
                <w:tcPr>
                  <w:tcW w:w="1081" w:type="dxa"/>
                  <w:shd w:val="clear" w:color="auto" w:fill="auto"/>
                  <w:vAlign w:val="center"/>
                </w:tcPr>
                <w:p w:rsidR="00E373AA" w:rsidRPr="00B067C6" w:rsidRDefault="00E373AA" w:rsidP="003E2CFF">
                  <w:pPr>
                    <w:widowControl/>
                    <w:spacing w:line="300" w:lineRule="exact"/>
                    <w:jc w:val="center"/>
                    <w:rPr>
                      <w:rFonts w:eastAsia="標楷體"/>
                      <w:kern w:val="0"/>
                    </w:rPr>
                  </w:pPr>
                  <w:r w:rsidRPr="00B067C6">
                    <w:rPr>
                      <w:rFonts w:eastAsia="標楷體"/>
                      <w:kern w:val="0"/>
                    </w:rPr>
                    <w:t>5-3-1</w:t>
                  </w:r>
                </w:p>
              </w:tc>
              <w:tc>
                <w:tcPr>
                  <w:tcW w:w="3207" w:type="dxa"/>
                  <w:shd w:val="clear" w:color="auto" w:fill="auto"/>
                  <w:vAlign w:val="center"/>
                </w:tcPr>
                <w:p w:rsidR="00E373AA" w:rsidRPr="00B067C6" w:rsidRDefault="00E373AA" w:rsidP="004D4F48">
                  <w:pPr>
                    <w:widowControl/>
                    <w:spacing w:line="300" w:lineRule="exact"/>
                    <w:rPr>
                      <w:rFonts w:eastAsia="標楷體"/>
                      <w:kern w:val="0"/>
                    </w:rPr>
                  </w:pPr>
                  <w:r w:rsidRPr="00B067C6">
                    <w:rPr>
                      <w:rFonts w:eastAsia="標楷體"/>
                      <w:kern w:val="0"/>
                    </w:rPr>
                    <w:t>能找到合適的網站資源、圖書館資源，會檔案傳輸。</w:t>
                  </w:r>
                </w:p>
              </w:tc>
              <w:tc>
                <w:tcPr>
                  <w:tcW w:w="1021" w:type="dxa"/>
                  <w:vMerge/>
                  <w:shd w:val="clear" w:color="auto" w:fill="auto"/>
                </w:tcPr>
                <w:p w:rsidR="00E373AA" w:rsidRPr="00B067C6" w:rsidRDefault="00E373AA" w:rsidP="009E61BF">
                  <w:pPr>
                    <w:snapToGrid w:val="0"/>
                    <w:spacing w:line="280" w:lineRule="exact"/>
                    <w:ind w:rightChars="65" w:right="156"/>
                    <w:jc w:val="center"/>
                    <w:rPr>
                      <w:rFonts w:eastAsia="標楷體"/>
                      <w:color w:val="000000"/>
                    </w:rPr>
                  </w:pPr>
                </w:p>
              </w:tc>
            </w:tr>
          </w:tbl>
          <w:p w:rsidR="004E379B" w:rsidRPr="00B067C6" w:rsidRDefault="004E379B" w:rsidP="009E61BF">
            <w:pPr>
              <w:snapToGrid w:val="0"/>
              <w:spacing w:line="280" w:lineRule="exact"/>
              <w:ind w:left="473" w:rightChars="65" w:right="156" w:hangingChars="197" w:hanging="473"/>
              <w:jc w:val="center"/>
              <w:rPr>
                <w:rFonts w:eastAsia="標楷體"/>
                <w:color w:val="000000"/>
              </w:rPr>
            </w:pPr>
          </w:p>
        </w:tc>
      </w:tr>
      <w:tr w:rsidR="00B067C6" w:rsidRPr="00B067C6" w:rsidTr="00C776DE">
        <w:trPr>
          <w:trHeight w:val="4237"/>
        </w:trPr>
        <w:tc>
          <w:tcPr>
            <w:tcW w:w="1843" w:type="dxa"/>
            <w:shd w:val="clear" w:color="auto" w:fill="auto"/>
            <w:vAlign w:val="center"/>
          </w:tcPr>
          <w:p w:rsidR="00B067C6" w:rsidRPr="00204FB7" w:rsidRDefault="00B067C6" w:rsidP="009535E6">
            <w:pPr>
              <w:jc w:val="center"/>
              <w:rPr>
                <w:rFonts w:eastAsia="標楷體"/>
                <w:b/>
              </w:rPr>
            </w:pPr>
            <w:r w:rsidRPr="00204FB7">
              <w:rPr>
                <w:rFonts w:eastAsia="標楷體"/>
                <w:b/>
              </w:rPr>
              <w:lastRenderedPageBreak/>
              <w:t>術科測驗內容</w:t>
            </w:r>
          </w:p>
          <w:p w:rsidR="00B067C6" w:rsidRPr="00204FB7" w:rsidRDefault="00B067C6" w:rsidP="009535E6">
            <w:pPr>
              <w:jc w:val="center"/>
              <w:rPr>
                <w:rFonts w:eastAsia="標楷體"/>
                <w:b/>
              </w:rPr>
            </w:pPr>
            <w:r w:rsidRPr="00204FB7">
              <w:rPr>
                <w:rFonts w:eastAsia="標楷體"/>
                <w:b/>
              </w:rPr>
              <w:t>及試題範例</w:t>
            </w:r>
          </w:p>
        </w:tc>
        <w:tc>
          <w:tcPr>
            <w:tcW w:w="8080" w:type="dxa"/>
            <w:gridSpan w:val="3"/>
            <w:shd w:val="clear" w:color="auto" w:fill="auto"/>
          </w:tcPr>
          <w:p w:rsidR="00B067C6" w:rsidRPr="00204FB7" w:rsidRDefault="00B067C6" w:rsidP="009535E6">
            <w:pPr>
              <w:rPr>
                <w:rFonts w:eastAsia="標楷體"/>
              </w:rPr>
            </w:pPr>
            <w:r w:rsidRPr="00204FB7">
              <w:rPr>
                <w:rFonts w:eastAsia="標楷體"/>
                <w:b/>
              </w:rPr>
              <w:t>一、測驗內容</w:t>
            </w:r>
          </w:p>
          <w:p w:rsidR="00B067C6" w:rsidRPr="00204FB7" w:rsidRDefault="00B067C6" w:rsidP="009535E6">
            <w:pPr>
              <w:rPr>
                <w:rFonts w:eastAsia="標楷體"/>
              </w:rPr>
            </w:pPr>
            <w:r w:rsidRPr="00204FB7">
              <w:rPr>
                <w:rFonts w:eastAsia="標楷體"/>
              </w:rPr>
              <w:t>1.</w:t>
            </w:r>
            <w:r w:rsidRPr="00204FB7">
              <w:rPr>
                <w:rFonts w:eastAsia="標楷體"/>
                <w:kern w:val="0"/>
              </w:rPr>
              <w:t>邏輯推理能力</w:t>
            </w:r>
            <w:r w:rsidRPr="00204FB7">
              <w:rPr>
                <w:rFonts w:eastAsia="標楷體"/>
              </w:rPr>
              <w:t>、</w:t>
            </w:r>
            <w:r w:rsidRPr="00204FB7">
              <w:rPr>
                <w:rFonts w:eastAsia="標楷體"/>
                <w:kern w:val="0"/>
              </w:rPr>
              <w:t>電腦基本知識與概念</w:t>
            </w:r>
            <w:r w:rsidRPr="00204FB7">
              <w:rPr>
                <w:rFonts w:eastAsia="標楷體"/>
              </w:rPr>
              <w:t>、</w:t>
            </w:r>
            <w:r w:rsidRPr="00204FB7">
              <w:rPr>
                <w:rFonts w:eastAsia="標楷體"/>
                <w:kern w:val="0"/>
              </w:rPr>
              <w:t>電腦基本操作能力</w:t>
            </w:r>
          </w:p>
          <w:p w:rsidR="00B067C6" w:rsidRDefault="00B067C6" w:rsidP="009535E6">
            <w:pPr>
              <w:rPr>
                <w:rFonts w:eastAsia="標楷體"/>
              </w:rPr>
            </w:pPr>
            <w:r>
              <w:rPr>
                <w:rFonts w:eastAsia="標楷體"/>
              </w:rPr>
              <w:t>2.</w:t>
            </w:r>
            <w:r>
              <w:rPr>
                <w:rFonts w:eastAsia="標楷體" w:hint="eastAsia"/>
              </w:rPr>
              <w:t>測驗說明：</w:t>
            </w:r>
            <w:r>
              <w:rPr>
                <w:rFonts w:eastAsia="標楷體"/>
              </w:rPr>
              <w:t>10</w:t>
            </w:r>
            <w:r>
              <w:rPr>
                <w:rFonts w:eastAsia="標楷體" w:hint="eastAsia"/>
              </w:rPr>
              <w:t>分鐘</w:t>
            </w:r>
          </w:p>
          <w:p w:rsidR="00B067C6" w:rsidRDefault="00B067C6" w:rsidP="009535E6">
            <w:pPr>
              <w:rPr>
                <w:rFonts w:eastAsia="標楷體"/>
              </w:rPr>
            </w:pPr>
            <w:r>
              <w:rPr>
                <w:rFonts w:eastAsia="標楷體"/>
              </w:rPr>
              <w:t>3.</w:t>
            </w:r>
            <w:r>
              <w:rPr>
                <w:rFonts w:eastAsia="標楷體" w:hint="eastAsia"/>
              </w:rPr>
              <w:t>測驗時間：</w:t>
            </w:r>
            <w:r>
              <w:rPr>
                <w:rFonts w:eastAsia="標楷體"/>
              </w:rPr>
              <w:t>50</w:t>
            </w:r>
            <w:r>
              <w:rPr>
                <w:rFonts w:eastAsia="標楷體" w:hint="eastAsia"/>
              </w:rPr>
              <w:t>分鐘</w:t>
            </w:r>
          </w:p>
          <w:p w:rsidR="00B067C6" w:rsidRDefault="00B067C6" w:rsidP="009535E6">
            <w:pPr>
              <w:rPr>
                <w:rFonts w:eastAsia="標楷體"/>
              </w:rPr>
            </w:pPr>
            <w:r>
              <w:rPr>
                <w:rFonts w:eastAsia="標楷體"/>
              </w:rPr>
              <w:t>4.</w:t>
            </w:r>
            <w:r>
              <w:rPr>
                <w:rFonts w:eastAsia="標楷體" w:hint="eastAsia"/>
              </w:rPr>
              <w:t>工具準備：學校準備，學生不需準備</w:t>
            </w:r>
          </w:p>
          <w:p w:rsidR="00B067C6" w:rsidRPr="00204FB7" w:rsidRDefault="00B067C6" w:rsidP="009535E6">
            <w:pPr>
              <w:rPr>
                <w:rFonts w:eastAsia="標楷體"/>
              </w:rPr>
            </w:pPr>
            <w:r w:rsidRPr="00204FB7">
              <w:rPr>
                <w:rFonts w:eastAsia="標楷體"/>
              </w:rPr>
              <w:t>二、命題範例</w:t>
            </w:r>
          </w:p>
          <w:p w:rsidR="00B067C6" w:rsidRPr="00204FB7" w:rsidRDefault="00B067C6" w:rsidP="00B80B4E">
            <w:pPr>
              <w:tabs>
                <w:tab w:val="left" w:pos="426"/>
              </w:tabs>
              <w:adjustRightInd w:val="0"/>
              <w:snapToGrid w:val="0"/>
              <w:spacing w:beforeLines="50" w:before="180" w:line="360" w:lineRule="exact"/>
              <w:ind w:left="240" w:hangingChars="100" w:hanging="240"/>
              <w:jc w:val="both"/>
              <w:rPr>
                <w:rFonts w:eastAsia="標楷體"/>
                <w:kern w:val="0"/>
                <w:szCs w:val="28"/>
              </w:rPr>
            </w:pPr>
            <w:r w:rsidRPr="00204FB7">
              <w:rPr>
                <w:rFonts w:eastAsia="標楷體"/>
                <w:kern w:val="0"/>
                <w:szCs w:val="28"/>
              </w:rPr>
              <w:t>1.</w:t>
            </w:r>
            <w:r w:rsidRPr="00204FB7">
              <w:rPr>
                <w:rFonts w:eastAsia="標楷體"/>
                <w:kern w:val="0"/>
              </w:rPr>
              <w:t>邏輯推理能力</w:t>
            </w:r>
            <w:r>
              <w:rPr>
                <w:rFonts w:eastAsia="標楷體" w:hint="eastAsia"/>
                <w:kern w:val="0"/>
              </w:rPr>
              <w:t>：</w:t>
            </w:r>
            <w:r w:rsidRPr="00204FB7">
              <w:rPr>
                <w:rFonts w:eastAsia="標楷體"/>
                <w:kern w:val="0"/>
                <w:szCs w:val="28"/>
              </w:rPr>
              <w:t>小明要從向學國中到新興高中參加特色招生甄選入學術科測試，如何找到經過的最佳路徑？</w:t>
            </w:r>
          </w:p>
          <w:p w:rsidR="00B067C6" w:rsidRDefault="00B067C6" w:rsidP="00B80B4E">
            <w:pPr>
              <w:tabs>
                <w:tab w:val="left" w:pos="426"/>
              </w:tabs>
              <w:adjustRightInd w:val="0"/>
              <w:snapToGrid w:val="0"/>
              <w:spacing w:beforeLines="50" w:before="180" w:line="360" w:lineRule="exact"/>
              <w:ind w:left="240" w:hangingChars="100" w:hanging="240"/>
              <w:jc w:val="both"/>
              <w:rPr>
                <w:rFonts w:eastAsia="標楷體" w:hint="eastAsia"/>
                <w:color w:val="000000"/>
              </w:rPr>
            </w:pPr>
            <w:r w:rsidRPr="00204FB7">
              <w:rPr>
                <w:rFonts w:eastAsia="標楷體"/>
                <w:kern w:val="0"/>
              </w:rPr>
              <w:t>2.</w:t>
            </w:r>
            <w:r w:rsidRPr="00204FB7">
              <w:rPr>
                <w:rFonts w:eastAsia="標楷體"/>
                <w:kern w:val="0"/>
              </w:rPr>
              <w:t>電腦基本知識與概念</w:t>
            </w:r>
            <w:r>
              <w:rPr>
                <w:rFonts w:eastAsia="標楷體" w:hint="eastAsia"/>
                <w:kern w:val="0"/>
              </w:rPr>
              <w:t>：</w:t>
            </w:r>
            <w:r w:rsidR="00C776DE">
              <w:rPr>
                <w:rFonts w:eastAsia="標楷體" w:hint="eastAsia"/>
                <w:color w:val="000000"/>
              </w:rPr>
              <w:t>請運用電腦</w:t>
            </w:r>
            <w:r w:rsidRPr="00204FB7">
              <w:rPr>
                <w:rFonts w:eastAsia="標楷體"/>
                <w:color w:val="000000"/>
              </w:rPr>
              <w:t>軟體</w:t>
            </w:r>
            <w:r w:rsidR="00C776DE">
              <w:rPr>
                <w:rFonts w:eastAsia="標楷體" w:hint="eastAsia"/>
                <w:color w:val="000000"/>
              </w:rPr>
              <w:t>幫忙老師</w:t>
            </w:r>
            <w:r w:rsidRPr="00204FB7">
              <w:rPr>
                <w:rFonts w:eastAsia="標楷體"/>
                <w:color w:val="000000"/>
              </w:rPr>
              <w:t>處理學生的學期成績？</w:t>
            </w:r>
            <w:r>
              <w:rPr>
                <w:rFonts w:eastAsia="標楷體" w:hint="eastAsia"/>
                <w:color w:val="000000"/>
              </w:rPr>
              <w:t xml:space="preserve">                       </w:t>
            </w:r>
          </w:p>
          <w:p w:rsidR="00B067C6" w:rsidRPr="00036EAD" w:rsidRDefault="00B067C6" w:rsidP="00B80B4E">
            <w:pPr>
              <w:tabs>
                <w:tab w:val="left" w:pos="426"/>
              </w:tabs>
              <w:adjustRightInd w:val="0"/>
              <w:snapToGrid w:val="0"/>
              <w:spacing w:beforeLines="50" w:before="180" w:line="360" w:lineRule="exact"/>
              <w:ind w:left="240" w:hangingChars="100" w:hanging="240"/>
              <w:jc w:val="both"/>
              <w:rPr>
                <w:rFonts w:eastAsia="標楷體"/>
              </w:rPr>
            </w:pPr>
            <w:r w:rsidRPr="00204FB7">
              <w:rPr>
                <w:rFonts w:eastAsia="標楷體"/>
                <w:noProof/>
              </w:rPr>
              <w:t>3.</w:t>
            </w:r>
            <w:r w:rsidRPr="00204FB7">
              <w:rPr>
                <w:rFonts w:eastAsia="標楷體"/>
                <w:kern w:val="0"/>
              </w:rPr>
              <w:t>電腦基本操作能力</w:t>
            </w:r>
            <w:r>
              <w:rPr>
                <w:rFonts w:eastAsia="標楷體" w:hint="eastAsia"/>
                <w:kern w:val="0"/>
              </w:rPr>
              <w:t>：</w:t>
            </w:r>
            <w:r w:rsidR="00036EAD" w:rsidRPr="00C42813">
              <w:rPr>
                <w:rFonts w:eastAsia="標楷體"/>
                <w:kern w:val="0"/>
              </w:rPr>
              <w:t>請學生依時間內</w:t>
            </w:r>
            <w:r w:rsidR="00036EAD">
              <w:rPr>
                <w:rFonts w:eastAsia="標楷體" w:hint="eastAsia"/>
                <w:kern w:val="0"/>
              </w:rPr>
              <w:t>，運用</w:t>
            </w:r>
            <w:r w:rsidR="00036EAD" w:rsidRPr="00036EAD">
              <w:rPr>
                <w:rFonts w:ascii="標楷體" w:eastAsia="標楷體" w:hAnsi="標楷體" w:hint="eastAsia"/>
                <w:noProof/>
              </w:rPr>
              <w:t>電腦製作一份</w:t>
            </w:r>
            <w:r w:rsidR="00036EAD" w:rsidRPr="00036EAD">
              <w:rPr>
                <w:rFonts w:ascii="標楷體" w:eastAsia="標楷體" w:hAnsi="標楷體"/>
                <w:noProof/>
              </w:rPr>
              <w:t>100</w:t>
            </w:r>
            <w:r w:rsidR="00036EAD" w:rsidRPr="00036EAD">
              <w:rPr>
                <w:rFonts w:ascii="標楷體" w:eastAsia="標楷體" w:hAnsi="標楷體" w:hint="eastAsia"/>
                <w:noProof/>
              </w:rPr>
              <w:t>個字的「</w:t>
            </w:r>
            <w:r w:rsidR="00036EAD" w:rsidRPr="00036EAD">
              <w:rPr>
                <w:rFonts w:eastAsia="標楷體" w:hint="eastAsia"/>
                <w:color w:val="000000"/>
              </w:rPr>
              <w:t>自我介紹</w:t>
            </w:r>
            <w:r w:rsidR="00036EAD" w:rsidRPr="00036EAD">
              <w:rPr>
                <w:rFonts w:ascii="標楷體" w:eastAsia="標楷體" w:hAnsi="標楷體" w:hint="eastAsia"/>
                <w:noProof/>
              </w:rPr>
              <w:t>」</w:t>
            </w:r>
            <w:r w:rsidR="00036EAD">
              <w:rPr>
                <w:rFonts w:ascii="新細明體" w:hAnsi="新細明體" w:hint="eastAsia"/>
              </w:rPr>
              <w:t>。</w:t>
            </w:r>
          </w:p>
        </w:tc>
      </w:tr>
      <w:tr w:rsidR="00B067C6" w:rsidRPr="00B067C6" w:rsidTr="002213ED">
        <w:trPr>
          <w:trHeight w:val="4099"/>
        </w:trPr>
        <w:tc>
          <w:tcPr>
            <w:tcW w:w="1843" w:type="dxa"/>
            <w:shd w:val="clear" w:color="auto" w:fill="auto"/>
            <w:vAlign w:val="center"/>
          </w:tcPr>
          <w:p w:rsidR="00B067C6" w:rsidRPr="00204FB7" w:rsidRDefault="00B067C6" w:rsidP="009535E6">
            <w:pPr>
              <w:jc w:val="center"/>
              <w:rPr>
                <w:rFonts w:eastAsia="標楷體"/>
                <w:b/>
              </w:rPr>
            </w:pPr>
            <w:r w:rsidRPr="00204FB7">
              <w:rPr>
                <w:rFonts w:eastAsia="標楷體"/>
                <w:b/>
              </w:rPr>
              <w:t>術科評量規範</w:t>
            </w:r>
          </w:p>
        </w:tc>
        <w:tc>
          <w:tcPr>
            <w:tcW w:w="8080" w:type="dxa"/>
            <w:gridSpan w:val="3"/>
            <w:shd w:val="clear" w:color="auto" w:fill="auto"/>
          </w:tcPr>
          <w:p w:rsidR="00B067C6" w:rsidRPr="00204FB7" w:rsidRDefault="00B067C6" w:rsidP="009535E6">
            <w:pPr>
              <w:rPr>
                <w:rFonts w:eastAsia="標楷體"/>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237"/>
            </w:tblGrid>
            <w:tr w:rsidR="00B067C6" w:rsidRPr="00204FB7" w:rsidTr="00036EAD">
              <w:tc>
                <w:tcPr>
                  <w:tcW w:w="1276" w:type="dxa"/>
                  <w:shd w:val="clear" w:color="auto" w:fill="auto"/>
                </w:tcPr>
                <w:p w:rsidR="00B067C6" w:rsidRPr="00204FB7" w:rsidRDefault="00B067C6" w:rsidP="009535E6">
                  <w:pPr>
                    <w:jc w:val="center"/>
                    <w:rPr>
                      <w:rFonts w:eastAsia="標楷體"/>
                    </w:rPr>
                  </w:pPr>
                  <w:r w:rsidRPr="00204FB7">
                    <w:rPr>
                      <w:rFonts w:eastAsia="標楷體"/>
                    </w:rPr>
                    <w:t>級別</w:t>
                  </w:r>
                </w:p>
              </w:tc>
              <w:tc>
                <w:tcPr>
                  <w:tcW w:w="6237" w:type="dxa"/>
                  <w:shd w:val="clear" w:color="auto" w:fill="auto"/>
                </w:tcPr>
                <w:p w:rsidR="00B067C6" w:rsidRPr="00204FB7" w:rsidRDefault="00B067C6" w:rsidP="009535E6">
                  <w:pPr>
                    <w:jc w:val="center"/>
                    <w:rPr>
                      <w:rFonts w:eastAsia="標楷體"/>
                    </w:rPr>
                  </w:pPr>
                  <w:r w:rsidRPr="00204FB7">
                    <w:rPr>
                      <w:rFonts w:eastAsia="標楷體"/>
                    </w:rPr>
                    <w:t>說明</w:t>
                  </w:r>
                </w:p>
              </w:tc>
            </w:tr>
            <w:tr w:rsidR="00036EAD" w:rsidRPr="00204FB7" w:rsidTr="00036EAD">
              <w:tc>
                <w:tcPr>
                  <w:tcW w:w="1276" w:type="dxa"/>
                  <w:shd w:val="clear" w:color="auto" w:fill="auto"/>
                  <w:vAlign w:val="center"/>
                </w:tcPr>
                <w:p w:rsidR="00036EAD" w:rsidRPr="00204FB7" w:rsidRDefault="00036EAD" w:rsidP="006E4114">
                  <w:pPr>
                    <w:jc w:val="center"/>
                    <w:rPr>
                      <w:rFonts w:eastAsia="標楷體"/>
                    </w:rPr>
                  </w:pPr>
                  <w:r w:rsidRPr="00204FB7">
                    <w:rPr>
                      <w:rFonts w:eastAsia="標楷體"/>
                    </w:rPr>
                    <w:t>A</w:t>
                  </w:r>
                </w:p>
                <w:p w:rsidR="00036EAD" w:rsidRPr="00204FB7" w:rsidRDefault="00036EAD" w:rsidP="006E4114">
                  <w:pPr>
                    <w:jc w:val="center"/>
                    <w:rPr>
                      <w:rFonts w:eastAsia="標楷體"/>
                    </w:rPr>
                  </w:pPr>
                  <w:r>
                    <w:rPr>
                      <w:rFonts w:eastAsia="標楷體" w:hint="eastAsia"/>
                    </w:rPr>
                    <w:t>81</w:t>
                  </w:r>
                  <w:r>
                    <w:rPr>
                      <w:rFonts w:eastAsia="標楷體" w:hint="eastAsia"/>
                    </w:rPr>
                    <w:t>分以上</w:t>
                  </w:r>
                </w:p>
              </w:tc>
              <w:tc>
                <w:tcPr>
                  <w:tcW w:w="6237" w:type="dxa"/>
                  <w:shd w:val="clear" w:color="auto" w:fill="auto"/>
                </w:tcPr>
                <w:p w:rsidR="00036EAD" w:rsidRPr="00204FB7" w:rsidRDefault="00036EAD" w:rsidP="009535E6">
                  <w:pPr>
                    <w:ind w:left="161" w:hangingChars="67" w:hanging="161"/>
                    <w:rPr>
                      <w:rFonts w:eastAsia="標楷體"/>
                    </w:rPr>
                  </w:pPr>
                  <w:r w:rsidRPr="00204FB7">
                    <w:rPr>
                      <w:rFonts w:eastAsia="標楷體"/>
                    </w:rPr>
                    <w:t>1.</w:t>
                  </w:r>
                  <w:r w:rsidRPr="00204FB7">
                    <w:rPr>
                      <w:rFonts w:eastAsia="標楷體"/>
                    </w:rPr>
                    <w:t>能幾乎完全認知</w:t>
                  </w:r>
                  <w:r w:rsidRPr="00204FB7">
                    <w:rPr>
                      <w:rFonts w:eastAsia="標楷體"/>
                      <w:kern w:val="0"/>
                    </w:rPr>
                    <w:t>瞭解電腦在人類生活，如家庭、學校、工作、娛樂及以及各學習領域之應用，</w:t>
                  </w:r>
                  <w:r w:rsidRPr="00204FB7">
                    <w:rPr>
                      <w:rFonts w:eastAsia="標楷體"/>
                    </w:rPr>
                    <w:t>並做出正確判斷。</w:t>
                  </w:r>
                </w:p>
                <w:p w:rsidR="00036EAD" w:rsidRPr="00204FB7" w:rsidRDefault="00036EAD" w:rsidP="009535E6">
                  <w:pPr>
                    <w:rPr>
                      <w:rFonts w:eastAsia="標楷體"/>
                    </w:rPr>
                  </w:pPr>
                  <w:r w:rsidRPr="00204FB7">
                    <w:rPr>
                      <w:rFonts w:eastAsia="標楷體"/>
                    </w:rPr>
                    <w:t>2.</w:t>
                  </w:r>
                  <w:r w:rsidRPr="00204FB7">
                    <w:rPr>
                      <w:rFonts w:eastAsia="標楷體"/>
                    </w:rPr>
                    <w:t>能幾乎完全正確操作電腦與基本規範。</w:t>
                  </w:r>
                </w:p>
              </w:tc>
            </w:tr>
            <w:tr w:rsidR="00036EAD" w:rsidRPr="00204FB7" w:rsidTr="00036EAD">
              <w:tc>
                <w:tcPr>
                  <w:tcW w:w="1276" w:type="dxa"/>
                  <w:shd w:val="clear" w:color="auto" w:fill="auto"/>
                  <w:vAlign w:val="center"/>
                </w:tcPr>
                <w:p w:rsidR="00036EAD" w:rsidRPr="00204FB7" w:rsidRDefault="00036EAD" w:rsidP="006E4114">
                  <w:pPr>
                    <w:jc w:val="center"/>
                    <w:rPr>
                      <w:rFonts w:eastAsia="標楷體"/>
                    </w:rPr>
                  </w:pPr>
                  <w:r w:rsidRPr="00204FB7">
                    <w:rPr>
                      <w:rFonts w:eastAsia="標楷體"/>
                    </w:rPr>
                    <w:t>B</w:t>
                  </w:r>
                </w:p>
                <w:p w:rsidR="00036EAD" w:rsidRPr="00204FB7" w:rsidRDefault="00036EAD" w:rsidP="006E4114">
                  <w:pPr>
                    <w:jc w:val="center"/>
                    <w:rPr>
                      <w:rFonts w:eastAsia="標楷體"/>
                    </w:rPr>
                  </w:pPr>
                  <w:r>
                    <w:rPr>
                      <w:rFonts w:eastAsia="標楷體" w:hint="eastAsia"/>
                    </w:rPr>
                    <w:t>50</w:t>
                  </w:r>
                  <w:r w:rsidRPr="00204FB7">
                    <w:rPr>
                      <w:rFonts w:eastAsia="標楷體"/>
                    </w:rPr>
                    <w:t>-</w:t>
                  </w:r>
                  <w:r>
                    <w:rPr>
                      <w:rFonts w:eastAsia="標楷體" w:hint="eastAsia"/>
                    </w:rPr>
                    <w:t>80</w:t>
                  </w:r>
                  <w:r>
                    <w:rPr>
                      <w:rFonts w:eastAsia="標楷體" w:hint="eastAsia"/>
                    </w:rPr>
                    <w:t>分</w:t>
                  </w:r>
                </w:p>
              </w:tc>
              <w:tc>
                <w:tcPr>
                  <w:tcW w:w="6237" w:type="dxa"/>
                  <w:shd w:val="clear" w:color="auto" w:fill="auto"/>
                </w:tcPr>
                <w:p w:rsidR="00036EAD" w:rsidRPr="00204FB7" w:rsidRDefault="00036EAD" w:rsidP="009535E6">
                  <w:pPr>
                    <w:ind w:left="161" w:hangingChars="67" w:hanging="161"/>
                    <w:rPr>
                      <w:rFonts w:eastAsia="標楷體"/>
                    </w:rPr>
                  </w:pPr>
                  <w:r w:rsidRPr="00204FB7">
                    <w:rPr>
                      <w:rFonts w:eastAsia="標楷體"/>
                    </w:rPr>
                    <w:t>1.</w:t>
                  </w:r>
                  <w:r w:rsidRPr="00204FB7">
                    <w:rPr>
                      <w:rFonts w:eastAsia="標楷體"/>
                    </w:rPr>
                    <w:t>能大致認知</w:t>
                  </w:r>
                  <w:r w:rsidRPr="00204FB7">
                    <w:rPr>
                      <w:rFonts w:eastAsia="標楷體"/>
                      <w:kern w:val="0"/>
                    </w:rPr>
                    <w:t>瞭解電腦在人類生活，如家庭、學校、工作、娛樂及以及各學習領域之應用，</w:t>
                  </w:r>
                  <w:r w:rsidRPr="00204FB7">
                    <w:rPr>
                      <w:rFonts w:eastAsia="標楷體"/>
                    </w:rPr>
                    <w:t>並做出正確判斷。</w:t>
                  </w:r>
                </w:p>
                <w:p w:rsidR="00036EAD" w:rsidRPr="00204FB7" w:rsidRDefault="00036EAD" w:rsidP="009535E6">
                  <w:pPr>
                    <w:ind w:left="161" w:hangingChars="67" w:hanging="161"/>
                    <w:rPr>
                      <w:rFonts w:eastAsia="標楷體"/>
                      <w:color w:val="333333"/>
                      <w:szCs w:val="28"/>
                      <w:shd w:val="clear" w:color="auto" w:fill="FFFFFF"/>
                    </w:rPr>
                  </w:pPr>
                  <w:r w:rsidRPr="00204FB7">
                    <w:rPr>
                      <w:rFonts w:eastAsia="標楷體"/>
                    </w:rPr>
                    <w:t>2.</w:t>
                  </w:r>
                  <w:r w:rsidRPr="00204FB7">
                    <w:rPr>
                      <w:rFonts w:eastAsia="標楷體"/>
                    </w:rPr>
                    <w:t>能大致正確操作電腦與基本規範。</w:t>
                  </w:r>
                </w:p>
              </w:tc>
            </w:tr>
            <w:tr w:rsidR="00036EAD" w:rsidRPr="00204FB7" w:rsidTr="00036EAD">
              <w:tc>
                <w:tcPr>
                  <w:tcW w:w="1276" w:type="dxa"/>
                  <w:shd w:val="clear" w:color="auto" w:fill="auto"/>
                  <w:vAlign w:val="center"/>
                </w:tcPr>
                <w:p w:rsidR="00036EAD" w:rsidRPr="00204FB7" w:rsidRDefault="00036EAD" w:rsidP="006E4114">
                  <w:pPr>
                    <w:jc w:val="center"/>
                    <w:rPr>
                      <w:rFonts w:eastAsia="標楷體"/>
                    </w:rPr>
                  </w:pPr>
                  <w:r w:rsidRPr="00204FB7">
                    <w:rPr>
                      <w:rFonts w:eastAsia="標楷體"/>
                    </w:rPr>
                    <w:t>C</w:t>
                  </w:r>
                </w:p>
                <w:p w:rsidR="00036EAD" w:rsidRPr="00204FB7" w:rsidRDefault="00036EAD" w:rsidP="006E4114">
                  <w:pPr>
                    <w:jc w:val="center"/>
                    <w:rPr>
                      <w:rFonts w:eastAsia="標楷體"/>
                    </w:rPr>
                  </w:pPr>
                  <w:r>
                    <w:rPr>
                      <w:rFonts w:eastAsia="標楷體" w:hint="eastAsia"/>
                    </w:rPr>
                    <w:t>50</w:t>
                  </w:r>
                  <w:r>
                    <w:rPr>
                      <w:rFonts w:eastAsia="標楷體" w:hint="eastAsia"/>
                    </w:rPr>
                    <w:t>分以下</w:t>
                  </w:r>
                </w:p>
              </w:tc>
              <w:tc>
                <w:tcPr>
                  <w:tcW w:w="6237" w:type="dxa"/>
                  <w:shd w:val="clear" w:color="auto" w:fill="auto"/>
                </w:tcPr>
                <w:p w:rsidR="00036EAD" w:rsidRPr="00204FB7" w:rsidRDefault="00036EAD" w:rsidP="009535E6">
                  <w:pPr>
                    <w:ind w:left="161" w:hangingChars="67" w:hanging="161"/>
                    <w:rPr>
                      <w:rFonts w:eastAsia="標楷體"/>
                    </w:rPr>
                  </w:pPr>
                  <w:r w:rsidRPr="00204FB7">
                    <w:rPr>
                      <w:rFonts w:eastAsia="標楷體"/>
                    </w:rPr>
                    <w:t>1.</w:t>
                  </w:r>
                  <w:r w:rsidRPr="00204FB7">
                    <w:rPr>
                      <w:rFonts w:eastAsia="標楷體"/>
                    </w:rPr>
                    <w:t>能約略認知</w:t>
                  </w:r>
                  <w:r w:rsidRPr="00204FB7">
                    <w:rPr>
                      <w:rFonts w:eastAsia="標楷體"/>
                      <w:kern w:val="0"/>
                    </w:rPr>
                    <w:t>瞭解電腦在人類生活，如家庭、學校、工作、娛樂及以及各學習領域之應用，</w:t>
                  </w:r>
                  <w:r w:rsidRPr="00204FB7">
                    <w:rPr>
                      <w:rFonts w:eastAsia="標楷體"/>
                    </w:rPr>
                    <w:t>並做出正確判斷。</w:t>
                  </w:r>
                </w:p>
                <w:p w:rsidR="00036EAD" w:rsidRPr="00204FB7" w:rsidRDefault="00036EAD" w:rsidP="009535E6">
                  <w:pPr>
                    <w:rPr>
                      <w:rFonts w:eastAsia="標楷體"/>
                    </w:rPr>
                  </w:pPr>
                  <w:r w:rsidRPr="00204FB7">
                    <w:rPr>
                      <w:rFonts w:eastAsia="標楷體"/>
                    </w:rPr>
                    <w:t>2.</w:t>
                  </w:r>
                  <w:r w:rsidRPr="00204FB7">
                    <w:rPr>
                      <w:rFonts w:eastAsia="標楷體"/>
                    </w:rPr>
                    <w:t>能約略正確操作電腦與基本規範。</w:t>
                  </w:r>
                </w:p>
              </w:tc>
            </w:tr>
          </w:tbl>
          <w:p w:rsidR="00B067C6" w:rsidRPr="00204FB7" w:rsidRDefault="00B067C6" w:rsidP="009535E6">
            <w:pPr>
              <w:rPr>
                <w:rFonts w:eastAsia="標楷體"/>
              </w:rPr>
            </w:pPr>
          </w:p>
        </w:tc>
      </w:tr>
      <w:tr w:rsidR="00B067C6" w:rsidRPr="00B067C6" w:rsidTr="009E61BF">
        <w:trPr>
          <w:trHeight w:val="1533"/>
        </w:trPr>
        <w:tc>
          <w:tcPr>
            <w:tcW w:w="1843" w:type="dxa"/>
            <w:shd w:val="clear" w:color="auto" w:fill="auto"/>
            <w:vAlign w:val="center"/>
          </w:tcPr>
          <w:p w:rsidR="00B067C6" w:rsidRPr="00204FB7" w:rsidRDefault="00B067C6" w:rsidP="009535E6">
            <w:pPr>
              <w:jc w:val="center"/>
              <w:rPr>
                <w:rFonts w:eastAsia="標楷體"/>
                <w:b/>
              </w:rPr>
            </w:pPr>
            <w:r w:rsidRPr="00204FB7">
              <w:rPr>
                <w:rFonts w:eastAsia="標楷體"/>
                <w:b/>
              </w:rPr>
              <w:t>術科測驗評分標準</w:t>
            </w:r>
          </w:p>
        </w:tc>
        <w:tc>
          <w:tcPr>
            <w:tcW w:w="8080" w:type="dxa"/>
            <w:gridSpan w:val="3"/>
            <w:shd w:val="clear" w:color="auto" w:fill="auto"/>
          </w:tcPr>
          <w:p w:rsidR="00B067C6" w:rsidRDefault="00B067C6" w:rsidP="009535E6">
            <w:pPr>
              <w:ind w:left="542" w:hangingChars="226" w:hanging="542"/>
              <w:rPr>
                <w:rFonts w:eastAsia="標楷體"/>
              </w:rPr>
            </w:pPr>
            <w:r>
              <w:rPr>
                <w:rFonts w:eastAsia="標楷體" w:hint="eastAsia"/>
              </w:rPr>
              <w:t>一、術科測驗佔總分</w:t>
            </w:r>
            <w:r>
              <w:rPr>
                <w:rFonts w:eastAsia="標楷體"/>
              </w:rPr>
              <w:t>40%</w:t>
            </w:r>
          </w:p>
          <w:p w:rsidR="00B067C6" w:rsidRDefault="00B067C6" w:rsidP="009535E6">
            <w:pPr>
              <w:ind w:left="542" w:hangingChars="226" w:hanging="542"/>
              <w:rPr>
                <w:rFonts w:eastAsia="標楷體"/>
              </w:rPr>
            </w:pPr>
            <w:r>
              <w:rPr>
                <w:rFonts w:eastAsia="標楷體" w:hint="eastAsia"/>
              </w:rPr>
              <w:t>二、測驗題數：</w:t>
            </w:r>
            <w:r w:rsidR="00036EAD">
              <w:rPr>
                <w:rFonts w:eastAsia="標楷體" w:hint="eastAsia"/>
              </w:rPr>
              <w:t>13</w:t>
            </w:r>
            <w:r>
              <w:rPr>
                <w:rFonts w:eastAsia="標楷體" w:hint="eastAsia"/>
              </w:rPr>
              <w:t>題，共</w:t>
            </w:r>
            <w:r>
              <w:rPr>
                <w:rFonts w:eastAsia="標楷體"/>
              </w:rPr>
              <w:t>100</w:t>
            </w:r>
            <w:r>
              <w:rPr>
                <w:rFonts w:eastAsia="標楷體" w:hint="eastAsia"/>
              </w:rPr>
              <w:t>分。</w:t>
            </w:r>
          </w:p>
          <w:p w:rsidR="00B067C6" w:rsidRDefault="00B067C6" w:rsidP="009535E6">
            <w:pPr>
              <w:ind w:left="542" w:hangingChars="226" w:hanging="542"/>
              <w:rPr>
                <w:rFonts w:eastAsia="標楷體"/>
              </w:rPr>
            </w:pPr>
            <w:r>
              <w:rPr>
                <w:rFonts w:eastAsia="標楷體" w:hint="eastAsia"/>
              </w:rPr>
              <w:t xml:space="preserve">    1.</w:t>
            </w:r>
            <w:r w:rsidRPr="00204FB7">
              <w:rPr>
                <w:rFonts w:eastAsia="標楷體"/>
                <w:kern w:val="0"/>
              </w:rPr>
              <w:t>邏輯推理能力</w:t>
            </w:r>
            <w:r>
              <w:rPr>
                <w:rFonts w:eastAsia="標楷體" w:hint="eastAsia"/>
              </w:rPr>
              <w:t>：</w:t>
            </w:r>
            <w:r>
              <w:rPr>
                <w:rFonts w:eastAsia="標楷體" w:hint="eastAsia"/>
              </w:rPr>
              <w:t>6</w:t>
            </w:r>
            <w:r>
              <w:rPr>
                <w:rFonts w:eastAsia="標楷體" w:hint="eastAsia"/>
              </w:rPr>
              <w:t>題，每題</w:t>
            </w:r>
            <w:r>
              <w:rPr>
                <w:rFonts w:eastAsia="標楷體" w:hint="eastAsia"/>
              </w:rPr>
              <w:t>5</w:t>
            </w:r>
            <w:r>
              <w:rPr>
                <w:rFonts w:eastAsia="標楷體" w:hint="eastAsia"/>
              </w:rPr>
              <w:t>分，共</w:t>
            </w:r>
            <w:r>
              <w:rPr>
                <w:rFonts w:eastAsia="標楷體" w:hint="eastAsia"/>
              </w:rPr>
              <w:t>30</w:t>
            </w:r>
            <w:r>
              <w:rPr>
                <w:rFonts w:eastAsia="標楷體" w:hint="eastAsia"/>
              </w:rPr>
              <w:t>分。</w:t>
            </w:r>
          </w:p>
          <w:p w:rsidR="00B067C6" w:rsidRDefault="00B067C6" w:rsidP="009535E6">
            <w:pPr>
              <w:rPr>
                <w:rFonts w:eastAsia="標楷體"/>
              </w:rPr>
            </w:pPr>
            <w:r>
              <w:rPr>
                <w:rFonts w:eastAsia="標楷體" w:hint="eastAsia"/>
              </w:rPr>
              <w:t xml:space="preserve">    2.</w:t>
            </w:r>
            <w:r w:rsidRPr="00204FB7">
              <w:rPr>
                <w:rFonts w:eastAsia="標楷體"/>
                <w:kern w:val="0"/>
              </w:rPr>
              <w:t>電腦基本知識與概念</w:t>
            </w:r>
            <w:r>
              <w:rPr>
                <w:rFonts w:eastAsia="標楷體" w:hint="eastAsia"/>
              </w:rPr>
              <w:t>：</w:t>
            </w:r>
            <w:r>
              <w:rPr>
                <w:rFonts w:eastAsia="標楷體" w:hint="eastAsia"/>
              </w:rPr>
              <w:t>6</w:t>
            </w:r>
            <w:r>
              <w:rPr>
                <w:rFonts w:eastAsia="標楷體" w:hint="eastAsia"/>
              </w:rPr>
              <w:t>題，每題</w:t>
            </w:r>
            <w:r>
              <w:rPr>
                <w:rFonts w:eastAsia="標楷體"/>
              </w:rPr>
              <w:t>5</w:t>
            </w:r>
            <w:r>
              <w:rPr>
                <w:rFonts w:eastAsia="標楷體" w:hint="eastAsia"/>
              </w:rPr>
              <w:t>分，共</w:t>
            </w:r>
            <w:r>
              <w:rPr>
                <w:rFonts w:eastAsia="標楷體" w:hint="eastAsia"/>
              </w:rPr>
              <w:t>3</w:t>
            </w:r>
            <w:r>
              <w:rPr>
                <w:rFonts w:eastAsia="標楷體"/>
              </w:rPr>
              <w:t>0</w:t>
            </w:r>
            <w:r>
              <w:rPr>
                <w:rFonts w:eastAsia="標楷體" w:hint="eastAsia"/>
              </w:rPr>
              <w:t>分。</w:t>
            </w:r>
          </w:p>
          <w:p w:rsidR="00B067C6" w:rsidRPr="003F56B8" w:rsidRDefault="00B067C6" w:rsidP="00036EAD">
            <w:pPr>
              <w:tabs>
                <w:tab w:val="left" w:pos="426"/>
              </w:tabs>
              <w:adjustRightInd w:val="0"/>
              <w:snapToGrid w:val="0"/>
              <w:jc w:val="both"/>
              <w:rPr>
                <w:rFonts w:eastAsia="標楷體"/>
                <w:color w:val="000000"/>
              </w:rPr>
            </w:pPr>
            <w:r>
              <w:rPr>
                <w:rFonts w:eastAsia="標楷體" w:hint="eastAsia"/>
              </w:rPr>
              <w:t xml:space="preserve">    3.</w:t>
            </w:r>
            <w:r w:rsidRPr="00204FB7">
              <w:rPr>
                <w:rFonts w:eastAsia="標楷體"/>
                <w:kern w:val="0"/>
              </w:rPr>
              <w:t>電腦基本操作能力</w:t>
            </w:r>
            <w:r w:rsidR="00036EAD">
              <w:rPr>
                <w:rFonts w:eastAsia="標楷體" w:hint="eastAsia"/>
                <w:kern w:val="0"/>
              </w:rPr>
              <w:t>(</w:t>
            </w:r>
            <w:r w:rsidR="00036EAD">
              <w:rPr>
                <w:rFonts w:eastAsia="標楷體" w:hint="eastAsia"/>
                <w:kern w:val="0"/>
              </w:rPr>
              <w:t>實務操作</w:t>
            </w:r>
            <w:r w:rsidR="00036EAD">
              <w:rPr>
                <w:rFonts w:eastAsia="標楷體" w:hint="eastAsia"/>
                <w:kern w:val="0"/>
              </w:rPr>
              <w:t>)</w:t>
            </w:r>
            <w:r>
              <w:rPr>
                <w:rFonts w:eastAsia="標楷體" w:hint="eastAsia"/>
              </w:rPr>
              <w:t>：</w:t>
            </w:r>
            <w:r w:rsidR="00036EAD">
              <w:rPr>
                <w:rFonts w:eastAsia="標楷體" w:hint="eastAsia"/>
              </w:rPr>
              <w:t>1</w:t>
            </w:r>
            <w:r>
              <w:rPr>
                <w:rFonts w:eastAsia="標楷體" w:hint="eastAsia"/>
              </w:rPr>
              <w:t>題，共</w:t>
            </w:r>
            <w:r>
              <w:rPr>
                <w:rFonts w:eastAsia="標楷體" w:hint="eastAsia"/>
              </w:rPr>
              <w:t>40</w:t>
            </w:r>
            <w:r>
              <w:rPr>
                <w:rFonts w:eastAsia="標楷體" w:hint="eastAsia"/>
              </w:rPr>
              <w:t>分。</w:t>
            </w:r>
          </w:p>
        </w:tc>
      </w:tr>
    </w:tbl>
    <w:p w:rsidR="008E22BB" w:rsidRPr="00B067C6" w:rsidRDefault="008E22BB">
      <w:pPr>
        <w:rPr>
          <w:rFonts w:eastAsia="標楷體"/>
        </w:rPr>
      </w:pPr>
    </w:p>
    <w:sectPr w:rsidR="008E22BB" w:rsidRPr="00B067C6" w:rsidSect="006816B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3A4" w:rsidRDefault="00EF33A4" w:rsidP="0019587B">
      <w:r>
        <w:separator/>
      </w:r>
    </w:p>
  </w:endnote>
  <w:endnote w:type="continuationSeparator" w:id="0">
    <w:p w:rsidR="00EF33A4" w:rsidRDefault="00EF33A4" w:rsidP="0019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細圓體(P)">
    <w:altName w:val="@新細明體"/>
    <w:charset w:val="88"/>
    <w:family w:val="auto"/>
    <w:pitch w:val="variable"/>
    <w:sig w:usb0="00000000"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3A4" w:rsidRDefault="00EF33A4" w:rsidP="0019587B">
      <w:r>
        <w:separator/>
      </w:r>
    </w:p>
  </w:footnote>
  <w:footnote w:type="continuationSeparator" w:id="0">
    <w:p w:rsidR="00EF33A4" w:rsidRDefault="00EF33A4" w:rsidP="00195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52B2"/>
    <w:multiLevelType w:val="hybridMultilevel"/>
    <w:tmpl w:val="2B3E3206"/>
    <w:lvl w:ilvl="0" w:tplc="4BC8BB9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9A76B18"/>
    <w:multiLevelType w:val="hybridMultilevel"/>
    <w:tmpl w:val="EFD0A6C8"/>
    <w:lvl w:ilvl="0" w:tplc="ECDE9E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A294256"/>
    <w:multiLevelType w:val="hybridMultilevel"/>
    <w:tmpl w:val="114AC39E"/>
    <w:lvl w:ilvl="0" w:tplc="00B6972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86D0DA0"/>
    <w:multiLevelType w:val="hybridMultilevel"/>
    <w:tmpl w:val="2D7A24C8"/>
    <w:lvl w:ilvl="0" w:tplc="25DA990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2AB4744A"/>
    <w:multiLevelType w:val="hybridMultilevel"/>
    <w:tmpl w:val="623AD2EA"/>
    <w:lvl w:ilvl="0" w:tplc="DE6C68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1606285"/>
    <w:multiLevelType w:val="hybridMultilevel"/>
    <w:tmpl w:val="39F6E5A6"/>
    <w:lvl w:ilvl="0" w:tplc="D8F24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77816BF"/>
    <w:multiLevelType w:val="hybridMultilevel"/>
    <w:tmpl w:val="B07C3AE4"/>
    <w:lvl w:ilvl="0" w:tplc="B792FB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50BD23D3"/>
    <w:multiLevelType w:val="hybridMultilevel"/>
    <w:tmpl w:val="EC3C6784"/>
    <w:lvl w:ilvl="0" w:tplc="59B845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4824442"/>
    <w:multiLevelType w:val="hybridMultilevel"/>
    <w:tmpl w:val="D3B456C2"/>
    <w:lvl w:ilvl="0" w:tplc="611829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58212227"/>
    <w:multiLevelType w:val="hybridMultilevel"/>
    <w:tmpl w:val="A0821080"/>
    <w:lvl w:ilvl="0" w:tplc="1ACC6D04">
      <w:start w:val="1"/>
      <w:numFmt w:val="decimal"/>
      <w:lvlText w:val="(%1)"/>
      <w:lvlJc w:val="left"/>
      <w:pPr>
        <w:ind w:left="791" w:hanging="360"/>
      </w:pPr>
      <w:rPr>
        <w:rFonts w:ascii="Times New Roman" w:hAnsi="Times New Roman" w:hint="default"/>
      </w:rPr>
    </w:lvl>
    <w:lvl w:ilvl="1" w:tplc="04090019" w:tentative="1">
      <w:start w:val="1"/>
      <w:numFmt w:val="ideographTraditional"/>
      <w:lvlText w:val="%2、"/>
      <w:lvlJc w:val="left"/>
      <w:pPr>
        <w:ind w:left="1391" w:hanging="480"/>
      </w:pPr>
    </w:lvl>
    <w:lvl w:ilvl="2" w:tplc="0409001B" w:tentative="1">
      <w:start w:val="1"/>
      <w:numFmt w:val="lowerRoman"/>
      <w:lvlText w:val="%3."/>
      <w:lvlJc w:val="right"/>
      <w:pPr>
        <w:ind w:left="1871" w:hanging="480"/>
      </w:pPr>
    </w:lvl>
    <w:lvl w:ilvl="3" w:tplc="0409000F" w:tentative="1">
      <w:start w:val="1"/>
      <w:numFmt w:val="decimal"/>
      <w:lvlText w:val="%4."/>
      <w:lvlJc w:val="left"/>
      <w:pPr>
        <w:ind w:left="2351" w:hanging="480"/>
      </w:pPr>
    </w:lvl>
    <w:lvl w:ilvl="4" w:tplc="04090019" w:tentative="1">
      <w:start w:val="1"/>
      <w:numFmt w:val="ideographTraditional"/>
      <w:lvlText w:val="%5、"/>
      <w:lvlJc w:val="left"/>
      <w:pPr>
        <w:ind w:left="2831" w:hanging="480"/>
      </w:pPr>
    </w:lvl>
    <w:lvl w:ilvl="5" w:tplc="0409001B" w:tentative="1">
      <w:start w:val="1"/>
      <w:numFmt w:val="lowerRoman"/>
      <w:lvlText w:val="%6."/>
      <w:lvlJc w:val="right"/>
      <w:pPr>
        <w:ind w:left="3311" w:hanging="480"/>
      </w:pPr>
    </w:lvl>
    <w:lvl w:ilvl="6" w:tplc="0409000F" w:tentative="1">
      <w:start w:val="1"/>
      <w:numFmt w:val="decimal"/>
      <w:lvlText w:val="%7."/>
      <w:lvlJc w:val="left"/>
      <w:pPr>
        <w:ind w:left="3791" w:hanging="480"/>
      </w:pPr>
    </w:lvl>
    <w:lvl w:ilvl="7" w:tplc="04090019" w:tentative="1">
      <w:start w:val="1"/>
      <w:numFmt w:val="ideographTraditional"/>
      <w:lvlText w:val="%8、"/>
      <w:lvlJc w:val="left"/>
      <w:pPr>
        <w:ind w:left="4271" w:hanging="480"/>
      </w:pPr>
    </w:lvl>
    <w:lvl w:ilvl="8" w:tplc="0409001B" w:tentative="1">
      <w:start w:val="1"/>
      <w:numFmt w:val="lowerRoman"/>
      <w:lvlText w:val="%9."/>
      <w:lvlJc w:val="right"/>
      <w:pPr>
        <w:ind w:left="4751" w:hanging="480"/>
      </w:pPr>
    </w:lvl>
  </w:abstractNum>
  <w:abstractNum w:abstractNumId="10">
    <w:nsid w:val="608C1D53"/>
    <w:multiLevelType w:val="hybridMultilevel"/>
    <w:tmpl w:val="21EA6344"/>
    <w:lvl w:ilvl="0" w:tplc="48A09D82">
      <w:start w:val="1"/>
      <w:numFmt w:val="decimal"/>
      <w:lvlText w:val="%1."/>
      <w:lvlJc w:val="left"/>
      <w:pPr>
        <w:ind w:left="600" w:hanging="36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nsid w:val="6AB866E6"/>
    <w:multiLevelType w:val="hybridMultilevel"/>
    <w:tmpl w:val="124A065E"/>
    <w:lvl w:ilvl="0" w:tplc="BD643D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796D25DB"/>
    <w:multiLevelType w:val="hybridMultilevel"/>
    <w:tmpl w:val="1206C3A4"/>
    <w:lvl w:ilvl="0" w:tplc="8294CC1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0"/>
  </w:num>
  <w:num w:numId="2">
    <w:abstractNumId w:val="6"/>
  </w:num>
  <w:num w:numId="3">
    <w:abstractNumId w:val="2"/>
  </w:num>
  <w:num w:numId="4">
    <w:abstractNumId w:val="8"/>
  </w:num>
  <w:num w:numId="5">
    <w:abstractNumId w:val="10"/>
  </w:num>
  <w:num w:numId="6">
    <w:abstractNumId w:val="9"/>
  </w:num>
  <w:num w:numId="7">
    <w:abstractNumId w:val="5"/>
  </w:num>
  <w:num w:numId="8">
    <w:abstractNumId w:val="11"/>
  </w:num>
  <w:num w:numId="9">
    <w:abstractNumId w:val="4"/>
  </w:num>
  <w:num w:numId="10">
    <w:abstractNumId w:val="7"/>
  </w:num>
  <w:num w:numId="11">
    <w:abstractNumId w:val="1"/>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2BB"/>
    <w:rsid w:val="00036EAD"/>
    <w:rsid w:val="000B1019"/>
    <w:rsid w:val="000E2047"/>
    <w:rsid w:val="000E6F6D"/>
    <w:rsid w:val="00152B01"/>
    <w:rsid w:val="00162552"/>
    <w:rsid w:val="0018224D"/>
    <w:rsid w:val="0019587B"/>
    <w:rsid w:val="001A27C4"/>
    <w:rsid w:val="001A2C32"/>
    <w:rsid w:val="001E4A1B"/>
    <w:rsid w:val="001F4A91"/>
    <w:rsid w:val="00214E28"/>
    <w:rsid w:val="002213ED"/>
    <w:rsid w:val="00256B8D"/>
    <w:rsid w:val="0026133D"/>
    <w:rsid w:val="00262AF7"/>
    <w:rsid w:val="0027218A"/>
    <w:rsid w:val="002D362D"/>
    <w:rsid w:val="00316A11"/>
    <w:rsid w:val="00362543"/>
    <w:rsid w:val="00386CA7"/>
    <w:rsid w:val="003B0C84"/>
    <w:rsid w:val="003B3263"/>
    <w:rsid w:val="003C2BD3"/>
    <w:rsid w:val="003C4937"/>
    <w:rsid w:val="003E2CFF"/>
    <w:rsid w:val="00416F26"/>
    <w:rsid w:val="00421B92"/>
    <w:rsid w:val="004602C4"/>
    <w:rsid w:val="00474767"/>
    <w:rsid w:val="004A375A"/>
    <w:rsid w:val="004B32DF"/>
    <w:rsid w:val="004D045E"/>
    <w:rsid w:val="004D4F48"/>
    <w:rsid w:val="004E379B"/>
    <w:rsid w:val="005433F4"/>
    <w:rsid w:val="0054740E"/>
    <w:rsid w:val="005715AA"/>
    <w:rsid w:val="005A5EB6"/>
    <w:rsid w:val="006102F8"/>
    <w:rsid w:val="006173CB"/>
    <w:rsid w:val="00653190"/>
    <w:rsid w:val="00671CDE"/>
    <w:rsid w:val="00673397"/>
    <w:rsid w:val="006816BE"/>
    <w:rsid w:val="00690625"/>
    <w:rsid w:val="006E0B83"/>
    <w:rsid w:val="006E4114"/>
    <w:rsid w:val="006F2011"/>
    <w:rsid w:val="006F22F6"/>
    <w:rsid w:val="00730B95"/>
    <w:rsid w:val="00734C47"/>
    <w:rsid w:val="00740E1F"/>
    <w:rsid w:val="007D5C4C"/>
    <w:rsid w:val="007D7DF1"/>
    <w:rsid w:val="00814626"/>
    <w:rsid w:val="0082019D"/>
    <w:rsid w:val="00865ADC"/>
    <w:rsid w:val="00883AAC"/>
    <w:rsid w:val="00891999"/>
    <w:rsid w:val="008D34BB"/>
    <w:rsid w:val="008E22BB"/>
    <w:rsid w:val="008E6722"/>
    <w:rsid w:val="00945D91"/>
    <w:rsid w:val="009535E6"/>
    <w:rsid w:val="00966C14"/>
    <w:rsid w:val="00974B2F"/>
    <w:rsid w:val="00987919"/>
    <w:rsid w:val="00995F49"/>
    <w:rsid w:val="009A485A"/>
    <w:rsid w:val="009D3134"/>
    <w:rsid w:val="009D72FD"/>
    <w:rsid w:val="009E61BF"/>
    <w:rsid w:val="00A11C6E"/>
    <w:rsid w:val="00A3493D"/>
    <w:rsid w:val="00A402D6"/>
    <w:rsid w:val="00A86232"/>
    <w:rsid w:val="00AD6E08"/>
    <w:rsid w:val="00AF1487"/>
    <w:rsid w:val="00B040C6"/>
    <w:rsid w:val="00B04194"/>
    <w:rsid w:val="00B067C6"/>
    <w:rsid w:val="00B541EF"/>
    <w:rsid w:val="00B80B4E"/>
    <w:rsid w:val="00BB21D4"/>
    <w:rsid w:val="00BC6E01"/>
    <w:rsid w:val="00BC7425"/>
    <w:rsid w:val="00BD5610"/>
    <w:rsid w:val="00BD69EE"/>
    <w:rsid w:val="00BD7A3F"/>
    <w:rsid w:val="00C15049"/>
    <w:rsid w:val="00C6141C"/>
    <w:rsid w:val="00C776DE"/>
    <w:rsid w:val="00C82230"/>
    <w:rsid w:val="00CA4BDC"/>
    <w:rsid w:val="00CB1F55"/>
    <w:rsid w:val="00CC49B3"/>
    <w:rsid w:val="00CD3B13"/>
    <w:rsid w:val="00CF26B2"/>
    <w:rsid w:val="00CF2AA4"/>
    <w:rsid w:val="00CF31CB"/>
    <w:rsid w:val="00D176AF"/>
    <w:rsid w:val="00D54129"/>
    <w:rsid w:val="00D5777F"/>
    <w:rsid w:val="00D61365"/>
    <w:rsid w:val="00DA3E07"/>
    <w:rsid w:val="00DB3619"/>
    <w:rsid w:val="00DD0D5F"/>
    <w:rsid w:val="00E373AA"/>
    <w:rsid w:val="00E41373"/>
    <w:rsid w:val="00E50A16"/>
    <w:rsid w:val="00ED5DF5"/>
    <w:rsid w:val="00EF33A4"/>
    <w:rsid w:val="00F01A01"/>
    <w:rsid w:val="00F12039"/>
    <w:rsid w:val="00F36205"/>
    <w:rsid w:val="00F44699"/>
    <w:rsid w:val="00F87A7E"/>
    <w:rsid w:val="00F91AD5"/>
    <w:rsid w:val="00F97630"/>
    <w:rsid w:val="00FA32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8E22B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說明"/>
    <w:basedOn w:val="a"/>
    <w:rsid w:val="00F12039"/>
    <w:pPr>
      <w:spacing w:afterLines="100"/>
      <w:ind w:leftChars="300" w:left="720"/>
    </w:pPr>
    <w:rPr>
      <w:rFonts w:eastAsia="華康細圓體(P)"/>
      <w:sz w:val="22"/>
    </w:rPr>
  </w:style>
  <w:style w:type="paragraph" w:customStyle="1" w:styleId="1">
    <w:name w:val="1."/>
    <w:rsid w:val="005433F4"/>
    <w:pPr>
      <w:tabs>
        <w:tab w:val="left" w:pos="340"/>
        <w:tab w:val="left" w:pos="768"/>
      </w:tabs>
      <w:spacing w:after="20"/>
    </w:pPr>
    <w:rPr>
      <w:sz w:val="22"/>
    </w:rPr>
  </w:style>
  <w:style w:type="paragraph" w:styleId="a5">
    <w:name w:val="Balloon Text"/>
    <w:basedOn w:val="a"/>
    <w:link w:val="a6"/>
    <w:rsid w:val="00256B8D"/>
    <w:rPr>
      <w:rFonts w:ascii="Cambria" w:hAnsi="Cambria"/>
      <w:sz w:val="18"/>
      <w:szCs w:val="18"/>
    </w:rPr>
  </w:style>
  <w:style w:type="character" w:customStyle="1" w:styleId="a6">
    <w:name w:val="註解方塊文字 字元"/>
    <w:link w:val="a5"/>
    <w:rsid w:val="00256B8D"/>
    <w:rPr>
      <w:rFonts w:ascii="Cambria" w:eastAsia="新細明體" w:hAnsi="Cambria" w:cs="Times New Roman"/>
      <w:kern w:val="2"/>
      <w:sz w:val="18"/>
      <w:szCs w:val="18"/>
    </w:rPr>
  </w:style>
  <w:style w:type="paragraph" w:styleId="a7">
    <w:name w:val="header"/>
    <w:basedOn w:val="a"/>
    <w:link w:val="a8"/>
    <w:rsid w:val="0019587B"/>
    <w:pPr>
      <w:tabs>
        <w:tab w:val="center" w:pos="4153"/>
        <w:tab w:val="right" w:pos="8306"/>
      </w:tabs>
      <w:snapToGrid w:val="0"/>
    </w:pPr>
    <w:rPr>
      <w:sz w:val="20"/>
      <w:szCs w:val="20"/>
    </w:rPr>
  </w:style>
  <w:style w:type="character" w:customStyle="1" w:styleId="a8">
    <w:name w:val="頁首 字元"/>
    <w:link w:val="a7"/>
    <w:rsid w:val="0019587B"/>
    <w:rPr>
      <w:kern w:val="2"/>
    </w:rPr>
  </w:style>
  <w:style w:type="paragraph" w:styleId="a9">
    <w:name w:val="footer"/>
    <w:basedOn w:val="a"/>
    <w:link w:val="aa"/>
    <w:rsid w:val="0019587B"/>
    <w:pPr>
      <w:tabs>
        <w:tab w:val="center" w:pos="4153"/>
        <w:tab w:val="right" w:pos="8306"/>
      </w:tabs>
      <w:snapToGrid w:val="0"/>
    </w:pPr>
    <w:rPr>
      <w:sz w:val="20"/>
      <w:szCs w:val="20"/>
    </w:rPr>
  </w:style>
  <w:style w:type="character" w:customStyle="1" w:styleId="aa">
    <w:name w:val="頁尾 字元"/>
    <w:link w:val="a9"/>
    <w:rsid w:val="0019587B"/>
    <w:rPr>
      <w:kern w:val="2"/>
    </w:rPr>
  </w:style>
  <w:style w:type="paragraph" w:styleId="ab">
    <w:name w:val="List Paragraph"/>
    <w:basedOn w:val="a"/>
    <w:uiPriority w:val="34"/>
    <w:qFormat/>
    <w:rsid w:val="003C4937"/>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176703">
      <w:bodyDiv w:val="1"/>
      <w:marLeft w:val="0"/>
      <w:marRight w:val="0"/>
      <w:marTop w:val="0"/>
      <w:marBottom w:val="0"/>
      <w:divBdr>
        <w:top w:val="none" w:sz="0" w:space="0" w:color="auto"/>
        <w:left w:val="none" w:sz="0" w:space="0" w:color="auto"/>
        <w:bottom w:val="none" w:sz="0" w:space="0" w:color="auto"/>
        <w:right w:val="none" w:sz="0" w:space="0" w:color="auto"/>
      </w:divBdr>
    </w:div>
    <w:div w:id="1626278823">
      <w:bodyDiv w:val="1"/>
      <w:marLeft w:val="0"/>
      <w:marRight w:val="0"/>
      <w:marTop w:val="0"/>
      <w:marBottom w:val="0"/>
      <w:divBdr>
        <w:top w:val="none" w:sz="0" w:space="0" w:color="auto"/>
        <w:left w:val="none" w:sz="0" w:space="0" w:color="auto"/>
        <w:bottom w:val="none" w:sz="0" w:space="0" w:color="auto"/>
        <w:right w:val="none" w:sz="0" w:space="0" w:color="auto"/>
      </w:divBdr>
    </w:div>
    <w:div w:id="211196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442A6-B8EB-41EF-AB76-2970E969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242</Words>
  <Characters>1385</Characters>
  <Application>Microsoft Office Word</Application>
  <DocSecurity>0</DocSecurity>
  <Lines>11</Lines>
  <Paragraphs>3</Paragraphs>
  <ScaleCrop>false</ScaleCrop>
  <Company>CMT</Company>
  <LinksUpToDate>false</LinksUpToDate>
  <CharactersWithSpaces>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hshs</dc:creator>
  <cp:lastModifiedBy>YAYA</cp:lastModifiedBy>
  <cp:revision>2</cp:revision>
  <cp:lastPrinted>2014-12-20T01:12:00Z</cp:lastPrinted>
  <dcterms:created xsi:type="dcterms:W3CDTF">2015-02-05T08:24:00Z</dcterms:created>
  <dcterms:modified xsi:type="dcterms:W3CDTF">2015-02-05T08:24:00Z</dcterms:modified>
</cp:coreProperties>
</file>