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751" w:rsidRPr="006F1E5F" w:rsidRDefault="007D6AB3" w:rsidP="007D6AB3">
      <w:pPr>
        <w:jc w:val="center"/>
        <w:rPr>
          <w:w w:val="90"/>
          <w:sz w:val="28"/>
          <w:szCs w:val="28"/>
        </w:rPr>
      </w:pPr>
      <w:r w:rsidRPr="006F1E5F">
        <w:rPr>
          <w:rFonts w:hint="eastAsia"/>
          <w:w w:val="90"/>
          <w:sz w:val="28"/>
          <w:szCs w:val="28"/>
        </w:rPr>
        <w:t>10</w:t>
      </w:r>
      <w:r w:rsidR="00D82234" w:rsidRPr="006F1E5F">
        <w:rPr>
          <w:rFonts w:hint="eastAsia"/>
          <w:w w:val="90"/>
          <w:sz w:val="28"/>
          <w:szCs w:val="28"/>
        </w:rPr>
        <w:t>4</w:t>
      </w:r>
      <w:r w:rsidRPr="006F1E5F">
        <w:rPr>
          <w:rFonts w:hint="eastAsia"/>
          <w:w w:val="90"/>
          <w:sz w:val="28"/>
          <w:szCs w:val="28"/>
        </w:rPr>
        <w:t>學年度</w:t>
      </w:r>
      <w:r w:rsidR="00D82234" w:rsidRPr="006F1E5F">
        <w:rPr>
          <w:rFonts w:hint="eastAsia"/>
          <w:w w:val="90"/>
          <w:sz w:val="28"/>
          <w:szCs w:val="28"/>
        </w:rPr>
        <w:t>高級中等學校</w:t>
      </w:r>
      <w:r w:rsidRPr="006F1E5F">
        <w:rPr>
          <w:rFonts w:hint="eastAsia"/>
          <w:w w:val="90"/>
          <w:sz w:val="28"/>
          <w:szCs w:val="28"/>
        </w:rPr>
        <w:t>特色招生職業類科甄選入學術科測驗內容審查</w:t>
      </w:r>
      <w:r w:rsidR="00F71DCF" w:rsidRPr="006F1E5F">
        <w:rPr>
          <w:rFonts w:hint="eastAsia"/>
          <w:w w:val="90"/>
          <w:sz w:val="28"/>
          <w:szCs w:val="28"/>
        </w:rPr>
        <w:t>表</w:t>
      </w:r>
    </w:p>
    <w:tbl>
      <w:tblPr>
        <w:tblStyle w:val="a3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13"/>
        <w:gridCol w:w="3827"/>
        <w:gridCol w:w="1374"/>
        <w:gridCol w:w="4006"/>
      </w:tblGrid>
      <w:tr w:rsidR="00F836BA" w:rsidRPr="006F1E5F" w:rsidTr="006F1E5F">
        <w:trPr>
          <w:trHeight w:val="547"/>
          <w:jc w:val="center"/>
        </w:trPr>
        <w:tc>
          <w:tcPr>
            <w:tcW w:w="1975" w:type="dxa"/>
            <w:vAlign w:val="center"/>
          </w:tcPr>
          <w:p w:rsidR="00F836BA" w:rsidRPr="006F1E5F" w:rsidRDefault="00F836BA" w:rsidP="007D6AB3">
            <w:pPr>
              <w:jc w:val="center"/>
              <w:rPr>
                <w:w w:val="90"/>
              </w:rPr>
            </w:pPr>
            <w:r w:rsidRPr="006F1E5F">
              <w:rPr>
                <w:rFonts w:hint="eastAsia"/>
                <w:w w:val="90"/>
              </w:rPr>
              <w:t>學校名稱</w:t>
            </w:r>
            <w:r w:rsidRPr="006F1E5F">
              <w:rPr>
                <w:rFonts w:hint="eastAsia"/>
                <w:w w:val="90"/>
              </w:rPr>
              <w:t>(</w:t>
            </w:r>
            <w:r w:rsidRPr="006F1E5F">
              <w:rPr>
                <w:rFonts w:hint="eastAsia"/>
                <w:w w:val="90"/>
              </w:rPr>
              <w:t>全銜</w:t>
            </w:r>
            <w:r w:rsidRPr="006F1E5F">
              <w:rPr>
                <w:rFonts w:hint="eastAsia"/>
                <w:w w:val="90"/>
              </w:rPr>
              <w:t>)</w:t>
            </w:r>
          </w:p>
        </w:tc>
        <w:tc>
          <w:tcPr>
            <w:tcW w:w="8208" w:type="dxa"/>
            <w:gridSpan w:val="3"/>
            <w:vAlign w:val="center"/>
          </w:tcPr>
          <w:p w:rsidR="00F836BA" w:rsidRPr="006F1E5F" w:rsidRDefault="008E67D6" w:rsidP="006D2E13">
            <w:pPr>
              <w:jc w:val="both"/>
              <w:rPr>
                <w:w w:val="90"/>
              </w:rPr>
            </w:pPr>
            <w:r w:rsidRPr="006F1E5F">
              <w:rPr>
                <w:rFonts w:hint="eastAsia"/>
                <w:w w:val="90"/>
              </w:rPr>
              <w:t>桃園縣育達高級中學</w:t>
            </w:r>
          </w:p>
        </w:tc>
      </w:tr>
      <w:tr w:rsidR="00F836BA" w:rsidRPr="006F1E5F" w:rsidTr="006F1E5F">
        <w:trPr>
          <w:trHeight w:val="541"/>
          <w:jc w:val="center"/>
        </w:trPr>
        <w:tc>
          <w:tcPr>
            <w:tcW w:w="1975" w:type="dxa"/>
            <w:vAlign w:val="center"/>
          </w:tcPr>
          <w:p w:rsidR="00F836BA" w:rsidRPr="006F1E5F" w:rsidRDefault="00F836BA" w:rsidP="007D6AB3">
            <w:pPr>
              <w:jc w:val="center"/>
              <w:rPr>
                <w:w w:val="90"/>
              </w:rPr>
            </w:pPr>
            <w:r w:rsidRPr="006F1E5F">
              <w:rPr>
                <w:rFonts w:hint="eastAsia"/>
                <w:w w:val="90"/>
              </w:rPr>
              <w:t>術科測驗日期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F836BA" w:rsidRPr="006F1E5F" w:rsidRDefault="008E67D6" w:rsidP="008E67D6">
            <w:pPr>
              <w:jc w:val="both"/>
              <w:rPr>
                <w:w w:val="90"/>
              </w:rPr>
            </w:pPr>
            <w:r w:rsidRPr="006F1E5F">
              <w:rPr>
                <w:rFonts w:hint="eastAsia"/>
                <w:w w:val="90"/>
              </w:rPr>
              <w:t>104</w:t>
            </w:r>
            <w:r w:rsidRPr="006F1E5F">
              <w:rPr>
                <w:rFonts w:hint="eastAsia"/>
                <w:w w:val="90"/>
              </w:rPr>
              <w:t>年</w:t>
            </w:r>
            <w:r w:rsidRPr="006F1E5F">
              <w:rPr>
                <w:rFonts w:hint="eastAsia"/>
                <w:w w:val="90"/>
              </w:rPr>
              <w:t>4</w:t>
            </w:r>
            <w:r w:rsidRPr="006F1E5F">
              <w:rPr>
                <w:rFonts w:hint="eastAsia"/>
                <w:w w:val="90"/>
              </w:rPr>
              <w:t>月</w:t>
            </w:r>
            <w:r w:rsidRPr="006F1E5F">
              <w:rPr>
                <w:rFonts w:hint="eastAsia"/>
                <w:w w:val="90"/>
              </w:rPr>
              <w:t>25</w:t>
            </w:r>
            <w:r w:rsidRPr="006F1E5F">
              <w:rPr>
                <w:rFonts w:hint="eastAsia"/>
                <w:w w:val="90"/>
              </w:rPr>
              <w:t>日</w:t>
            </w:r>
            <w:r w:rsidR="006D2E13" w:rsidRPr="006F1E5F">
              <w:rPr>
                <w:rFonts w:hint="eastAsia"/>
                <w:w w:val="90"/>
              </w:rPr>
              <w:t>(</w:t>
            </w:r>
            <w:r w:rsidR="006D2E13" w:rsidRPr="006F1E5F">
              <w:rPr>
                <w:rFonts w:hint="eastAsia"/>
                <w:w w:val="90"/>
              </w:rPr>
              <w:t>六</w:t>
            </w:r>
            <w:r w:rsidR="006D2E13" w:rsidRPr="006F1E5F">
              <w:rPr>
                <w:rFonts w:hint="eastAsia"/>
                <w:w w:val="90"/>
              </w:rPr>
              <w:t>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6BA" w:rsidRPr="006F1E5F" w:rsidRDefault="00F836BA" w:rsidP="008E67D6">
            <w:pPr>
              <w:jc w:val="both"/>
              <w:rPr>
                <w:w w:val="90"/>
              </w:rPr>
            </w:pPr>
            <w:r w:rsidRPr="006F1E5F">
              <w:rPr>
                <w:rFonts w:hint="eastAsia"/>
                <w:w w:val="90"/>
              </w:rPr>
              <w:t>科班名</w:t>
            </w:r>
          </w:p>
        </w:tc>
        <w:tc>
          <w:tcPr>
            <w:tcW w:w="3814" w:type="dxa"/>
            <w:tcBorders>
              <w:left w:val="single" w:sz="4" w:space="0" w:color="auto"/>
            </w:tcBorders>
            <w:vAlign w:val="center"/>
          </w:tcPr>
          <w:p w:rsidR="00F836BA" w:rsidRPr="006F1E5F" w:rsidRDefault="00713B88" w:rsidP="008E67D6">
            <w:pPr>
              <w:jc w:val="both"/>
              <w:rPr>
                <w:w w:val="90"/>
              </w:rPr>
            </w:pPr>
            <w:r w:rsidRPr="006F1E5F">
              <w:rPr>
                <w:rFonts w:hint="eastAsia"/>
                <w:w w:val="90"/>
              </w:rPr>
              <w:t>資訊</w:t>
            </w:r>
            <w:r w:rsidR="008E67D6" w:rsidRPr="006F1E5F">
              <w:rPr>
                <w:rFonts w:hint="eastAsia"/>
                <w:w w:val="90"/>
              </w:rPr>
              <w:t>科特色班</w:t>
            </w:r>
          </w:p>
        </w:tc>
      </w:tr>
      <w:tr w:rsidR="007D6AB3" w:rsidRPr="006F1E5F" w:rsidTr="006F1E5F">
        <w:trPr>
          <w:trHeight w:val="562"/>
          <w:jc w:val="center"/>
        </w:trPr>
        <w:tc>
          <w:tcPr>
            <w:tcW w:w="1975" w:type="dxa"/>
            <w:vAlign w:val="center"/>
          </w:tcPr>
          <w:p w:rsidR="007D6AB3" w:rsidRPr="006F1E5F" w:rsidRDefault="007D6AB3" w:rsidP="007D6AB3">
            <w:pPr>
              <w:jc w:val="center"/>
              <w:rPr>
                <w:w w:val="90"/>
              </w:rPr>
            </w:pPr>
            <w:r w:rsidRPr="006F1E5F">
              <w:rPr>
                <w:rFonts w:hint="eastAsia"/>
                <w:w w:val="90"/>
              </w:rPr>
              <w:t>術科測驗項目</w:t>
            </w:r>
          </w:p>
        </w:tc>
        <w:tc>
          <w:tcPr>
            <w:tcW w:w="8208" w:type="dxa"/>
            <w:gridSpan w:val="3"/>
            <w:vAlign w:val="center"/>
          </w:tcPr>
          <w:p w:rsidR="007D6AB3" w:rsidRPr="006F1E5F" w:rsidRDefault="00713B88" w:rsidP="00A2104D">
            <w:pPr>
              <w:jc w:val="both"/>
              <w:rPr>
                <w:w w:val="90"/>
              </w:rPr>
            </w:pPr>
            <w:r w:rsidRPr="006F1E5F">
              <w:rPr>
                <w:rFonts w:hint="eastAsia"/>
                <w:w w:val="90"/>
              </w:rPr>
              <w:t>樂高積木實作</w:t>
            </w:r>
          </w:p>
        </w:tc>
      </w:tr>
      <w:tr w:rsidR="00CB1E52" w:rsidRPr="006F1E5F" w:rsidTr="006F1E5F">
        <w:trPr>
          <w:trHeight w:val="4221"/>
          <w:jc w:val="center"/>
        </w:trPr>
        <w:tc>
          <w:tcPr>
            <w:tcW w:w="1975" w:type="dxa"/>
            <w:tcBorders>
              <w:bottom w:val="single" w:sz="4" w:space="0" w:color="auto"/>
            </w:tcBorders>
            <w:vAlign w:val="center"/>
          </w:tcPr>
          <w:p w:rsidR="00CB1E52" w:rsidRPr="006F1E5F" w:rsidRDefault="00CB1E52" w:rsidP="007D6AB3">
            <w:pPr>
              <w:jc w:val="center"/>
              <w:rPr>
                <w:w w:val="90"/>
              </w:rPr>
            </w:pPr>
            <w:r w:rsidRPr="006F1E5F">
              <w:rPr>
                <w:rFonts w:hint="eastAsia"/>
                <w:w w:val="90"/>
              </w:rPr>
              <w:t>術科命題規範</w:t>
            </w:r>
          </w:p>
        </w:tc>
        <w:tc>
          <w:tcPr>
            <w:tcW w:w="8208" w:type="dxa"/>
            <w:gridSpan w:val="3"/>
            <w:tcBorders>
              <w:bottom w:val="single" w:sz="4" w:space="0" w:color="auto"/>
            </w:tcBorders>
            <w:vAlign w:val="center"/>
          </w:tcPr>
          <w:p w:rsidR="00CB1E52" w:rsidRPr="006F1E5F" w:rsidRDefault="00574701" w:rsidP="00291684">
            <w:pPr>
              <w:pStyle w:val="a9"/>
              <w:numPr>
                <w:ilvl w:val="0"/>
                <w:numId w:val="10"/>
              </w:numPr>
              <w:ind w:leftChars="0"/>
              <w:jc w:val="both"/>
              <w:rPr>
                <w:w w:val="90"/>
              </w:rPr>
            </w:pPr>
            <w:r w:rsidRPr="006F1E5F">
              <w:rPr>
                <w:rFonts w:hint="eastAsia"/>
                <w:w w:val="90"/>
              </w:rPr>
              <w:t>具連結性：</w:t>
            </w:r>
            <w:r w:rsidR="00CB1E52" w:rsidRPr="006F1E5F">
              <w:rPr>
                <w:rFonts w:hint="eastAsia"/>
                <w:w w:val="90"/>
              </w:rPr>
              <w:t>命題設計能連結國中九年一貫課程綱要領域之能力指標：</w:t>
            </w:r>
          </w:p>
          <w:p w:rsidR="001C6D52" w:rsidRPr="006F1E5F" w:rsidRDefault="00CB1E52" w:rsidP="001C6D52">
            <w:pPr>
              <w:pStyle w:val="a9"/>
              <w:ind w:leftChars="0" w:left="960"/>
              <w:jc w:val="both"/>
              <w:rPr>
                <w:w w:val="90"/>
              </w:rPr>
            </w:pPr>
            <w:r w:rsidRPr="006F1E5F">
              <w:rPr>
                <w:rFonts w:hint="eastAsia"/>
                <w:w w:val="90"/>
              </w:rPr>
              <w:t>自然與生活科技學習領域</w:t>
            </w:r>
          </w:p>
          <w:p w:rsidR="00CB1E52" w:rsidRPr="006F1E5F" w:rsidRDefault="00CB1E52" w:rsidP="001C6D52">
            <w:pPr>
              <w:pStyle w:val="a9"/>
              <w:numPr>
                <w:ilvl w:val="1"/>
                <w:numId w:val="10"/>
              </w:numPr>
              <w:ind w:leftChars="0"/>
              <w:jc w:val="both"/>
              <w:rPr>
                <w:w w:val="90"/>
              </w:rPr>
            </w:pPr>
            <w:r w:rsidRPr="006F1E5F">
              <w:rPr>
                <w:rFonts w:hint="eastAsia"/>
                <w:w w:val="90"/>
              </w:rPr>
              <w:t>創造思考</w:t>
            </w:r>
          </w:p>
          <w:p w:rsidR="00CB1E52" w:rsidRPr="006F1E5F" w:rsidRDefault="00CB1E52" w:rsidP="00291684">
            <w:pPr>
              <w:pStyle w:val="a9"/>
              <w:ind w:leftChars="0" w:left="960"/>
              <w:jc w:val="both"/>
              <w:rPr>
                <w:w w:val="90"/>
              </w:rPr>
            </w:pPr>
            <w:r w:rsidRPr="006F1E5F">
              <w:rPr>
                <w:rFonts w:hint="eastAsia"/>
                <w:w w:val="90"/>
              </w:rPr>
              <w:t>6-4-4-1</w:t>
            </w:r>
            <w:r w:rsidRPr="006F1E5F">
              <w:rPr>
                <w:rFonts w:hint="eastAsia"/>
                <w:w w:val="90"/>
              </w:rPr>
              <w:t>養成遇到問題，先行主動且自主的思考，謀求解決策略的習慣。</w:t>
            </w:r>
          </w:p>
          <w:p w:rsidR="00CB1E52" w:rsidRPr="006F1E5F" w:rsidRDefault="00CB1E52" w:rsidP="00291684">
            <w:pPr>
              <w:pStyle w:val="a9"/>
              <w:ind w:leftChars="0" w:left="960"/>
              <w:jc w:val="both"/>
              <w:rPr>
                <w:w w:val="90"/>
              </w:rPr>
            </w:pPr>
            <w:r w:rsidRPr="006F1E5F">
              <w:rPr>
                <w:rFonts w:hint="eastAsia"/>
                <w:w w:val="90"/>
              </w:rPr>
              <w:t>6-4-4-2</w:t>
            </w:r>
            <w:r w:rsidRPr="006F1E5F">
              <w:rPr>
                <w:rFonts w:hint="eastAsia"/>
                <w:w w:val="90"/>
              </w:rPr>
              <w:t>在不違背科學原理的最低限制下，考量任何可能達成目的的途徑。</w:t>
            </w:r>
          </w:p>
          <w:p w:rsidR="00CB1E52" w:rsidRPr="006F1E5F" w:rsidRDefault="00CB1E52" w:rsidP="00291684">
            <w:pPr>
              <w:pStyle w:val="a9"/>
              <w:numPr>
                <w:ilvl w:val="1"/>
                <w:numId w:val="10"/>
              </w:numPr>
              <w:ind w:leftChars="0"/>
              <w:jc w:val="both"/>
              <w:rPr>
                <w:w w:val="90"/>
              </w:rPr>
            </w:pPr>
            <w:r w:rsidRPr="006F1E5F">
              <w:rPr>
                <w:w w:val="90"/>
              </w:rPr>
              <w:t>設計與製作</w:t>
            </w:r>
          </w:p>
          <w:p w:rsidR="00CB1E52" w:rsidRPr="006F1E5F" w:rsidRDefault="00CB1E52" w:rsidP="00291684">
            <w:pPr>
              <w:pStyle w:val="a9"/>
              <w:ind w:leftChars="0" w:left="960"/>
              <w:jc w:val="both"/>
              <w:rPr>
                <w:w w:val="90"/>
              </w:rPr>
            </w:pPr>
            <w:r w:rsidRPr="006F1E5F">
              <w:rPr>
                <w:rFonts w:hint="eastAsia"/>
                <w:w w:val="90"/>
              </w:rPr>
              <w:t>8-4-0-3</w:t>
            </w:r>
            <w:r w:rsidRPr="006F1E5F">
              <w:rPr>
                <w:rFonts w:hint="eastAsia"/>
                <w:w w:val="90"/>
              </w:rPr>
              <w:t>瞭解設計的可用資源與分析工作。</w:t>
            </w:r>
          </w:p>
          <w:p w:rsidR="00CB1E52" w:rsidRPr="006F1E5F" w:rsidRDefault="00CB1E52" w:rsidP="00291684">
            <w:pPr>
              <w:pStyle w:val="a9"/>
              <w:ind w:leftChars="0" w:left="960"/>
              <w:jc w:val="both"/>
              <w:rPr>
                <w:w w:val="90"/>
              </w:rPr>
            </w:pPr>
            <w:r w:rsidRPr="006F1E5F">
              <w:rPr>
                <w:rFonts w:hint="eastAsia"/>
                <w:w w:val="90"/>
              </w:rPr>
              <w:t>8-4-0-4</w:t>
            </w:r>
            <w:r w:rsidRPr="006F1E5F">
              <w:rPr>
                <w:rFonts w:hint="eastAsia"/>
                <w:w w:val="90"/>
              </w:rPr>
              <w:t>設計解決問題的步驟。</w:t>
            </w:r>
          </w:p>
          <w:p w:rsidR="00CB1E52" w:rsidRPr="006F1E5F" w:rsidRDefault="00CB1E52" w:rsidP="00291684">
            <w:pPr>
              <w:pStyle w:val="a9"/>
              <w:ind w:leftChars="0" w:left="960"/>
              <w:jc w:val="both"/>
              <w:rPr>
                <w:w w:val="90"/>
              </w:rPr>
            </w:pPr>
            <w:r w:rsidRPr="006F1E5F">
              <w:rPr>
                <w:rFonts w:hint="eastAsia"/>
                <w:w w:val="90"/>
              </w:rPr>
              <w:t>8-4-0-6</w:t>
            </w:r>
            <w:r w:rsidRPr="006F1E5F">
              <w:rPr>
                <w:rFonts w:hint="eastAsia"/>
                <w:w w:val="90"/>
              </w:rPr>
              <w:t>執行製作過程中及完成後的機能測試與調整。</w:t>
            </w:r>
          </w:p>
          <w:p w:rsidR="00CB1E52" w:rsidRPr="006F1E5F" w:rsidRDefault="00574701" w:rsidP="00291684">
            <w:pPr>
              <w:pStyle w:val="a9"/>
              <w:numPr>
                <w:ilvl w:val="0"/>
                <w:numId w:val="10"/>
              </w:numPr>
              <w:ind w:leftChars="0"/>
              <w:jc w:val="both"/>
              <w:rPr>
                <w:w w:val="90"/>
              </w:rPr>
            </w:pPr>
            <w:r w:rsidRPr="006F1E5F">
              <w:rPr>
                <w:rFonts w:hint="eastAsia"/>
                <w:w w:val="90"/>
              </w:rPr>
              <w:t>有區別性：</w:t>
            </w:r>
            <w:r w:rsidR="00CB1E52" w:rsidRPr="006F1E5F">
              <w:rPr>
                <w:rFonts w:hint="eastAsia"/>
                <w:w w:val="90"/>
              </w:rPr>
              <w:t>設計「樂高積木實作」可以鑑別出學生在操作工</w:t>
            </w:r>
            <w:r w:rsidR="00CB1E52" w:rsidRPr="006F1E5F">
              <w:rPr>
                <w:rFonts w:asciiTheme="minorEastAsia" w:hAnsiTheme="minorEastAsia" w:hint="eastAsia"/>
                <w:w w:val="90"/>
              </w:rPr>
              <w:t>具、設計工具的能力。</w:t>
            </w:r>
          </w:p>
          <w:p w:rsidR="00CB1E52" w:rsidRPr="006F1E5F" w:rsidRDefault="00574701" w:rsidP="00291684">
            <w:pPr>
              <w:pStyle w:val="a9"/>
              <w:numPr>
                <w:ilvl w:val="0"/>
                <w:numId w:val="10"/>
              </w:numPr>
              <w:ind w:leftChars="0"/>
              <w:jc w:val="both"/>
              <w:rPr>
                <w:w w:val="90"/>
              </w:rPr>
            </w:pPr>
            <w:r w:rsidRPr="006F1E5F">
              <w:rPr>
                <w:rFonts w:hint="eastAsia"/>
                <w:w w:val="90"/>
              </w:rPr>
              <w:t>可操作性：</w:t>
            </w:r>
            <w:r w:rsidR="00CB1E52" w:rsidRPr="006F1E5F">
              <w:rPr>
                <w:rFonts w:hint="eastAsia"/>
                <w:w w:val="90"/>
              </w:rPr>
              <w:t>命題設計可運用考場提供之積木組件、組裝範例提示等工具於固定測驗時間內完成測驗。</w:t>
            </w:r>
          </w:p>
          <w:p w:rsidR="00CB1E52" w:rsidRPr="006F1E5F" w:rsidRDefault="00574701" w:rsidP="00291684">
            <w:pPr>
              <w:pStyle w:val="a9"/>
              <w:numPr>
                <w:ilvl w:val="0"/>
                <w:numId w:val="10"/>
              </w:numPr>
              <w:ind w:leftChars="0"/>
              <w:jc w:val="both"/>
              <w:rPr>
                <w:w w:val="90"/>
              </w:rPr>
            </w:pPr>
            <w:r w:rsidRPr="006F1E5F">
              <w:rPr>
                <w:rFonts w:hint="eastAsia"/>
                <w:w w:val="90"/>
              </w:rPr>
              <w:t>明確說明：</w:t>
            </w:r>
            <w:r w:rsidR="00CB1E52" w:rsidRPr="006F1E5F">
              <w:rPr>
                <w:rFonts w:hint="eastAsia"/>
                <w:w w:val="90"/>
              </w:rPr>
              <w:t>測驗內容能具體說明，進行方式及評分標準清楚明確。</w:t>
            </w:r>
          </w:p>
        </w:tc>
      </w:tr>
      <w:tr w:rsidR="00CB1E52" w:rsidRPr="006F1E5F" w:rsidTr="006F1E5F">
        <w:trPr>
          <w:trHeight w:val="3782"/>
          <w:jc w:val="center"/>
        </w:trPr>
        <w:tc>
          <w:tcPr>
            <w:tcW w:w="1975" w:type="dxa"/>
            <w:tcBorders>
              <w:top w:val="single" w:sz="4" w:space="0" w:color="auto"/>
            </w:tcBorders>
            <w:vAlign w:val="center"/>
          </w:tcPr>
          <w:p w:rsidR="00CB1E52" w:rsidRPr="006F1E5F" w:rsidRDefault="00CB1E52" w:rsidP="00230D98">
            <w:pPr>
              <w:jc w:val="center"/>
              <w:rPr>
                <w:w w:val="90"/>
              </w:rPr>
            </w:pPr>
            <w:r w:rsidRPr="006F1E5F">
              <w:rPr>
                <w:rFonts w:hint="eastAsia"/>
                <w:w w:val="90"/>
              </w:rPr>
              <w:t>術科測驗內容及試題範例</w:t>
            </w:r>
          </w:p>
        </w:tc>
        <w:tc>
          <w:tcPr>
            <w:tcW w:w="8208" w:type="dxa"/>
            <w:gridSpan w:val="3"/>
            <w:tcBorders>
              <w:top w:val="single" w:sz="4" w:space="0" w:color="auto"/>
            </w:tcBorders>
            <w:vAlign w:val="center"/>
          </w:tcPr>
          <w:p w:rsidR="00291684" w:rsidRPr="006F1E5F" w:rsidRDefault="00291684" w:rsidP="00291684">
            <w:pPr>
              <w:pStyle w:val="a9"/>
              <w:numPr>
                <w:ilvl w:val="0"/>
                <w:numId w:val="11"/>
              </w:numPr>
              <w:ind w:leftChars="0"/>
              <w:jc w:val="both"/>
              <w:rPr>
                <w:w w:val="90"/>
              </w:rPr>
            </w:pPr>
            <w:r w:rsidRPr="006F1E5F">
              <w:rPr>
                <w:rFonts w:hint="eastAsia"/>
                <w:w w:val="90"/>
              </w:rPr>
              <w:t>測驗內容</w:t>
            </w:r>
          </w:p>
          <w:p w:rsidR="00291684" w:rsidRPr="006F1E5F" w:rsidRDefault="00CB1E52" w:rsidP="00291684">
            <w:pPr>
              <w:pStyle w:val="a9"/>
              <w:numPr>
                <w:ilvl w:val="0"/>
                <w:numId w:val="12"/>
              </w:numPr>
              <w:ind w:leftChars="0"/>
              <w:jc w:val="both"/>
              <w:rPr>
                <w:w w:val="90"/>
              </w:rPr>
            </w:pPr>
            <w:r w:rsidRPr="006F1E5F">
              <w:rPr>
                <w:rFonts w:hint="eastAsia"/>
                <w:w w:val="90"/>
              </w:rPr>
              <w:t>簡單積木組裝的題目</w:t>
            </w:r>
            <w:r w:rsidRPr="006F1E5F">
              <w:rPr>
                <w:rFonts w:hint="eastAsia"/>
                <w:w w:val="90"/>
              </w:rPr>
              <w:t>(</w:t>
            </w:r>
            <w:r w:rsidRPr="006F1E5F">
              <w:rPr>
                <w:rFonts w:hint="eastAsia"/>
                <w:w w:val="90"/>
              </w:rPr>
              <w:t>包含組裝提示與必要積木材料</w:t>
            </w:r>
            <w:r w:rsidRPr="006F1E5F">
              <w:rPr>
                <w:rFonts w:hint="eastAsia"/>
                <w:w w:val="90"/>
              </w:rPr>
              <w:t>)</w:t>
            </w:r>
            <w:r w:rsidRPr="006F1E5F">
              <w:rPr>
                <w:rFonts w:hint="eastAsia"/>
                <w:w w:val="90"/>
              </w:rPr>
              <w:t>，考生依題意以樂高積木實作進行具有生活應用功能的創作玩具，並實際操作與說明該項作品，</w:t>
            </w:r>
          </w:p>
          <w:p w:rsidR="00CB1E52" w:rsidRPr="006F1E5F" w:rsidRDefault="00CB1E52" w:rsidP="00291684">
            <w:pPr>
              <w:pStyle w:val="a9"/>
              <w:numPr>
                <w:ilvl w:val="0"/>
                <w:numId w:val="12"/>
              </w:numPr>
              <w:ind w:leftChars="0"/>
              <w:jc w:val="both"/>
              <w:rPr>
                <w:rFonts w:asciiTheme="minorEastAsia" w:hAnsiTheme="minorEastAsia"/>
                <w:w w:val="90"/>
              </w:rPr>
            </w:pPr>
            <w:r w:rsidRPr="006F1E5F">
              <w:rPr>
                <w:rFonts w:hint="eastAsia"/>
                <w:w w:val="90"/>
              </w:rPr>
              <w:t>積木材料由考場提供，學生無須自</w:t>
            </w:r>
            <w:r w:rsidRPr="006F1E5F">
              <w:rPr>
                <w:rFonts w:asciiTheme="minorEastAsia" w:hAnsiTheme="minorEastAsia" w:hint="eastAsia"/>
                <w:w w:val="90"/>
              </w:rPr>
              <w:t>備。</w:t>
            </w:r>
          </w:p>
          <w:p w:rsidR="00CB1E52" w:rsidRPr="006F1E5F" w:rsidRDefault="00CB1E52" w:rsidP="00291684">
            <w:pPr>
              <w:pStyle w:val="a9"/>
              <w:numPr>
                <w:ilvl w:val="0"/>
                <w:numId w:val="11"/>
              </w:numPr>
              <w:ind w:leftChars="0"/>
              <w:jc w:val="both"/>
              <w:rPr>
                <w:w w:val="90"/>
              </w:rPr>
            </w:pPr>
            <w:r w:rsidRPr="006F1E5F">
              <w:rPr>
                <w:rFonts w:hint="eastAsia"/>
                <w:w w:val="90"/>
              </w:rPr>
              <w:t>試題範例</w:t>
            </w:r>
          </w:p>
          <w:p w:rsidR="00CB1E52" w:rsidRPr="006F1E5F" w:rsidRDefault="00CB1E52" w:rsidP="00CB1E52">
            <w:pPr>
              <w:jc w:val="both"/>
              <w:rPr>
                <w:rFonts w:asciiTheme="minorEastAsia" w:hAnsiTheme="minorEastAsia"/>
                <w:w w:val="90"/>
              </w:rPr>
            </w:pPr>
            <w:r w:rsidRPr="006F1E5F">
              <w:rPr>
                <w:rFonts w:asciiTheme="minorEastAsia" w:hAnsiTheme="minorEastAsia" w:hint="eastAsia"/>
                <w:w w:val="90"/>
              </w:rPr>
              <w:t>自選二個題目，並以</w:t>
            </w:r>
            <w:r w:rsidRPr="006F1E5F">
              <w:rPr>
                <w:rFonts w:hint="eastAsia"/>
                <w:w w:val="90"/>
              </w:rPr>
              <w:t>樂高積木製作以下功</w:t>
            </w:r>
            <w:r w:rsidRPr="006F1E5F">
              <w:rPr>
                <w:rFonts w:asciiTheme="minorEastAsia" w:hAnsiTheme="minorEastAsia" w:hint="eastAsia"/>
                <w:w w:val="90"/>
              </w:rPr>
              <w:t>能，且敘述為何要這樣設計。</w:t>
            </w:r>
          </w:p>
          <w:p w:rsidR="00CB1E52" w:rsidRPr="006F1E5F" w:rsidRDefault="00CB1E52" w:rsidP="00291684">
            <w:pPr>
              <w:pStyle w:val="a9"/>
              <w:numPr>
                <w:ilvl w:val="0"/>
                <w:numId w:val="13"/>
              </w:numPr>
              <w:ind w:leftChars="0"/>
              <w:jc w:val="both"/>
              <w:rPr>
                <w:rFonts w:asciiTheme="minorEastAsia" w:hAnsiTheme="minorEastAsia"/>
                <w:w w:val="90"/>
              </w:rPr>
            </w:pPr>
            <w:r w:rsidRPr="006F1E5F">
              <w:rPr>
                <w:rFonts w:asciiTheme="minorEastAsia" w:hAnsiTheme="minorEastAsia" w:hint="eastAsia"/>
                <w:w w:val="90"/>
              </w:rPr>
              <w:t>一部可以前進、後退、左轉與右轉的車子(手動控制)</w:t>
            </w:r>
          </w:p>
          <w:p w:rsidR="00CB1E52" w:rsidRPr="006F1E5F" w:rsidRDefault="00CB1E52" w:rsidP="00291684">
            <w:pPr>
              <w:pStyle w:val="a9"/>
              <w:numPr>
                <w:ilvl w:val="0"/>
                <w:numId w:val="13"/>
              </w:numPr>
              <w:ind w:leftChars="0"/>
              <w:jc w:val="both"/>
              <w:rPr>
                <w:w w:val="90"/>
              </w:rPr>
            </w:pPr>
            <w:r w:rsidRPr="006F1E5F">
              <w:rPr>
                <w:rFonts w:hint="eastAsia"/>
                <w:w w:val="90"/>
              </w:rPr>
              <w:t>一部夾東西的機器手或爪子</w:t>
            </w:r>
            <w:r w:rsidRPr="006F1E5F">
              <w:rPr>
                <w:rFonts w:hint="eastAsia"/>
                <w:w w:val="90"/>
              </w:rPr>
              <w:t>(</w:t>
            </w:r>
            <w:r w:rsidRPr="006F1E5F">
              <w:rPr>
                <w:rFonts w:hint="eastAsia"/>
                <w:w w:val="90"/>
              </w:rPr>
              <w:t>手動控制</w:t>
            </w:r>
            <w:r w:rsidRPr="006F1E5F">
              <w:rPr>
                <w:rFonts w:hint="eastAsia"/>
                <w:w w:val="90"/>
              </w:rPr>
              <w:t>)</w:t>
            </w:r>
          </w:p>
          <w:p w:rsidR="00CB1E52" w:rsidRPr="006F1E5F" w:rsidRDefault="00CB1E52" w:rsidP="00291684">
            <w:pPr>
              <w:pStyle w:val="a9"/>
              <w:numPr>
                <w:ilvl w:val="0"/>
                <w:numId w:val="13"/>
              </w:numPr>
              <w:ind w:leftChars="0"/>
              <w:jc w:val="both"/>
              <w:rPr>
                <w:w w:val="90"/>
              </w:rPr>
            </w:pPr>
            <w:r w:rsidRPr="006F1E5F">
              <w:rPr>
                <w:rFonts w:hint="eastAsia"/>
                <w:w w:val="90"/>
              </w:rPr>
              <w:t>一支</w:t>
            </w:r>
            <w:proofErr w:type="gramStart"/>
            <w:r w:rsidRPr="006F1E5F">
              <w:rPr>
                <w:rFonts w:hint="eastAsia"/>
                <w:w w:val="90"/>
              </w:rPr>
              <w:t>釣</w:t>
            </w:r>
            <w:proofErr w:type="gramEnd"/>
            <w:r w:rsidRPr="006F1E5F">
              <w:rPr>
                <w:rFonts w:hint="eastAsia"/>
                <w:w w:val="90"/>
              </w:rPr>
              <w:t>魚竿</w:t>
            </w:r>
            <w:r w:rsidRPr="006F1E5F">
              <w:rPr>
                <w:rFonts w:hint="eastAsia"/>
                <w:w w:val="90"/>
              </w:rPr>
              <w:t>(</w:t>
            </w:r>
            <w:r w:rsidRPr="006F1E5F">
              <w:rPr>
                <w:rFonts w:hint="eastAsia"/>
                <w:w w:val="90"/>
              </w:rPr>
              <w:t>可以手動收放釣魚線</w:t>
            </w:r>
            <w:r w:rsidRPr="006F1E5F">
              <w:rPr>
                <w:rFonts w:hint="eastAsia"/>
                <w:w w:val="90"/>
              </w:rPr>
              <w:t>)</w:t>
            </w:r>
          </w:p>
          <w:p w:rsidR="00CB1E52" w:rsidRPr="006F1E5F" w:rsidRDefault="00CB1E52" w:rsidP="00291684">
            <w:pPr>
              <w:pStyle w:val="a9"/>
              <w:numPr>
                <w:ilvl w:val="0"/>
                <w:numId w:val="13"/>
              </w:numPr>
              <w:ind w:leftChars="0"/>
              <w:jc w:val="both"/>
              <w:rPr>
                <w:w w:val="90"/>
              </w:rPr>
            </w:pPr>
            <w:r w:rsidRPr="006F1E5F">
              <w:rPr>
                <w:rFonts w:hint="eastAsia"/>
                <w:w w:val="90"/>
              </w:rPr>
              <w:t>一部兩隻腳的機器人</w:t>
            </w:r>
            <w:r w:rsidRPr="006F1E5F">
              <w:rPr>
                <w:rFonts w:hint="eastAsia"/>
                <w:w w:val="90"/>
              </w:rPr>
              <w:t>(</w:t>
            </w:r>
            <w:r w:rsidRPr="006F1E5F">
              <w:rPr>
                <w:rFonts w:hint="eastAsia"/>
                <w:w w:val="90"/>
              </w:rPr>
              <w:t>可以正常直立</w:t>
            </w:r>
            <w:r w:rsidRPr="006F1E5F">
              <w:rPr>
                <w:rFonts w:asciiTheme="minorEastAsia" w:hAnsiTheme="minorEastAsia" w:hint="eastAsia"/>
                <w:w w:val="90"/>
              </w:rPr>
              <w:t>站立</w:t>
            </w:r>
            <w:r w:rsidR="001C6D52" w:rsidRPr="006F1E5F">
              <w:rPr>
                <w:rFonts w:asciiTheme="minorEastAsia" w:hAnsiTheme="minorEastAsia" w:hint="eastAsia"/>
                <w:w w:val="90"/>
              </w:rPr>
              <w:t>，關節可</w:t>
            </w:r>
            <w:r w:rsidRPr="006F1E5F">
              <w:rPr>
                <w:rFonts w:asciiTheme="minorEastAsia" w:hAnsiTheme="minorEastAsia" w:hint="eastAsia"/>
                <w:w w:val="90"/>
              </w:rPr>
              <w:t>手動正常彎曲即可)</w:t>
            </w:r>
          </w:p>
          <w:p w:rsidR="00CB1E52" w:rsidRPr="006F1E5F" w:rsidRDefault="00CB1E52" w:rsidP="00291684">
            <w:pPr>
              <w:pStyle w:val="a9"/>
              <w:numPr>
                <w:ilvl w:val="0"/>
                <w:numId w:val="13"/>
              </w:numPr>
              <w:ind w:leftChars="0"/>
              <w:jc w:val="both"/>
              <w:rPr>
                <w:w w:val="90"/>
              </w:rPr>
            </w:pPr>
            <w:r w:rsidRPr="006F1E5F">
              <w:rPr>
                <w:rFonts w:asciiTheme="minorEastAsia" w:hAnsiTheme="minorEastAsia" w:hint="eastAsia"/>
                <w:w w:val="90"/>
              </w:rPr>
              <w:t>一支可以固定手機相機的腳架(可以手動控制手機相機轉向)</w:t>
            </w:r>
          </w:p>
        </w:tc>
      </w:tr>
      <w:tr w:rsidR="00CB1E52" w:rsidRPr="006F1E5F" w:rsidTr="006F1E5F">
        <w:trPr>
          <w:trHeight w:val="455"/>
          <w:jc w:val="center"/>
        </w:trPr>
        <w:tc>
          <w:tcPr>
            <w:tcW w:w="1975" w:type="dxa"/>
            <w:tcBorders>
              <w:bottom w:val="single" w:sz="4" w:space="0" w:color="auto"/>
            </w:tcBorders>
            <w:vAlign w:val="center"/>
          </w:tcPr>
          <w:p w:rsidR="00CB1E52" w:rsidRPr="006F1E5F" w:rsidRDefault="00CB1E52" w:rsidP="007D6AB3">
            <w:pPr>
              <w:jc w:val="center"/>
              <w:rPr>
                <w:w w:val="90"/>
              </w:rPr>
            </w:pPr>
            <w:r w:rsidRPr="006F1E5F">
              <w:rPr>
                <w:rFonts w:hint="eastAsia"/>
                <w:w w:val="90"/>
              </w:rPr>
              <w:t>術科評量規範</w:t>
            </w:r>
          </w:p>
        </w:tc>
        <w:tc>
          <w:tcPr>
            <w:tcW w:w="8208" w:type="dxa"/>
            <w:gridSpan w:val="3"/>
            <w:tcBorders>
              <w:bottom w:val="single" w:sz="4" w:space="0" w:color="auto"/>
            </w:tcBorders>
            <w:vAlign w:val="center"/>
          </w:tcPr>
          <w:p w:rsidR="009A13E1" w:rsidRDefault="009A13E1"/>
          <w:tbl>
            <w:tblPr>
              <w:tblW w:w="8960" w:type="dxa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738"/>
              <w:gridCol w:w="1712"/>
              <w:gridCol w:w="2399"/>
              <w:gridCol w:w="3111"/>
            </w:tblGrid>
            <w:tr w:rsidR="009A13E1" w:rsidRPr="009A13E1" w:rsidTr="00393285">
              <w:trPr>
                <w:trHeight w:val="330"/>
              </w:trPr>
              <w:tc>
                <w:tcPr>
                  <w:tcW w:w="1738" w:type="dxa"/>
                  <w:tcBorders>
                    <w:top w:val="single" w:sz="12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noWrap/>
                  <w:vAlign w:val="center"/>
                  <w:hideMark/>
                </w:tcPr>
                <w:p w:rsidR="009A13E1" w:rsidRPr="009A13E1" w:rsidRDefault="009A13E1" w:rsidP="009A13E1">
                  <w:pPr>
                    <w:widowControl/>
                    <w:rPr>
                      <w:rFonts w:ascii="新細明體" w:eastAsia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9A13E1">
                    <w:rPr>
                      <w:rFonts w:ascii="新細明體" w:eastAsia="新細明體" w:hAnsi="新細明體" w:cs="新細明體" w:hint="eastAsia"/>
                      <w:color w:val="000000"/>
                      <w:kern w:val="0"/>
                      <w:szCs w:val="24"/>
                    </w:rPr>
                    <w:t>資訊科評分項目</w:t>
                  </w:r>
                </w:p>
              </w:tc>
              <w:tc>
                <w:tcPr>
                  <w:tcW w:w="1712" w:type="dxa"/>
                  <w:tcBorders>
                    <w:top w:val="single" w:sz="12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noWrap/>
                  <w:vAlign w:val="center"/>
                  <w:hideMark/>
                </w:tcPr>
                <w:p w:rsidR="009A13E1" w:rsidRPr="009A13E1" w:rsidRDefault="009A13E1" w:rsidP="00393285">
                  <w:pPr>
                    <w:widowControl/>
                    <w:jc w:val="center"/>
                    <w:rPr>
                      <w:rFonts w:ascii="新細明體" w:eastAsia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9A13E1">
                    <w:rPr>
                      <w:rFonts w:ascii="新細明體" w:eastAsia="新細明體" w:hAnsi="新細明體" w:cs="新細明體" w:hint="eastAsia"/>
                      <w:color w:val="000000"/>
                      <w:kern w:val="0"/>
                      <w:szCs w:val="24"/>
                    </w:rPr>
                    <w:t>計分分數比例</w:t>
                  </w:r>
                </w:p>
              </w:tc>
              <w:tc>
                <w:tcPr>
                  <w:tcW w:w="5510" w:type="dxa"/>
                  <w:gridSpan w:val="2"/>
                  <w:tcBorders>
                    <w:top w:val="single" w:sz="12" w:space="0" w:color="auto"/>
                    <w:left w:val="nil"/>
                    <w:bottom w:val="single" w:sz="4" w:space="0" w:color="auto"/>
                    <w:right w:val="single" w:sz="12" w:space="0" w:color="auto"/>
                  </w:tcBorders>
                  <w:shd w:val="clear" w:color="auto" w:fill="BFBFBF" w:themeFill="background1" w:themeFillShade="BF"/>
                  <w:noWrap/>
                  <w:vAlign w:val="center"/>
                  <w:hideMark/>
                </w:tcPr>
                <w:p w:rsidR="009A13E1" w:rsidRPr="009A13E1" w:rsidRDefault="009A13E1" w:rsidP="009A13E1">
                  <w:pPr>
                    <w:widowControl/>
                    <w:rPr>
                      <w:rFonts w:ascii="新細明體" w:eastAsia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9A13E1">
                    <w:rPr>
                      <w:rFonts w:ascii="新細明體" w:eastAsia="新細明體" w:hAnsi="新細明體" w:cs="新細明體" w:hint="eastAsia"/>
                      <w:color w:val="000000"/>
                      <w:kern w:val="0"/>
                      <w:szCs w:val="24"/>
                    </w:rPr>
                    <w:t>評量規</w:t>
                  </w:r>
                  <w:proofErr w:type="gramStart"/>
                  <w:r w:rsidRPr="009A13E1">
                    <w:rPr>
                      <w:rFonts w:ascii="新細明體" w:eastAsia="新細明體" w:hAnsi="新細明體" w:cs="新細明體" w:hint="eastAsia"/>
                      <w:color w:val="000000"/>
                      <w:kern w:val="0"/>
                      <w:szCs w:val="24"/>
                    </w:rPr>
                    <w:t>準</w:t>
                  </w:r>
                  <w:proofErr w:type="gramEnd"/>
                </w:p>
              </w:tc>
            </w:tr>
            <w:tr w:rsidR="009A13E1" w:rsidRPr="009A13E1" w:rsidTr="00393285">
              <w:trPr>
                <w:trHeight w:val="990"/>
              </w:trPr>
              <w:tc>
                <w:tcPr>
                  <w:tcW w:w="1738" w:type="dxa"/>
                  <w:tcBorders>
                    <w:top w:val="nil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3E1" w:rsidRPr="009A13E1" w:rsidRDefault="009A13E1" w:rsidP="003512E4">
                  <w:pPr>
                    <w:widowControl/>
                    <w:snapToGrid w:val="0"/>
                    <w:rPr>
                      <w:rFonts w:ascii="新細明體" w:eastAsia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9A13E1">
                    <w:rPr>
                      <w:rFonts w:ascii="新細明體" w:eastAsia="新細明體" w:hAnsi="新細明體" w:cs="新細明體" w:hint="eastAsia"/>
                      <w:color w:val="000000"/>
                      <w:kern w:val="0"/>
                      <w:szCs w:val="24"/>
                    </w:rPr>
                    <w:t>功能完整性</w:t>
                  </w:r>
                </w:p>
              </w:tc>
              <w:tc>
                <w:tcPr>
                  <w:tcW w:w="17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3E1" w:rsidRPr="009A13E1" w:rsidRDefault="009A13E1" w:rsidP="003512E4">
                  <w:pPr>
                    <w:widowControl/>
                    <w:snapToGrid w:val="0"/>
                    <w:jc w:val="center"/>
                    <w:rPr>
                      <w:rFonts w:ascii="新細明體" w:eastAsia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9A13E1">
                    <w:rPr>
                      <w:rFonts w:ascii="新細明體" w:eastAsia="新細明體" w:hAnsi="新細明體" w:cs="新細明體" w:hint="eastAsia"/>
                      <w:color w:val="000000"/>
                      <w:kern w:val="0"/>
                      <w:szCs w:val="24"/>
                    </w:rPr>
                    <w:t>40%</w:t>
                  </w:r>
                </w:p>
              </w:tc>
              <w:tc>
                <w:tcPr>
                  <w:tcW w:w="2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3E1" w:rsidRPr="009A13E1" w:rsidRDefault="009A13E1" w:rsidP="003512E4">
                  <w:pPr>
                    <w:widowControl/>
                    <w:snapToGrid w:val="0"/>
                    <w:rPr>
                      <w:rFonts w:ascii="新細明體" w:eastAsia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9A13E1">
                    <w:rPr>
                      <w:rFonts w:ascii="新細明體" w:eastAsia="新細明體" w:hAnsi="新細明體" w:cs="新細明體" w:hint="eastAsia"/>
                      <w:color w:val="000000"/>
                      <w:kern w:val="0"/>
                      <w:szCs w:val="24"/>
                    </w:rPr>
                    <w:t>能正常運作指定功能</w:t>
                  </w:r>
                </w:p>
              </w:tc>
              <w:tc>
                <w:tcPr>
                  <w:tcW w:w="3111" w:type="dxa"/>
                  <w:tcBorders>
                    <w:top w:val="nil"/>
                    <w:left w:val="nil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  <w:vAlign w:val="center"/>
                  <w:hideMark/>
                </w:tcPr>
                <w:p w:rsidR="009A13E1" w:rsidRPr="009A13E1" w:rsidRDefault="009A13E1" w:rsidP="003512E4">
                  <w:pPr>
                    <w:widowControl/>
                    <w:snapToGrid w:val="0"/>
                    <w:rPr>
                      <w:rFonts w:ascii="新細明體" w:eastAsia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9A13E1">
                    <w:rPr>
                      <w:rFonts w:ascii="新細明體" w:eastAsia="新細明體" w:hAnsi="新細明體" w:cs="新細明體" w:hint="eastAsia"/>
                      <w:color w:val="000000"/>
                      <w:kern w:val="0"/>
                      <w:szCs w:val="24"/>
                    </w:rPr>
                    <w:t>完成二項以上40分</w:t>
                  </w:r>
                  <w:r w:rsidRPr="009A13E1">
                    <w:rPr>
                      <w:rFonts w:ascii="新細明體" w:eastAsia="新細明體" w:hAnsi="新細明體" w:cs="新細明體" w:hint="eastAsia"/>
                      <w:color w:val="000000"/>
                      <w:kern w:val="0"/>
                      <w:szCs w:val="24"/>
                    </w:rPr>
                    <w:br/>
                    <w:t>完成一項20分</w:t>
                  </w:r>
                  <w:r w:rsidRPr="009A13E1">
                    <w:rPr>
                      <w:rFonts w:ascii="新細明體" w:eastAsia="新細明體" w:hAnsi="新細明體" w:cs="新細明體" w:hint="eastAsia"/>
                      <w:color w:val="000000"/>
                      <w:kern w:val="0"/>
                      <w:szCs w:val="24"/>
                    </w:rPr>
                    <w:br/>
                    <w:t>未完成0分</w:t>
                  </w:r>
                </w:p>
              </w:tc>
            </w:tr>
            <w:tr w:rsidR="009A13E1" w:rsidRPr="009A13E1" w:rsidTr="00393285">
              <w:trPr>
                <w:trHeight w:val="990"/>
              </w:trPr>
              <w:tc>
                <w:tcPr>
                  <w:tcW w:w="1738" w:type="dxa"/>
                  <w:tcBorders>
                    <w:top w:val="nil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3E1" w:rsidRPr="009A13E1" w:rsidRDefault="009A13E1" w:rsidP="003512E4">
                  <w:pPr>
                    <w:widowControl/>
                    <w:snapToGrid w:val="0"/>
                    <w:rPr>
                      <w:rFonts w:ascii="新細明體" w:eastAsia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9A13E1">
                    <w:rPr>
                      <w:rFonts w:ascii="新細明體" w:eastAsia="新細明體" w:hAnsi="新細明體" w:cs="新細明體" w:hint="eastAsia"/>
                      <w:color w:val="000000"/>
                      <w:kern w:val="0"/>
                      <w:szCs w:val="24"/>
                    </w:rPr>
                    <w:t>功能完整性</w:t>
                  </w:r>
                </w:p>
              </w:tc>
              <w:tc>
                <w:tcPr>
                  <w:tcW w:w="17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3E1" w:rsidRPr="009A13E1" w:rsidRDefault="009A13E1" w:rsidP="003512E4">
                  <w:pPr>
                    <w:widowControl/>
                    <w:snapToGrid w:val="0"/>
                    <w:jc w:val="center"/>
                    <w:rPr>
                      <w:rFonts w:ascii="新細明體" w:eastAsia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9A13E1">
                    <w:rPr>
                      <w:rFonts w:ascii="新細明體" w:eastAsia="新細明體" w:hAnsi="新細明體" w:cs="新細明體" w:hint="eastAsia"/>
                      <w:color w:val="000000"/>
                      <w:kern w:val="0"/>
                      <w:szCs w:val="24"/>
                    </w:rPr>
                    <w:t>10%</w:t>
                  </w:r>
                </w:p>
              </w:tc>
              <w:tc>
                <w:tcPr>
                  <w:tcW w:w="2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13E1" w:rsidRPr="009A13E1" w:rsidRDefault="009A13E1" w:rsidP="003512E4">
                  <w:pPr>
                    <w:widowControl/>
                    <w:snapToGrid w:val="0"/>
                    <w:rPr>
                      <w:rFonts w:ascii="新細明體" w:eastAsia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9A13E1">
                    <w:rPr>
                      <w:rFonts w:ascii="新細明體" w:eastAsia="新細明體" w:hAnsi="新細明體" w:cs="新細明體" w:hint="eastAsia"/>
                      <w:color w:val="000000"/>
                      <w:kern w:val="0"/>
                      <w:szCs w:val="24"/>
                    </w:rPr>
                    <w:t>積木結構穩固不會鬆散</w:t>
                  </w:r>
                </w:p>
              </w:tc>
              <w:tc>
                <w:tcPr>
                  <w:tcW w:w="3111" w:type="dxa"/>
                  <w:tcBorders>
                    <w:top w:val="nil"/>
                    <w:left w:val="nil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  <w:vAlign w:val="center"/>
                  <w:hideMark/>
                </w:tcPr>
                <w:p w:rsidR="009A13E1" w:rsidRPr="009A13E1" w:rsidRDefault="009A13E1" w:rsidP="003512E4">
                  <w:pPr>
                    <w:widowControl/>
                    <w:snapToGrid w:val="0"/>
                    <w:rPr>
                      <w:rFonts w:ascii="新細明體" w:eastAsia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9A13E1">
                    <w:rPr>
                      <w:rFonts w:ascii="新細明體" w:eastAsia="新細明體" w:hAnsi="新細明體" w:cs="新細明體" w:hint="eastAsia"/>
                      <w:color w:val="000000"/>
                      <w:kern w:val="0"/>
                      <w:szCs w:val="24"/>
                    </w:rPr>
                    <w:t>完成二項以上10分</w:t>
                  </w:r>
                  <w:r w:rsidRPr="009A13E1">
                    <w:rPr>
                      <w:rFonts w:ascii="新細明體" w:eastAsia="新細明體" w:hAnsi="新細明體" w:cs="新細明體" w:hint="eastAsia"/>
                      <w:color w:val="000000"/>
                      <w:kern w:val="0"/>
                      <w:szCs w:val="24"/>
                    </w:rPr>
                    <w:br/>
                    <w:t>完成一項5分</w:t>
                  </w:r>
                  <w:r w:rsidRPr="009A13E1">
                    <w:rPr>
                      <w:rFonts w:ascii="新細明體" w:eastAsia="新細明體" w:hAnsi="新細明體" w:cs="新細明體" w:hint="eastAsia"/>
                      <w:color w:val="000000"/>
                      <w:kern w:val="0"/>
                      <w:szCs w:val="24"/>
                    </w:rPr>
                    <w:br/>
                    <w:t>未完成0分</w:t>
                  </w:r>
                </w:p>
              </w:tc>
            </w:tr>
            <w:tr w:rsidR="00151AD2" w:rsidRPr="009A13E1" w:rsidTr="00393285">
              <w:trPr>
                <w:trHeight w:val="990"/>
              </w:trPr>
              <w:tc>
                <w:tcPr>
                  <w:tcW w:w="1738" w:type="dxa"/>
                  <w:tcBorders>
                    <w:top w:val="nil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51AD2" w:rsidRPr="009A13E1" w:rsidRDefault="00151AD2" w:rsidP="003512E4">
                  <w:pPr>
                    <w:widowControl/>
                    <w:snapToGrid w:val="0"/>
                    <w:rPr>
                      <w:rFonts w:ascii="新細明體" w:eastAsia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9A13E1">
                    <w:rPr>
                      <w:rFonts w:ascii="新細明體" w:eastAsia="新細明體" w:hAnsi="新細明體" w:cs="新細明體" w:hint="eastAsia"/>
                      <w:color w:val="000000"/>
                      <w:kern w:val="0"/>
                      <w:szCs w:val="24"/>
                    </w:rPr>
                    <w:t>創意豐富度</w:t>
                  </w:r>
                </w:p>
              </w:tc>
              <w:tc>
                <w:tcPr>
                  <w:tcW w:w="17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51AD2" w:rsidRPr="009A13E1" w:rsidRDefault="00151AD2" w:rsidP="003512E4">
                  <w:pPr>
                    <w:widowControl/>
                    <w:snapToGrid w:val="0"/>
                    <w:jc w:val="center"/>
                    <w:rPr>
                      <w:rFonts w:ascii="新細明體" w:eastAsia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9A13E1">
                    <w:rPr>
                      <w:rFonts w:ascii="新細明體" w:eastAsia="新細明體" w:hAnsi="新細明體" w:cs="新細明體" w:hint="eastAsia"/>
                      <w:color w:val="000000"/>
                      <w:kern w:val="0"/>
                      <w:szCs w:val="24"/>
                    </w:rPr>
                    <w:t>20%</w:t>
                  </w:r>
                </w:p>
              </w:tc>
              <w:tc>
                <w:tcPr>
                  <w:tcW w:w="2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51AD2" w:rsidRPr="009A13E1" w:rsidRDefault="00151AD2" w:rsidP="003512E4">
                  <w:pPr>
                    <w:widowControl/>
                    <w:snapToGrid w:val="0"/>
                    <w:rPr>
                      <w:rFonts w:ascii="新細明體" w:eastAsia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9A13E1">
                    <w:rPr>
                      <w:rFonts w:ascii="新細明體" w:eastAsia="新細明體" w:hAnsi="新細明體" w:cs="新細明體" w:hint="eastAsia"/>
                      <w:color w:val="000000"/>
                      <w:kern w:val="0"/>
                      <w:szCs w:val="24"/>
                    </w:rPr>
                    <w:t>能說出設計理念</w:t>
                  </w:r>
                </w:p>
              </w:tc>
              <w:tc>
                <w:tcPr>
                  <w:tcW w:w="3111" w:type="dxa"/>
                  <w:tcBorders>
                    <w:top w:val="nil"/>
                    <w:left w:val="nil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151AD2" w:rsidRPr="009A13E1" w:rsidRDefault="00151AD2" w:rsidP="003512E4">
                  <w:pPr>
                    <w:widowControl/>
                    <w:snapToGrid w:val="0"/>
                    <w:rPr>
                      <w:rFonts w:ascii="新細明體" w:eastAsia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9A13E1">
                    <w:rPr>
                      <w:rFonts w:ascii="新細明體" w:eastAsia="新細明體" w:hAnsi="新細明體" w:cs="新細明體" w:hint="eastAsia"/>
                      <w:color w:val="000000"/>
                      <w:kern w:val="0"/>
                      <w:szCs w:val="24"/>
                    </w:rPr>
                    <w:t>完成二項以上20分</w:t>
                  </w:r>
                  <w:r w:rsidRPr="009A13E1">
                    <w:rPr>
                      <w:rFonts w:ascii="新細明體" w:eastAsia="新細明體" w:hAnsi="新細明體" w:cs="新細明體" w:hint="eastAsia"/>
                      <w:color w:val="000000"/>
                      <w:kern w:val="0"/>
                      <w:szCs w:val="24"/>
                    </w:rPr>
                    <w:br/>
                    <w:t>完成一項10分</w:t>
                  </w:r>
                  <w:bookmarkStart w:id="0" w:name="_GoBack"/>
                  <w:bookmarkEnd w:id="0"/>
                  <w:r w:rsidRPr="009A13E1">
                    <w:rPr>
                      <w:rFonts w:ascii="新細明體" w:eastAsia="新細明體" w:hAnsi="新細明體" w:cs="新細明體" w:hint="eastAsia"/>
                      <w:color w:val="000000"/>
                      <w:kern w:val="0"/>
                      <w:szCs w:val="24"/>
                    </w:rPr>
                    <w:br/>
                    <w:t>未完成0分</w:t>
                  </w:r>
                </w:p>
              </w:tc>
            </w:tr>
            <w:tr w:rsidR="00151AD2" w:rsidRPr="009A13E1" w:rsidTr="00393285">
              <w:trPr>
                <w:trHeight w:val="990"/>
              </w:trPr>
              <w:tc>
                <w:tcPr>
                  <w:tcW w:w="1738" w:type="dxa"/>
                  <w:tcBorders>
                    <w:top w:val="nil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51AD2" w:rsidRPr="009A13E1" w:rsidRDefault="00151AD2" w:rsidP="003512E4">
                  <w:pPr>
                    <w:widowControl/>
                    <w:snapToGrid w:val="0"/>
                    <w:rPr>
                      <w:rFonts w:ascii="新細明體" w:eastAsia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9A13E1">
                    <w:rPr>
                      <w:rFonts w:ascii="新細明體" w:eastAsia="新細明體" w:hAnsi="新細明體" w:cs="新細明體" w:hint="eastAsia"/>
                      <w:color w:val="000000"/>
                      <w:kern w:val="0"/>
                      <w:szCs w:val="24"/>
                    </w:rPr>
                    <w:lastRenderedPageBreak/>
                    <w:t>創意豐富度</w:t>
                  </w:r>
                </w:p>
              </w:tc>
              <w:tc>
                <w:tcPr>
                  <w:tcW w:w="17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51AD2" w:rsidRPr="009A13E1" w:rsidRDefault="00151AD2" w:rsidP="003512E4">
                  <w:pPr>
                    <w:widowControl/>
                    <w:snapToGrid w:val="0"/>
                    <w:jc w:val="center"/>
                    <w:rPr>
                      <w:rFonts w:ascii="新細明體" w:eastAsia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9A13E1">
                    <w:rPr>
                      <w:rFonts w:ascii="新細明體" w:eastAsia="新細明體" w:hAnsi="新細明體" w:cs="新細明體" w:hint="eastAsia"/>
                      <w:color w:val="000000"/>
                      <w:kern w:val="0"/>
                      <w:szCs w:val="24"/>
                    </w:rPr>
                    <w:t>20%</w:t>
                  </w:r>
                </w:p>
              </w:tc>
              <w:tc>
                <w:tcPr>
                  <w:tcW w:w="23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51AD2" w:rsidRPr="009A13E1" w:rsidRDefault="00151AD2" w:rsidP="003512E4">
                  <w:pPr>
                    <w:widowControl/>
                    <w:snapToGrid w:val="0"/>
                    <w:rPr>
                      <w:rFonts w:ascii="新細明體" w:eastAsia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9A13E1">
                    <w:rPr>
                      <w:rFonts w:ascii="新細明體" w:eastAsia="新細明體" w:hAnsi="新細明體" w:cs="新細明體" w:hint="eastAsia"/>
                      <w:color w:val="000000"/>
                      <w:kern w:val="0"/>
                      <w:szCs w:val="24"/>
                    </w:rPr>
                    <w:t>設計具有擴充功能</w:t>
                  </w:r>
                </w:p>
              </w:tc>
              <w:tc>
                <w:tcPr>
                  <w:tcW w:w="3111" w:type="dxa"/>
                  <w:tcBorders>
                    <w:top w:val="nil"/>
                    <w:left w:val="nil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  <w:vAlign w:val="center"/>
                  <w:hideMark/>
                </w:tcPr>
                <w:p w:rsidR="00151AD2" w:rsidRPr="009A13E1" w:rsidRDefault="00151AD2" w:rsidP="003512E4">
                  <w:pPr>
                    <w:widowControl/>
                    <w:snapToGrid w:val="0"/>
                    <w:rPr>
                      <w:rFonts w:ascii="新細明體" w:eastAsia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9A13E1">
                    <w:rPr>
                      <w:rFonts w:ascii="新細明體" w:eastAsia="新細明體" w:hAnsi="新細明體" w:cs="新細明體" w:hint="eastAsia"/>
                      <w:color w:val="000000"/>
                      <w:kern w:val="0"/>
                      <w:szCs w:val="24"/>
                    </w:rPr>
                    <w:t>完成二項以上20分</w:t>
                  </w:r>
                  <w:r w:rsidRPr="009A13E1">
                    <w:rPr>
                      <w:rFonts w:ascii="新細明體" w:eastAsia="新細明體" w:hAnsi="新細明體" w:cs="新細明體" w:hint="eastAsia"/>
                      <w:color w:val="000000"/>
                      <w:kern w:val="0"/>
                      <w:szCs w:val="24"/>
                    </w:rPr>
                    <w:br/>
                    <w:t>完成一項10分</w:t>
                  </w:r>
                  <w:r w:rsidRPr="009A13E1">
                    <w:rPr>
                      <w:rFonts w:ascii="新細明體" w:eastAsia="新細明體" w:hAnsi="新細明體" w:cs="新細明體" w:hint="eastAsia"/>
                      <w:color w:val="000000"/>
                      <w:kern w:val="0"/>
                      <w:szCs w:val="24"/>
                    </w:rPr>
                    <w:br/>
                    <w:t>未完成0分</w:t>
                  </w:r>
                </w:p>
              </w:tc>
            </w:tr>
            <w:tr w:rsidR="00151AD2" w:rsidRPr="009A13E1" w:rsidTr="00393285">
              <w:trPr>
                <w:trHeight w:val="660"/>
              </w:trPr>
              <w:tc>
                <w:tcPr>
                  <w:tcW w:w="1738" w:type="dxa"/>
                  <w:tcBorders>
                    <w:top w:val="nil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51AD2" w:rsidRPr="009A13E1" w:rsidRDefault="00151AD2" w:rsidP="003512E4">
                  <w:pPr>
                    <w:widowControl/>
                    <w:snapToGrid w:val="0"/>
                    <w:rPr>
                      <w:rFonts w:ascii="新細明體" w:eastAsia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9A13E1">
                    <w:rPr>
                      <w:rFonts w:ascii="新細明體" w:eastAsia="新細明體" w:hAnsi="新細明體" w:cs="新細明體" w:hint="eastAsia"/>
                      <w:color w:val="000000"/>
                      <w:kern w:val="0"/>
                      <w:szCs w:val="24"/>
                    </w:rPr>
                    <w:t>創意豐富度</w:t>
                  </w:r>
                </w:p>
              </w:tc>
              <w:tc>
                <w:tcPr>
                  <w:tcW w:w="1712" w:type="dxa"/>
                  <w:tcBorders>
                    <w:top w:val="nil"/>
                    <w:left w:val="nil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51AD2" w:rsidRPr="009A13E1" w:rsidRDefault="00151AD2" w:rsidP="003512E4">
                  <w:pPr>
                    <w:widowControl/>
                    <w:snapToGrid w:val="0"/>
                    <w:jc w:val="center"/>
                    <w:rPr>
                      <w:rFonts w:ascii="新細明體" w:eastAsia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9A13E1">
                    <w:rPr>
                      <w:rFonts w:ascii="新細明體" w:eastAsia="新細明體" w:hAnsi="新細明體" w:cs="新細明體" w:hint="eastAsia"/>
                      <w:color w:val="000000"/>
                      <w:kern w:val="0"/>
                      <w:szCs w:val="24"/>
                    </w:rPr>
                    <w:t>10%</w:t>
                  </w:r>
                </w:p>
              </w:tc>
              <w:tc>
                <w:tcPr>
                  <w:tcW w:w="2399" w:type="dxa"/>
                  <w:tcBorders>
                    <w:top w:val="nil"/>
                    <w:left w:val="nil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51AD2" w:rsidRPr="009A13E1" w:rsidRDefault="00151AD2" w:rsidP="003512E4">
                  <w:pPr>
                    <w:widowControl/>
                    <w:snapToGrid w:val="0"/>
                    <w:rPr>
                      <w:rFonts w:ascii="新細明體" w:eastAsia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9A13E1">
                    <w:rPr>
                      <w:rFonts w:ascii="新細明體" w:eastAsia="新細明體" w:hAnsi="新細明體" w:cs="新細明體" w:hint="eastAsia"/>
                      <w:color w:val="000000"/>
                      <w:kern w:val="0"/>
                      <w:szCs w:val="24"/>
                    </w:rPr>
                    <w:t>能整合指定功能於一件作品上</w:t>
                  </w:r>
                </w:p>
              </w:tc>
              <w:tc>
                <w:tcPr>
                  <w:tcW w:w="3111" w:type="dxa"/>
                  <w:tcBorders>
                    <w:top w:val="nil"/>
                    <w:left w:val="nil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  <w:hideMark/>
                </w:tcPr>
                <w:p w:rsidR="00151AD2" w:rsidRPr="009A13E1" w:rsidRDefault="00151AD2" w:rsidP="003512E4">
                  <w:pPr>
                    <w:widowControl/>
                    <w:snapToGrid w:val="0"/>
                    <w:rPr>
                      <w:rFonts w:ascii="新細明體" w:eastAsia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9A13E1">
                    <w:rPr>
                      <w:rFonts w:ascii="新細明體" w:eastAsia="新細明體" w:hAnsi="新細明體" w:cs="新細明體" w:hint="eastAsia"/>
                      <w:color w:val="000000"/>
                      <w:kern w:val="0"/>
                      <w:szCs w:val="24"/>
                    </w:rPr>
                    <w:t>完成10分</w:t>
                  </w:r>
                  <w:r w:rsidRPr="009A13E1">
                    <w:rPr>
                      <w:rFonts w:ascii="新細明體" w:eastAsia="新細明體" w:hAnsi="新細明體" w:cs="新細明體" w:hint="eastAsia"/>
                      <w:color w:val="000000"/>
                      <w:kern w:val="0"/>
                      <w:szCs w:val="24"/>
                    </w:rPr>
                    <w:br/>
                    <w:t>未完成0分</w:t>
                  </w:r>
                </w:p>
              </w:tc>
            </w:tr>
          </w:tbl>
          <w:p w:rsidR="00CB1E52" w:rsidRPr="006F1E5F" w:rsidRDefault="00CB1E52" w:rsidP="00CB1E52">
            <w:pPr>
              <w:jc w:val="both"/>
              <w:rPr>
                <w:w w:val="90"/>
              </w:rPr>
            </w:pPr>
          </w:p>
        </w:tc>
      </w:tr>
      <w:tr w:rsidR="00CB1E52" w:rsidRPr="006F1E5F" w:rsidTr="006F1E5F">
        <w:trPr>
          <w:trHeight w:val="837"/>
          <w:jc w:val="center"/>
        </w:trPr>
        <w:tc>
          <w:tcPr>
            <w:tcW w:w="1975" w:type="dxa"/>
            <w:tcBorders>
              <w:top w:val="single" w:sz="4" w:space="0" w:color="auto"/>
            </w:tcBorders>
            <w:vAlign w:val="center"/>
          </w:tcPr>
          <w:p w:rsidR="00CB1E52" w:rsidRPr="006F1E5F" w:rsidRDefault="00CB1E52" w:rsidP="00230D98">
            <w:pPr>
              <w:jc w:val="center"/>
              <w:rPr>
                <w:w w:val="90"/>
              </w:rPr>
            </w:pPr>
            <w:r w:rsidRPr="006F1E5F">
              <w:rPr>
                <w:rFonts w:hint="eastAsia"/>
                <w:w w:val="90"/>
              </w:rPr>
              <w:lastRenderedPageBreak/>
              <w:t>術科測驗評分標準</w:t>
            </w:r>
          </w:p>
        </w:tc>
        <w:tc>
          <w:tcPr>
            <w:tcW w:w="8208" w:type="dxa"/>
            <w:gridSpan w:val="3"/>
            <w:tcBorders>
              <w:top w:val="single" w:sz="4" w:space="0" w:color="auto"/>
            </w:tcBorders>
          </w:tcPr>
          <w:p w:rsidR="00CB1E52" w:rsidRPr="006F1E5F" w:rsidRDefault="00CB1E52" w:rsidP="00291684">
            <w:pPr>
              <w:pStyle w:val="a9"/>
              <w:numPr>
                <w:ilvl w:val="0"/>
                <w:numId w:val="14"/>
              </w:numPr>
              <w:ind w:leftChars="0"/>
              <w:rPr>
                <w:w w:val="90"/>
              </w:rPr>
            </w:pPr>
            <w:r w:rsidRPr="006F1E5F">
              <w:rPr>
                <w:rFonts w:hint="eastAsia"/>
                <w:w w:val="90"/>
              </w:rPr>
              <w:t>功能</w:t>
            </w:r>
            <w:r w:rsidR="006F1E5F" w:rsidRPr="006F1E5F">
              <w:rPr>
                <w:rFonts w:hint="eastAsia"/>
                <w:w w:val="90"/>
              </w:rPr>
              <w:t>完整</w:t>
            </w:r>
            <w:r w:rsidRPr="006F1E5F">
              <w:rPr>
                <w:rFonts w:hint="eastAsia"/>
                <w:w w:val="90"/>
              </w:rPr>
              <w:t>性</w:t>
            </w:r>
            <w:r w:rsidRPr="006F1E5F">
              <w:rPr>
                <w:rFonts w:hint="eastAsia"/>
                <w:w w:val="90"/>
              </w:rPr>
              <w:t>50</w:t>
            </w:r>
            <w:r w:rsidRPr="006F1E5F">
              <w:rPr>
                <w:rFonts w:hint="eastAsia"/>
                <w:w w:val="90"/>
              </w:rPr>
              <w:t>分</w:t>
            </w:r>
          </w:p>
          <w:p w:rsidR="00CB1E52" w:rsidRPr="006F1E5F" w:rsidRDefault="00CB1E52" w:rsidP="006F1E5F">
            <w:pPr>
              <w:pStyle w:val="a9"/>
              <w:numPr>
                <w:ilvl w:val="0"/>
                <w:numId w:val="14"/>
              </w:numPr>
              <w:ind w:leftChars="0"/>
              <w:rPr>
                <w:w w:val="90"/>
              </w:rPr>
            </w:pPr>
            <w:r w:rsidRPr="006F1E5F">
              <w:rPr>
                <w:rFonts w:hint="eastAsia"/>
                <w:w w:val="90"/>
              </w:rPr>
              <w:t>創意</w:t>
            </w:r>
            <w:r w:rsidR="006F1E5F" w:rsidRPr="006F1E5F">
              <w:rPr>
                <w:rFonts w:hint="eastAsia"/>
                <w:w w:val="90"/>
              </w:rPr>
              <w:t>豐富度</w:t>
            </w:r>
            <w:r w:rsidRPr="006F1E5F">
              <w:rPr>
                <w:rFonts w:hint="eastAsia"/>
                <w:w w:val="90"/>
              </w:rPr>
              <w:t>50</w:t>
            </w:r>
            <w:r w:rsidRPr="006F1E5F">
              <w:rPr>
                <w:rFonts w:hint="eastAsia"/>
                <w:w w:val="90"/>
              </w:rPr>
              <w:t>分</w:t>
            </w:r>
          </w:p>
        </w:tc>
      </w:tr>
    </w:tbl>
    <w:p w:rsidR="00F836BA" w:rsidRPr="006F1E5F" w:rsidRDefault="00F836BA" w:rsidP="0058100D">
      <w:pPr>
        <w:pStyle w:val="a9"/>
        <w:numPr>
          <w:ilvl w:val="0"/>
          <w:numId w:val="2"/>
        </w:numPr>
        <w:ind w:leftChars="0"/>
        <w:jc w:val="both"/>
        <w:rPr>
          <w:color w:val="FF0000"/>
          <w:w w:val="90"/>
        </w:rPr>
      </w:pPr>
      <w:proofErr w:type="gramStart"/>
      <w:r w:rsidRPr="006F1E5F">
        <w:rPr>
          <w:rFonts w:hint="eastAsia"/>
          <w:w w:val="90"/>
        </w:rPr>
        <w:t>一</w:t>
      </w:r>
      <w:proofErr w:type="gramEnd"/>
      <w:r w:rsidRPr="006F1E5F">
        <w:rPr>
          <w:rFonts w:hint="eastAsia"/>
          <w:color w:val="FF0000"/>
          <w:w w:val="90"/>
        </w:rPr>
        <w:t>科班填寫在同一審查表</w:t>
      </w:r>
    </w:p>
    <w:p w:rsidR="0058100D" w:rsidRPr="006F1E5F" w:rsidRDefault="0058100D" w:rsidP="0058100D">
      <w:pPr>
        <w:pStyle w:val="a9"/>
        <w:numPr>
          <w:ilvl w:val="0"/>
          <w:numId w:val="2"/>
        </w:numPr>
        <w:ind w:leftChars="0"/>
        <w:jc w:val="both"/>
        <w:rPr>
          <w:color w:val="FF0000"/>
          <w:w w:val="90"/>
        </w:rPr>
      </w:pPr>
      <w:r w:rsidRPr="006F1E5F">
        <w:rPr>
          <w:rFonts w:hint="eastAsia"/>
          <w:color w:val="FF0000"/>
          <w:w w:val="90"/>
        </w:rPr>
        <w:t>請於</w:t>
      </w:r>
      <w:r w:rsidRPr="006F1E5F">
        <w:rPr>
          <w:rFonts w:hint="eastAsia"/>
          <w:color w:val="FF0000"/>
          <w:w w:val="90"/>
        </w:rPr>
        <w:t>12/23(</w:t>
      </w:r>
      <w:r w:rsidRPr="006F1E5F">
        <w:rPr>
          <w:rFonts w:hint="eastAsia"/>
          <w:color w:val="FF0000"/>
          <w:w w:val="90"/>
        </w:rPr>
        <w:t>二</w:t>
      </w:r>
      <w:r w:rsidRPr="006F1E5F">
        <w:rPr>
          <w:rFonts w:hint="eastAsia"/>
          <w:color w:val="FF0000"/>
          <w:w w:val="90"/>
        </w:rPr>
        <w:t>)</w:t>
      </w:r>
      <w:r w:rsidRPr="006F1E5F">
        <w:rPr>
          <w:rFonts w:hint="eastAsia"/>
          <w:color w:val="FF0000"/>
          <w:w w:val="90"/>
        </w:rPr>
        <w:t>前</w:t>
      </w:r>
      <w:r w:rsidRPr="006F1E5F">
        <w:rPr>
          <w:rFonts w:hint="eastAsia"/>
          <w:color w:val="FF0000"/>
          <w:w w:val="90"/>
        </w:rPr>
        <w:t>Email</w:t>
      </w:r>
      <w:r w:rsidRPr="006F1E5F">
        <w:rPr>
          <w:rFonts w:hint="eastAsia"/>
          <w:color w:val="FF0000"/>
          <w:w w:val="90"/>
        </w:rPr>
        <w:t>回覆至國立新竹高工註冊組李佩娟組長信箱</w:t>
      </w:r>
      <w:r w:rsidRPr="006F1E5F">
        <w:rPr>
          <w:rFonts w:hint="eastAsia"/>
          <w:color w:val="FF0000"/>
          <w:w w:val="90"/>
        </w:rPr>
        <w:t>(</w:t>
      </w:r>
      <w:hyperlink r:id="rId9" w:history="1">
        <w:r w:rsidRPr="006F1E5F">
          <w:rPr>
            <w:rStyle w:val="a4"/>
            <w:rFonts w:hint="eastAsia"/>
            <w:color w:val="FF0000"/>
            <w:w w:val="90"/>
          </w:rPr>
          <w:t>jopeyaya@hcvs.hc.edu.tw</w:t>
        </w:r>
      </w:hyperlink>
      <w:r w:rsidRPr="006F1E5F">
        <w:rPr>
          <w:rFonts w:hint="eastAsia"/>
          <w:color w:val="FF0000"/>
          <w:w w:val="90"/>
        </w:rPr>
        <w:t>)</w:t>
      </w:r>
      <w:r w:rsidRPr="006F1E5F">
        <w:rPr>
          <w:rFonts w:hint="eastAsia"/>
          <w:color w:val="FF0000"/>
          <w:w w:val="90"/>
        </w:rPr>
        <w:t>。</w:t>
      </w:r>
      <w:r w:rsidRPr="006F1E5F">
        <w:rPr>
          <w:color w:val="FF0000"/>
          <w:w w:val="90"/>
        </w:rPr>
        <w:br/>
      </w:r>
      <w:r w:rsidRPr="006F1E5F">
        <w:rPr>
          <w:rFonts w:hint="eastAsia"/>
          <w:color w:val="FF0000"/>
          <w:w w:val="90"/>
        </w:rPr>
        <w:t>回覆格式如下：信件主旨：</w:t>
      </w:r>
      <w:r w:rsidRPr="006F1E5F">
        <w:rPr>
          <w:rFonts w:hint="eastAsia"/>
          <w:color w:val="FF0000"/>
          <w:w w:val="90"/>
        </w:rPr>
        <w:t>OO</w:t>
      </w:r>
      <w:r w:rsidRPr="006F1E5F">
        <w:rPr>
          <w:rFonts w:hint="eastAsia"/>
          <w:color w:val="FF0000"/>
          <w:w w:val="90"/>
        </w:rPr>
        <w:t>學校</w:t>
      </w:r>
      <w:r w:rsidRPr="006F1E5F">
        <w:rPr>
          <w:rFonts w:hint="eastAsia"/>
          <w:color w:val="FF0000"/>
          <w:w w:val="90"/>
        </w:rPr>
        <w:t>-104</w:t>
      </w:r>
      <w:r w:rsidRPr="006F1E5F">
        <w:rPr>
          <w:rFonts w:hint="eastAsia"/>
          <w:color w:val="FF0000"/>
          <w:w w:val="90"/>
        </w:rPr>
        <w:t>特招術科測驗評分規範</w:t>
      </w:r>
      <w:r w:rsidRPr="006F1E5F">
        <w:rPr>
          <w:rFonts w:hint="eastAsia"/>
          <w:color w:val="FF0000"/>
          <w:w w:val="90"/>
        </w:rPr>
        <w:br/>
      </w:r>
      <w:r w:rsidRPr="006F1E5F">
        <w:rPr>
          <w:rFonts w:hint="eastAsia"/>
          <w:color w:val="FF0000"/>
          <w:w w:val="90"/>
        </w:rPr>
        <w:t>附檔名稱：「</w:t>
      </w:r>
      <w:r w:rsidRPr="006F1E5F">
        <w:rPr>
          <w:rFonts w:hint="eastAsia"/>
          <w:color w:val="FF0000"/>
          <w:w w:val="90"/>
        </w:rPr>
        <w:t>OO</w:t>
      </w:r>
      <w:r w:rsidRPr="006F1E5F">
        <w:rPr>
          <w:rFonts w:hint="eastAsia"/>
          <w:color w:val="FF0000"/>
          <w:w w:val="90"/>
        </w:rPr>
        <w:t>學校</w:t>
      </w:r>
      <w:r w:rsidRPr="006F1E5F">
        <w:rPr>
          <w:rFonts w:hint="eastAsia"/>
          <w:color w:val="FF0000"/>
          <w:w w:val="90"/>
        </w:rPr>
        <w:t>-104</w:t>
      </w:r>
      <w:r w:rsidRPr="006F1E5F">
        <w:rPr>
          <w:rFonts w:hint="eastAsia"/>
          <w:color w:val="FF0000"/>
          <w:w w:val="90"/>
        </w:rPr>
        <w:t>特招術科測驗評分規範</w:t>
      </w:r>
      <w:r w:rsidR="00890E29" w:rsidRPr="006F1E5F">
        <w:rPr>
          <w:rFonts w:hint="eastAsia"/>
          <w:color w:val="FF0000"/>
          <w:w w:val="90"/>
        </w:rPr>
        <w:t>(XX</w:t>
      </w:r>
      <w:r w:rsidR="00890E29" w:rsidRPr="006F1E5F">
        <w:rPr>
          <w:rFonts w:hint="eastAsia"/>
          <w:color w:val="FF0000"/>
          <w:w w:val="90"/>
        </w:rPr>
        <w:t>班</w:t>
      </w:r>
      <w:r w:rsidR="00890E29" w:rsidRPr="006F1E5F">
        <w:rPr>
          <w:rFonts w:hint="eastAsia"/>
          <w:color w:val="FF0000"/>
          <w:w w:val="90"/>
        </w:rPr>
        <w:t>)</w:t>
      </w:r>
      <w:r w:rsidRPr="006F1E5F">
        <w:rPr>
          <w:rFonts w:hint="eastAsia"/>
          <w:color w:val="FF0000"/>
          <w:w w:val="90"/>
        </w:rPr>
        <w:t>.doc</w:t>
      </w:r>
      <w:r w:rsidRPr="006F1E5F">
        <w:rPr>
          <w:rFonts w:hint="eastAsia"/>
          <w:color w:val="FF0000"/>
          <w:w w:val="90"/>
        </w:rPr>
        <w:t>」</w:t>
      </w:r>
    </w:p>
    <w:sectPr w:rsidR="0058100D" w:rsidRPr="006F1E5F" w:rsidSect="00F836BA">
      <w:pgSz w:w="11906" w:h="16838"/>
      <w:pgMar w:top="680" w:right="851" w:bottom="680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3151" w:rsidRDefault="00733151" w:rsidP="00251DE5">
      <w:r>
        <w:separator/>
      </w:r>
    </w:p>
  </w:endnote>
  <w:endnote w:type="continuationSeparator" w:id="0">
    <w:p w:rsidR="00733151" w:rsidRDefault="00733151" w:rsidP="00251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3151" w:rsidRDefault="00733151" w:rsidP="00251DE5">
      <w:r>
        <w:separator/>
      </w:r>
    </w:p>
  </w:footnote>
  <w:footnote w:type="continuationSeparator" w:id="0">
    <w:p w:rsidR="00733151" w:rsidRDefault="00733151" w:rsidP="00251D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B6601"/>
    <w:multiLevelType w:val="hybridMultilevel"/>
    <w:tmpl w:val="CD10876A"/>
    <w:lvl w:ilvl="0" w:tplc="0F22FC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D1A436A"/>
    <w:multiLevelType w:val="hybridMultilevel"/>
    <w:tmpl w:val="D034D9A8"/>
    <w:lvl w:ilvl="0" w:tplc="EC669118">
      <w:start w:val="1"/>
      <w:numFmt w:val="decimal"/>
      <w:lvlText w:val="(%1)"/>
      <w:lvlJc w:val="left"/>
      <w:pPr>
        <w:ind w:left="720" w:hanging="360"/>
      </w:pPr>
      <w:rPr>
        <w:rFonts w:asciiTheme="minorHAnsi" w:eastAsiaTheme="minorEastAsia" w:hint="default"/>
        <w:w w:val="100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">
    <w:nsid w:val="183E4838"/>
    <w:multiLevelType w:val="hybridMultilevel"/>
    <w:tmpl w:val="BA7CDC6A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6450B66E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97F4331"/>
    <w:multiLevelType w:val="hybridMultilevel"/>
    <w:tmpl w:val="D9A8A454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9A8691B"/>
    <w:multiLevelType w:val="hybridMultilevel"/>
    <w:tmpl w:val="C2B2B5BA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5">
      <w:start w:val="1"/>
      <w:numFmt w:val="taiwaneseCountingThousand"/>
      <w:lvlText w:val="%2、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27A52567"/>
    <w:multiLevelType w:val="hybridMultilevel"/>
    <w:tmpl w:val="29FAE6E0"/>
    <w:lvl w:ilvl="0" w:tplc="6450B66E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>
    <w:nsid w:val="39CF675F"/>
    <w:multiLevelType w:val="hybridMultilevel"/>
    <w:tmpl w:val="D91EF9B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3A174312"/>
    <w:multiLevelType w:val="hybridMultilevel"/>
    <w:tmpl w:val="D034D9A8"/>
    <w:lvl w:ilvl="0" w:tplc="EC669118">
      <w:start w:val="1"/>
      <w:numFmt w:val="decimal"/>
      <w:lvlText w:val="(%1)"/>
      <w:lvlJc w:val="left"/>
      <w:pPr>
        <w:ind w:left="720" w:hanging="360"/>
      </w:pPr>
      <w:rPr>
        <w:rFonts w:asciiTheme="minorHAnsi" w:eastAsiaTheme="minorEastAsia" w:hint="default"/>
        <w:w w:val="100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8">
    <w:nsid w:val="43915C3A"/>
    <w:multiLevelType w:val="hybridMultilevel"/>
    <w:tmpl w:val="C39A8B42"/>
    <w:lvl w:ilvl="0" w:tplc="6450B66E">
      <w:start w:val="1"/>
      <w:numFmt w:val="taiwaneseCountingThousand"/>
      <w:lvlText w:val="(%1)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9">
    <w:nsid w:val="446A49EA"/>
    <w:multiLevelType w:val="hybridMultilevel"/>
    <w:tmpl w:val="190C4A6A"/>
    <w:lvl w:ilvl="0" w:tplc="E1982BC8">
      <w:numFmt w:val="bullet"/>
      <w:lvlText w:val="※"/>
      <w:lvlJc w:val="left"/>
      <w:pPr>
        <w:ind w:left="360" w:hanging="360"/>
      </w:pPr>
      <w:rPr>
        <w:rFonts w:ascii="新細明體" w:eastAsia="新細明體" w:hAnsi="新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>
    <w:nsid w:val="451B687E"/>
    <w:multiLevelType w:val="hybridMultilevel"/>
    <w:tmpl w:val="D0085C8A"/>
    <w:lvl w:ilvl="0" w:tplc="A54015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4B4600CE"/>
    <w:multiLevelType w:val="hybridMultilevel"/>
    <w:tmpl w:val="D034D9A8"/>
    <w:lvl w:ilvl="0" w:tplc="EC669118">
      <w:start w:val="1"/>
      <w:numFmt w:val="decimal"/>
      <w:lvlText w:val="(%1)"/>
      <w:lvlJc w:val="left"/>
      <w:pPr>
        <w:ind w:left="720" w:hanging="360"/>
      </w:pPr>
      <w:rPr>
        <w:rFonts w:asciiTheme="minorHAnsi" w:eastAsiaTheme="minorEastAsia" w:hint="default"/>
        <w:w w:val="100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2">
    <w:nsid w:val="5637505F"/>
    <w:multiLevelType w:val="hybridMultilevel"/>
    <w:tmpl w:val="29FAE6E0"/>
    <w:lvl w:ilvl="0" w:tplc="6450B66E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3">
    <w:nsid w:val="65E12466"/>
    <w:multiLevelType w:val="hybridMultilevel"/>
    <w:tmpl w:val="9882624E"/>
    <w:lvl w:ilvl="0" w:tplc="C8F857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70570079"/>
    <w:multiLevelType w:val="hybridMultilevel"/>
    <w:tmpl w:val="08FC1332"/>
    <w:lvl w:ilvl="0" w:tplc="CC02E9FC">
      <w:start w:val="1"/>
      <w:numFmt w:val="decimal"/>
      <w:lvlText w:val="(%1)"/>
      <w:lvlJc w:val="left"/>
      <w:pPr>
        <w:ind w:left="360" w:hanging="360"/>
      </w:pPr>
      <w:rPr>
        <w:rFonts w:asciiTheme="minorHAnsi" w:eastAsiaTheme="minorEastAsia" w:hint="default"/>
        <w:w w:val="1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7651504D"/>
    <w:multiLevelType w:val="hybridMultilevel"/>
    <w:tmpl w:val="A2285730"/>
    <w:lvl w:ilvl="0" w:tplc="6450B66E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0"/>
  </w:num>
  <w:num w:numId="5">
    <w:abstractNumId w:val="13"/>
  </w:num>
  <w:num w:numId="6">
    <w:abstractNumId w:val="14"/>
  </w:num>
  <w:num w:numId="7">
    <w:abstractNumId w:val="7"/>
  </w:num>
  <w:num w:numId="8">
    <w:abstractNumId w:val="1"/>
  </w:num>
  <w:num w:numId="9">
    <w:abstractNumId w:val="11"/>
  </w:num>
  <w:num w:numId="10">
    <w:abstractNumId w:val="2"/>
  </w:num>
  <w:num w:numId="11">
    <w:abstractNumId w:val="4"/>
  </w:num>
  <w:num w:numId="12">
    <w:abstractNumId w:val="15"/>
  </w:num>
  <w:num w:numId="13">
    <w:abstractNumId w:val="8"/>
  </w:num>
  <w:num w:numId="14">
    <w:abstractNumId w:val="3"/>
  </w:num>
  <w:num w:numId="15">
    <w:abstractNumId w:val="5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AB3"/>
    <w:rsid w:val="0006138A"/>
    <w:rsid w:val="00091F1B"/>
    <w:rsid w:val="000A403A"/>
    <w:rsid w:val="000B6BE7"/>
    <w:rsid w:val="000F1B8F"/>
    <w:rsid w:val="00123D26"/>
    <w:rsid w:val="00132267"/>
    <w:rsid w:val="0014003A"/>
    <w:rsid w:val="00151AD2"/>
    <w:rsid w:val="00191411"/>
    <w:rsid w:val="001C6D52"/>
    <w:rsid w:val="001F6D48"/>
    <w:rsid w:val="00251DE5"/>
    <w:rsid w:val="0027306E"/>
    <w:rsid w:val="00281BE1"/>
    <w:rsid w:val="00291684"/>
    <w:rsid w:val="002B6B83"/>
    <w:rsid w:val="003512E4"/>
    <w:rsid w:val="00393285"/>
    <w:rsid w:val="00574701"/>
    <w:rsid w:val="0058100D"/>
    <w:rsid w:val="005E0C2F"/>
    <w:rsid w:val="006573EB"/>
    <w:rsid w:val="0066172A"/>
    <w:rsid w:val="006D2E13"/>
    <w:rsid w:val="006F1E5F"/>
    <w:rsid w:val="00713B88"/>
    <w:rsid w:val="00733151"/>
    <w:rsid w:val="007B1306"/>
    <w:rsid w:val="007D6AB3"/>
    <w:rsid w:val="007F0E98"/>
    <w:rsid w:val="0088415B"/>
    <w:rsid w:val="00890E29"/>
    <w:rsid w:val="008E67D6"/>
    <w:rsid w:val="00911609"/>
    <w:rsid w:val="00923651"/>
    <w:rsid w:val="009948BF"/>
    <w:rsid w:val="009A13E1"/>
    <w:rsid w:val="009B4F63"/>
    <w:rsid w:val="009E2B62"/>
    <w:rsid w:val="00A2104D"/>
    <w:rsid w:val="00A62B79"/>
    <w:rsid w:val="00AE0298"/>
    <w:rsid w:val="00B44981"/>
    <w:rsid w:val="00BE36DD"/>
    <w:rsid w:val="00BF1EF6"/>
    <w:rsid w:val="00CB1E52"/>
    <w:rsid w:val="00CC61B7"/>
    <w:rsid w:val="00D335E7"/>
    <w:rsid w:val="00D61416"/>
    <w:rsid w:val="00D82234"/>
    <w:rsid w:val="00DF63F5"/>
    <w:rsid w:val="00E27751"/>
    <w:rsid w:val="00E70F8D"/>
    <w:rsid w:val="00E92FE1"/>
    <w:rsid w:val="00F71DCF"/>
    <w:rsid w:val="00F80EBB"/>
    <w:rsid w:val="00F836BA"/>
    <w:rsid w:val="00F86511"/>
    <w:rsid w:val="00FC268E"/>
    <w:rsid w:val="00FC5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6A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4003A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251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51DE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51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51DE5"/>
    <w:rPr>
      <w:sz w:val="20"/>
      <w:szCs w:val="20"/>
    </w:rPr>
  </w:style>
  <w:style w:type="paragraph" w:styleId="a9">
    <w:name w:val="List Paragraph"/>
    <w:basedOn w:val="a"/>
    <w:uiPriority w:val="34"/>
    <w:qFormat/>
    <w:rsid w:val="0058100D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6A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4003A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251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51DE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51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51DE5"/>
    <w:rPr>
      <w:sz w:val="20"/>
      <w:szCs w:val="20"/>
    </w:rPr>
  </w:style>
  <w:style w:type="paragraph" w:styleId="a9">
    <w:name w:val="List Paragraph"/>
    <w:basedOn w:val="a"/>
    <w:uiPriority w:val="34"/>
    <w:qFormat/>
    <w:rsid w:val="0058100D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06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jopeyaya@hcvs.hc.edu.tw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71F0C0-43D1-4417-A11B-3BE025962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169</Words>
  <Characters>969</Characters>
  <Application>Microsoft Office Word</Application>
  <DocSecurity>0</DocSecurity>
  <Lines>8</Lines>
  <Paragraphs>2</Paragraphs>
  <ScaleCrop>false</ScaleCrop>
  <Company>Microsoft</Company>
  <LinksUpToDate>false</LinksUpToDate>
  <CharactersWithSpaces>1136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user33</dc:creator>
  <cp:lastModifiedBy>巫靜宜</cp:lastModifiedBy>
  <cp:revision>5</cp:revision>
  <cp:lastPrinted>2014-12-16T06:45:00Z</cp:lastPrinted>
  <dcterms:created xsi:type="dcterms:W3CDTF">2015-01-14T05:35:00Z</dcterms:created>
  <dcterms:modified xsi:type="dcterms:W3CDTF">2015-01-14T05:41:00Z</dcterms:modified>
</cp:coreProperties>
</file>