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51" w:rsidRPr="007D6AB3" w:rsidRDefault="007D6AB3" w:rsidP="007D6AB3">
      <w:pPr>
        <w:jc w:val="center"/>
        <w:rPr>
          <w:sz w:val="28"/>
          <w:szCs w:val="28"/>
        </w:rPr>
      </w:pPr>
      <w:r w:rsidRPr="007D6AB3">
        <w:rPr>
          <w:rFonts w:hint="eastAsia"/>
          <w:sz w:val="28"/>
          <w:szCs w:val="28"/>
        </w:rPr>
        <w:t>10</w:t>
      </w:r>
      <w:r w:rsidR="00D82234">
        <w:rPr>
          <w:rFonts w:hint="eastAsia"/>
          <w:sz w:val="28"/>
          <w:szCs w:val="28"/>
        </w:rPr>
        <w:t>4</w:t>
      </w:r>
      <w:r w:rsidRPr="007D6AB3">
        <w:rPr>
          <w:rFonts w:hint="eastAsia"/>
          <w:sz w:val="28"/>
          <w:szCs w:val="28"/>
        </w:rPr>
        <w:t>學年度</w:t>
      </w:r>
      <w:r w:rsidR="00D82234">
        <w:rPr>
          <w:rFonts w:hint="eastAsia"/>
          <w:sz w:val="28"/>
          <w:szCs w:val="28"/>
        </w:rPr>
        <w:t>高級中等學校</w:t>
      </w:r>
      <w:r w:rsidRPr="007D6AB3">
        <w:rPr>
          <w:rFonts w:hint="eastAsia"/>
          <w:sz w:val="28"/>
          <w:szCs w:val="28"/>
        </w:rPr>
        <w:t>特色招生職業類科甄選入學術科測驗內容審查</w:t>
      </w:r>
      <w:r w:rsidR="00F71DCF">
        <w:rPr>
          <w:rFonts w:hint="eastAsia"/>
          <w:sz w:val="28"/>
          <w:szCs w:val="28"/>
        </w:rPr>
        <w:t>表</w:t>
      </w: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503"/>
        <w:gridCol w:w="3789"/>
        <w:gridCol w:w="1322"/>
        <w:gridCol w:w="3806"/>
      </w:tblGrid>
      <w:tr w:rsidR="00F836BA" w:rsidTr="006D2E13">
        <w:trPr>
          <w:trHeight w:val="547"/>
          <w:jc w:val="center"/>
        </w:trPr>
        <w:tc>
          <w:tcPr>
            <w:tcW w:w="1830" w:type="dxa"/>
            <w:vAlign w:val="center"/>
          </w:tcPr>
          <w:p w:rsidR="00F836BA" w:rsidRDefault="00F836BA" w:rsidP="007D6AB3">
            <w:pPr>
              <w:jc w:val="center"/>
            </w:pPr>
            <w:r>
              <w:rPr>
                <w:rFonts w:hint="eastAsia"/>
              </w:rPr>
              <w:t>學校名稱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全銜</w:t>
            </w:r>
            <w:r>
              <w:rPr>
                <w:rFonts w:hint="eastAsia"/>
              </w:rPr>
              <w:t>)</w:t>
            </w:r>
          </w:p>
        </w:tc>
        <w:tc>
          <w:tcPr>
            <w:tcW w:w="8353" w:type="dxa"/>
            <w:gridSpan w:val="3"/>
            <w:vAlign w:val="center"/>
          </w:tcPr>
          <w:p w:rsidR="00F836BA" w:rsidRPr="009B4F63" w:rsidRDefault="008E67D6" w:rsidP="006D2E13">
            <w:pPr>
              <w:jc w:val="both"/>
            </w:pPr>
            <w:r>
              <w:rPr>
                <w:rFonts w:hint="eastAsia"/>
              </w:rPr>
              <w:t>桃園縣育達高級中學</w:t>
            </w:r>
          </w:p>
        </w:tc>
      </w:tr>
      <w:tr w:rsidR="00F836BA" w:rsidTr="008E67D6">
        <w:trPr>
          <w:trHeight w:val="541"/>
          <w:jc w:val="center"/>
        </w:trPr>
        <w:tc>
          <w:tcPr>
            <w:tcW w:w="1830" w:type="dxa"/>
            <w:vAlign w:val="center"/>
          </w:tcPr>
          <w:p w:rsidR="00F836BA" w:rsidRDefault="00F836BA" w:rsidP="007D6AB3">
            <w:pPr>
              <w:jc w:val="center"/>
            </w:pPr>
            <w:r>
              <w:rPr>
                <w:rFonts w:hint="eastAsia"/>
              </w:rPr>
              <w:t>術科測驗日期</w:t>
            </w:r>
          </w:p>
        </w:tc>
        <w:tc>
          <w:tcPr>
            <w:tcW w:w="3547" w:type="dxa"/>
            <w:tcBorders>
              <w:right w:val="single" w:sz="4" w:space="0" w:color="auto"/>
            </w:tcBorders>
            <w:vAlign w:val="center"/>
          </w:tcPr>
          <w:p w:rsidR="00F836BA" w:rsidRPr="009B4F63" w:rsidRDefault="008E67D6" w:rsidP="008E67D6">
            <w:pPr>
              <w:jc w:val="both"/>
            </w:pPr>
            <w:r>
              <w:rPr>
                <w:rFonts w:hint="eastAsia"/>
              </w:rPr>
              <w:t>104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日</w:t>
            </w:r>
            <w:r w:rsidR="006D2E13">
              <w:rPr>
                <w:rFonts w:hint="eastAsia"/>
              </w:rPr>
              <w:t>(</w:t>
            </w:r>
            <w:r w:rsidR="006D2E13">
              <w:rPr>
                <w:rFonts w:hint="eastAsia"/>
              </w:rPr>
              <w:t>六</w:t>
            </w:r>
            <w:r w:rsidR="006D2E13">
              <w:rPr>
                <w:rFonts w:hint="eastAsia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6BA" w:rsidRPr="009B4F63" w:rsidRDefault="00F836BA" w:rsidP="008E67D6">
            <w:pPr>
              <w:jc w:val="both"/>
            </w:pPr>
            <w:r>
              <w:rPr>
                <w:rFonts w:hint="eastAsia"/>
              </w:rPr>
              <w:t>科班名</w:t>
            </w:r>
          </w:p>
        </w:tc>
        <w:tc>
          <w:tcPr>
            <w:tcW w:w="3814" w:type="dxa"/>
            <w:tcBorders>
              <w:left w:val="single" w:sz="4" w:space="0" w:color="auto"/>
            </w:tcBorders>
            <w:vAlign w:val="center"/>
          </w:tcPr>
          <w:p w:rsidR="00F836BA" w:rsidRPr="009B4F63" w:rsidRDefault="004B2135" w:rsidP="008E67D6">
            <w:pPr>
              <w:jc w:val="both"/>
            </w:pPr>
            <w:r>
              <w:rPr>
                <w:rFonts w:hint="eastAsia"/>
              </w:rPr>
              <w:t>廣告設計</w:t>
            </w:r>
            <w:r w:rsidR="008E67D6" w:rsidRPr="008E67D6">
              <w:rPr>
                <w:rFonts w:hint="eastAsia"/>
              </w:rPr>
              <w:t>科特色班</w:t>
            </w:r>
          </w:p>
        </w:tc>
      </w:tr>
      <w:tr w:rsidR="007D6AB3" w:rsidTr="008E67D6">
        <w:trPr>
          <w:trHeight w:val="562"/>
          <w:jc w:val="center"/>
        </w:trPr>
        <w:tc>
          <w:tcPr>
            <w:tcW w:w="1830" w:type="dxa"/>
            <w:vAlign w:val="center"/>
          </w:tcPr>
          <w:p w:rsidR="007D6AB3" w:rsidRDefault="007D6AB3" w:rsidP="007D6AB3">
            <w:pPr>
              <w:jc w:val="center"/>
            </w:pPr>
            <w:r>
              <w:rPr>
                <w:rFonts w:hint="eastAsia"/>
              </w:rPr>
              <w:t>術科測驗項目</w:t>
            </w:r>
          </w:p>
        </w:tc>
        <w:tc>
          <w:tcPr>
            <w:tcW w:w="8353" w:type="dxa"/>
            <w:gridSpan w:val="3"/>
            <w:vAlign w:val="center"/>
          </w:tcPr>
          <w:p w:rsidR="007D6AB3" w:rsidRPr="009B4F63" w:rsidRDefault="004B2135" w:rsidP="00A2104D">
            <w:pPr>
              <w:jc w:val="both"/>
            </w:pPr>
            <w:r w:rsidRPr="00391BF0">
              <w:rPr>
                <w:rFonts w:hint="eastAsia"/>
              </w:rPr>
              <w:t>創意繪畫</w:t>
            </w:r>
          </w:p>
        </w:tc>
      </w:tr>
      <w:tr w:rsidR="001A561D" w:rsidTr="00BB2212">
        <w:trPr>
          <w:trHeight w:val="3150"/>
          <w:jc w:val="center"/>
        </w:trPr>
        <w:tc>
          <w:tcPr>
            <w:tcW w:w="1830" w:type="dxa"/>
            <w:tcBorders>
              <w:bottom w:val="single" w:sz="4" w:space="0" w:color="auto"/>
            </w:tcBorders>
            <w:vAlign w:val="center"/>
          </w:tcPr>
          <w:p w:rsidR="001A561D" w:rsidRDefault="001A561D" w:rsidP="007D6AB3">
            <w:pPr>
              <w:jc w:val="center"/>
            </w:pPr>
            <w:r>
              <w:rPr>
                <w:rFonts w:hint="eastAsia"/>
              </w:rPr>
              <w:t>術科命題規範</w:t>
            </w:r>
          </w:p>
        </w:tc>
        <w:tc>
          <w:tcPr>
            <w:tcW w:w="8353" w:type="dxa"/>
            <w:gridSpan w:val="3"/>
            <w:tcBorders>
              <w:bottom w:val="single" w:sz="4" w:space="0" w:color="auto"/>
            </w:tcBorders>
            <w:vAlign w:val="center"/>
          </w:tcPr>
          <w:p w:rsidR="001A561D" w:rsidRDefault="007F1ACD" w:rsidP="00BB2212">
            <w:pPr>
              <w:pStyle w:val="a9"/>
              <w:numPr>
                <w:ilvl w:val="0"/>
                <w:numId w:val="5"/>
              </w:numPr>
              <w:snapToGrid w:val="0"/>
              <w:ind w:leftChars="0" w:left="480" w:hanging="480"/>
              <w:jc w:val="both"/>
            </w:pPr>
            <w:r>
              <w:rPr>
                <w:rFonts w:hint="eastAsia"/>
              </w:rPr>
              <w:t>具連結性：</w:t>
            </w:r>
            <w:r w:rsidR="001A561D">
              <w:rPr>
                <w:rFonts w:hint="eastAsia"/>
              </w:rPr>
              <w:t>命題設計能連結國中九年一貫課程綱要領域之能力指標：</w:t>
            </w:r>
          </w:p>
          <w:p w:rsidR="001A561D" w:rsidRDefault="001A561D" w:rsidP="00BB2212">
            <w:pPr>
              <w:pStyle w:val="a9"/>
              <w:numPr>
                <w:ilvl w:val="1"/>
                <w:numId w:val="5"/>
              </w:numPr>
              <w:snapToGrid w:val="0"/>
              <w:ind w:leftChars="0"/>
              <w:jc w:val="both"/>
            </w:pPr>
            <w:r>
              <w:rPr>
                <w:rFonts w:hint="eastAsia"/>
              </w:rPr>
              <w:t>「藝術與人文」領域→探索與表現單元→</w:t>
            </w:r>
          </w:p>
          <w:p w:rsidR="001A561D" w:rsidRPr="008E1C5D" w:rsidRDefault="001A561D" w:rsidP="00BB2212">
            <w:pPr>
              <w:pStyle w:val="a9"/>
              <w:snapToGrid w:val="0"/>
              <w:ind w:leftChars="0"/>
              <w:jc w:val="both"/>
            </w:pPr>
            <w:r w:rsidRPr="008E1C5D">
              <w:t xml:space="preserve">1-4-1-3 </w:t>
            </w:r>
            <w:r w:rsidRPr="008E1C5D">
              <w:rPr>
                <w:rFonts w:hint="eastAsia"/>
              </w:rPr>
              <w:t>在引導及協助下，能針對特定主題嘗試進行不同方式的藝術創作。</w:t>
            </w:r>
          </w:p>
          <w:p w:rsidR="001A561D" w:rsidRDefault="001A561D" w:rsidP="00BB2212">
            <w:pPr>
              <w:pStyle w:val="a9"/>
              <w:snapToGrid w:val="0"/>
              <w:ind w:leftChars="0"/>
              <w:jc w:val="both"/>
            </w:pPr>
            <w:r w:rsidRPr="00F80EBB">
              <w:rPr>
                <w:rFonts w:hint="eastAsia"/>
              </w:rPr>
              <w:t>1-4-2-2</w:t>
            </w:r>
            <w:r w:rsidRPr="00F80EBB">
              <w:rPr>
                <w:rFonts w:hint="eastAsia"/>
              </w:rPr>
              <w:t>在引導下選擇適合的媒材與工具表達個人的需求及情感</w:t>
            </w:r>
            <w:r>
              <w:rPr>
                <w:rFonts w:hint="eastAsia"/>
              </w:rPr>
              <w:t>。</w:t>
            </w:r>
          </w:p>
          <w:p w:rsidR="001A561D" w:rsidRDefault="001A561D" w:rsidP="00BB2212">
            <w:pPr>
              <w:pStyle w:val="a9"/>
              <w:numPr>
                <w:ilvl w:val="1"/>
                <w:numId w:val="5"/>
              </w:numPr>
              <w:snapToGrid w:val="0"/>
              <w:ind w:leftChars="0"/>
              <w:jc w:val="both"/>
            </w:pPr>
            <w:r>
              <w:rPr>
                <w:rFonts w:hint="eastAsia"/>
              </w:rPr>
              <w:t>「藝術與人文」領域→實踐與應用單元→</w:t>
            </w:r>
          </w:p>
          <w:p w:rsidR="001A561D" w:rsidRDefault="001A561D" w:rsidP="00BB2212">
            <w:pPr>
              <w:pStyle w:val="a9"/>
              <w:snapToGrid w:val="0"/>
              <w:ind w:leftChars="0"/>
              <w:jc w:val="both"/>
            </w:pPr>
            <w:r w:rsidRPr="00F80EBB">
              <w:t>3-4-11-2</w:t>
            </w:r>
            <w:r w:rsidRPr="00F80EBB">
              <w:rPr>
                <w:rFonts w:hint="eastAsia"/>
              </w:rPr>
              <w:t>在引導與協助下，根據自己的性向、興趣與能力，選擇適合的表現媒材、工具，呈現自己獨特的想法</w:t>
            </w:r>
            <w:r>
              <w:rPr>
                <w:rFonts w:hint="eastAsia"/>
              </w:rPr>
              <w:t>。</w:t>
            </w:r>
          </w:p>
          <w:p w:rsidR="001A561D" w:rsidRDefault="007F1ACD" w:rsidP="00BB2212">
            <w:pPr>
              <w:pStyle w:val="a9"/>
              <w:numPr>
                <w:ilvl w:val="0"/>
                <w:numId w:val="5"/>
              </w:numPr>
              <w:snapToGrid w:val="0"/>
              <w:ind w:leftChars="0" w:left="480" w:hanging="480"/>
              <w:jc w:val="both"/>
            </w:pPr>
            <w:r>
              <w:rPr>
                <w:rFonts w:hint="eastAsia"/>
              </w:rPr>
              <w:t>有區別性：</w:t>
            </w:r>
            <w:r w:rsidR="001A561D">
              <w:rPr>
                <w:rFonts w:hint="eastAsia"/>
              </w:rPr>
              <w:t>以「繪畫創作」的方式區別學生對</w:t>
            </w:r>
            <w:r w:rsidR="00FB2B22">
              <w:rPr>
                <w:rFonts w:hint="eastAsia"/>
              </w:rPr>
              <w:t>於設計群具備學習</w:t>
            </w:r>
            <w:r w:rsidR="001A561D">
              <w:rPr>
                <w:rFonts w:hint="eastAsia"/>
              </w:rPr>
              <w:t>興趣及潛能。</w:t>
            </w:r>
          </w:p>
          <w:p w:rsidR="001A561D" w:rsidRDefault="007F1ACD" w:rsidP="00BB2212">
            <w:pPr>
              <w:pStyle w:val="a9"/>
              <w:numPr>
                <w:ilvl w:val="0"/>
                <w:numId w:val="5"/>
              </w:numPr>
              <w:snapToGrid w:val="0"/>
              <w:ind w:leftChars="0" w:left="480" w:hanging="480"/>
              <w:jc w:val="both"/>
            </w:pPr>
            <w:r>
              <w:rPr>
                <w:rFonts w:hint="eastAsia"/>
              </w:rPr>
              <w:t>可操作性：</w:t>
            </w:r>
            <w:r w:rsidR="001A561D">
              <w:rPr>
                <w:rFonts w:hint="eastAsia"/>
              </w:rPr>
              <w:t>本測驗需運用繪畫工具於</w:t>
            </w:r>
            <w:r w:rsidR="001A561D">
              <w:rPr>
                <w:rFonts w:hint="eastAsia"/>
              </w:rPr>
              <w:t>50</w:t>
            </w:r>
            <w:r w:rsidR="001A561D">
              <w:rPr>
                <w:rFonts w:hint="eastAsia"/>
              </w:rPr>
              <w:t>分鐘內完成。</w:t>
            </w:r>
          </w:p>
          <w:p w:rsidR="001A561D" w:rsidRPr="009B4F63" w:rsidRDefault="007F1ACD" w:rsidP="00BB2212">
            <w:pPr>
              <w:pStyle w:val="a9"/>
              <w:numPr>
                <w:ilvl w:val="0"/>
                <w:numId w:val="5"/>
              </w:numPr>
              <w:snapToGrid w:val="0"/>
              <w:ind w:leftChars="0" w:left="480" w:hanging="480"/>
              <w:jc w:val="both"/>
            </w:pPr>
            <w:r>
              <w:rPr>
                <w:rFonts w:hint="eastAsia"/>
              </w:rPr>
              <w:t>明確說明：</w:t>
            </w:r>
            <w:r w:rsidR="00FB2B22">
              <w:rPr>
                <w:rFonts w:hint="eastAsia"/>
              </w:rPr>
              <w:t>測驗學生基本繪畫工具操作</w:t>
            </w:r>
            <w:r w:rsidR="00FB2B22" w:rsidRPr="001C7A48">
              <w:rPr>
                <w:rFonts w:hint="eastAsia"/>
              </w:rPr>
              <w:t>的實作能力，並以</w:t>
            </w:r>
            <w:r w:rsidR="00FB2B22">
              <w:rPr>
                <w:rFonts w:hint="eastAsia"/>
              </w:rPr>
              <w:t>測驗</w:t>
            </w:r>
            <w:r w:rsidR="00FB2B22" w:rsidRPr="001C7A48">
              <w:rPr>
                <w:rFonts w:hint="eastAsia"/>
              </w:rPr>
              <w:t>結果</w:t>
            </w:r>
            <w:r w:rsidR="00FB2B22">
              <w:rPr>
                <w:rFonts w:hint="eastAsia"/>
              </w:rPr>
              <w:t>的完整性</w:t>
            </w:r>
            <w:r w:rsidR="00FB2B22" w:rsidRPr="001C7A48">
              <w:rPr>
                <w:rFonts w:hint="eastAsia"/>
              </w:rPr>
              <w:t>、</w:t>
            </w:r>
            <w:r w:rsidR="00FB2B22">
              <w:rPr>
                <w:rFonts w:hint="eastAsia"/>
              </w:rPr>
              <w:t>創意度</w:t>
            </w:r>
            <w:r w:rsidR="00FB2B22" w:rsidRPr="001C7A48">
              <w:rPr>
                <w:rFonts w:hint="eastAsia"/>
              </w:rPr>
              <w:t>等進行評分。</w:t>
            </w:r>
          </w:p>
        </w:tc>
      </w:tr>
      <w:tr w:rsidR="001A561D" w:rsidTr="00BB2212">
        <w:trPr>
          <w:trHeight w:val="2574"/>
          <w:jc w:val="center"/>
        </w:trPr>
        <w:tc>
          <w:tcPr>
            <w:tcW w:w="1830" w:type="dxa"/>
            <w:tcBorders>
              <w:top w:val="single" w:sz="4" w:space="0" w:color="auto"/>
            </w:tcBorders>
            <w:vAlign w:val="center"/>
          </w:tcPr>
          <w:p w:rsidR="001A561D" w:rsidRDefault="001A561D" w:rsidP="00230D98">
            <w:pPr>
              <w:jc w:val="center"/>
            </w:pPr>
            <w:r>
              <w:rPr>
                <w:rFonts w:hint="eastAsia"/>
              </w:rPr>
              <w:t>術科測驗內容及試題範例</w:t>
            </w:r>
          </w:p>
        </w:tc>
        <w:tc>
          <w:tcPr>
            <w:tcW w:w="8353" w:type="dxa"/>
            <w:gridSpan w:val="3"/>
            <w:tcBorders>
              <w:top w:val="single" w:sz="4" w:space="0" w:color="auto"/>
            </w:tcBorders>
            <w:vAlign w:val="center"/>
          </w:tcPr>
          <w:p w:rsidR="001A561D" w:rsidRDefault="00BE7099" w:rsidP="001A561D">
            <w:pPr>
              <w:pStyle w:val="a9"/>
              <w:numPr>
                <w:ilvl w:val="0"/>
                <w:numId w:val="6"/>
              </w:numPr>
              <w:ind w:leftChars="0"/>
              <w:jc w:val="both"/>
            </w:pPr>
            <w:r>
              <w:rPr>
                <w:rFonts w:hint="eastAsia"/>
              </w:rPr>
              <w:t>測驗內容：</w:t>
            </w:r>
            <w:r w:rsidR="001A561D">
              <w:rPr>
                <w:rFonts w:hint="eastAsia"/>
              </w:rPr>
              <w:t>創意繪畫</w:t>
            </w:r>
          </w:p>
          <w:p w:rsidR="001A561D" w:rsidRDefault="001A561D" w:rsidP="00BE7099">
            <w:pPr>
              <w:pStyle w:val="a9"/>
              <w:numPr>
                <w:ilvl w:val="0"/>
                <w:numId w:val="7"/>
              </w:numPr>
              <w:ind w:leftChars="0" w:left="1029" w:hanging="567"/>
              <w:jc w:val="both"/>
            </w:pPr>
            <w:r w:rsidRPr="00391BF0">
              <w:rPr>
                <w:rFonts w:hint="eastAsia"/>
              </w:rPr>
              <w:t>依</w:t>
            </w:r>
            <w:r>
              <w:rPr>
                <w:rFonts w:hint="eastAsia"/>
              </w:rPr>
              <w:t>文字說明</w:t>
            </w:r>
            <w:r w:rsidRPr="00391BF0">
              <w:rPr>
                <w:rFonts w:hint="eastAsia"/>
              </w:rPr>
              <w:t>繪製</w:t>
            </w:r>
            <w:r>
              <w:rPr>
                <w:rFonts w:hint="eastAsia"/>
              </w:rPr>
              <w:t>符合概念的</w:t>
            </w:r>
            <w:r w:rsidRPr="00391BF0">
              <w:rPr>
                <w:rFonts w:hint="eastAsia"/>
              </w:rPr>
              <w:t>插畫圖形，</w:t>
            </w:r>
            <w:r>
              <w:rPr>
                <w:rFonts w:hint="eastAsia"/>
              </w:rPr>
              <w:t>表現技法可</w:t>
            </w:r>
            <w:r w:rsidRPr="00391BF0">
              <w:rPr>
                <w:rFonts w:hint="eastAsia"/>
              </w:rPr>
              <w:t>依個人創意自由發揮</w:t>
            </w:r>
            <w:r>
              <w:rPr>
                <w:rFonts w:hint="eastAsia"/>
              </w:rPr>
              <w:t>，考生除了基本的文具用品外需自備繪畫工具，器具內容不限，但建議以</w:t>
            </w:r>
            <w:proofErr w:type="gramStart"/>
            <w:r>
              <w:rPr>
                <w:rFonts w:hint="eastAsia"/>
              </w:rPr>
              <w:t>速乾型</w:t>
            </w:r>
            <w:proofErr w:type="gramEnd"/>
            <w:r>
              <w:rPr>
                <w:rFonts w:hint="eastAsia"/>
              </w:rPr>
              <w:t>的媒材為主，如色鉛筆、麥克筆…等。</w:t>
            </w:r>
          </w:p>
          <w:p w:rsidR="001A561D" w:rsidRDefault="00DB3BC6" w:rsidP="00BE7099">
            <w:pPr>
              <w:pStyle w:val="a9"/>
              <w:numPr>
                <w:ilvl w:val="0"/>
                <w:numId w:val="7"/>
              </w:numPr>
              <w:ind w:leftChars="0" w:left="1029" w:hanging="567"/>
              <w:jc w:val="both"/>
            </w:pPr>
            <w:r>
              <w:rPr>
                <w:rFonts w:hint="eastAsia"/>
              </w:rPr>
              <w:t>總分</w:t>
            </w: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分，</w:t>
            </w:r>
            <w:r w:rsidR="001A561D">
              <w:rPr>
                <w:rFonts w:hint="eastAsia"/>
              </w:rPr>
              <w:t>測驗時間為</w:t>
            </w:r>
            <w:r w:rsidR="001A561D">
              <w:rPr>
                <w:rFonts w:hint="eastAsia"/>
              </w:rPr>
              <w:t>50</w:t>
            </w:r>
            <w:r w:rsidR="001A561D">
              <w:rPr>
                <w:rFonts w:hint="eastAsia"/>
              </w:rPr>
              <w:t>分鐘。</w:t>
            </w:r>
          </w:p>
          <w:p w:rsidR="001A561D" w:rsidRDefault="001A561D" w:rsidP="00BE7099">
            <w:pPr>
              <w:pStyle w:val="a9"/>
              <w:numPr>
                <w:ilvl w:val="0"/>
                <w:numId w:val="7"/>
              </w:numPr>
              <w:ind w:leftChars="0" w:left="1029" w:hanging="567"/>
              <w:jc w:val="both"/>
            </w:pPr>
            <w:r>
              <w:rPr>
                <w:rFonts w:hint="eastAsia"/>
              </w:rPr>
              <w:t>測驗紙張：模造紙。</w:t>
            </w:r>
          </w:p>
          <w:p w:rsidR="001A561D" w:rsidRDefault="001A561D" w:rsidP="00BE7099">
            <w:pPr>
              <w:pStyle w:val="a9"/>
              <w:numPr>
                <w:ilvl w:val="0"/>
                <w:numId w:val="7"/>
              </w:numPr>
              <w:ind w:leftChars="0" w:left="1029" w:hanging="567"/>
              <w:jc w:val="both"/>
            </w:pPr>
            <w:r>
              <w:rPr>
                <w:rFonts w:hint="eastAsia"/>
              </w:rPr>
              <w:t>繪畫尺寸：</w:t>
            </w:r>
            <w:r>
              <w:rPr>
                <w:rFonts w:hint="eastAsia"/>
              </w:rPr>
              <w:t>12*15CM</w:t>
            </w:r>
          </w:p>
          <w:p w:rsidR="001A561D" w:rsidRDefault="001A561D" w:rsidP="00DB3BC6">
            <w:pPr>
              <w:pStyle w:val="a9"/>
              <w:numPr>
                <w:ilvl w:val="0"/>
                <w:numId w:val="6"/>
              </w:numPr>
              <w:ind w:leftChars="0"/>
              <w:jc w:val="both"/>
            </w:pPr>
            <w:r>
              <w:rPr>
                <w:rFonts w:hint="eastAsia"/>
              </w:rPr>
              <w:t>範例試題：</w:t>
            </w:r>
            <w:r w:rsidRPr="00BE7099">
              <w:rPr>
                <w:rFonts w:asciiTheme="minorEastAsia" w:hAnsiTheme="minorEastAsia" w:hint="eastAsia"/>
              </w:rPr>
              <w:t>請繪製「</w:t>
            </w:r>
            <w:r w:rsidRPr="00BE7099">
              <w:rPr>
                <w:rFonts w:asciiTheme="minorEastAsia" w:hAnsiTheme="minorEastAsia"/>
              </w:rPr>
              <w:t xml:space="preserve"> </w:t>
            </w:r>
            <w:r w:rsidRPr="00BE7099">
              <w:rPr>
                <w:rFonts w:asciiTheme="minorEastAsia" w:hAnsiTheme="minorEastAsia" w:hint="eastAsia"/>
              </w:rPr>
              <w:t>龜兔賽跑</w:t>
            </w:r>
            <w:r w:rsidRPr="00BE7099">
              <w:rPr>
                <w:rFonts w:asciiTheme="minorEastAsia" w:hAnsiTheme="minorEastAsia"/>
              </w:rPr>
              <w:t xml:space="preserve"> </w:t>
            </w:r>
            <w:r w:rsidRPr="00BE7099">
              <w:rPr>
                <w:rFonts w:asciiTheme="minorEastAsia" w:hAnsiTheme="minorEastAsia" w:hint="eastAsia"/>
              </w:rPr>
              <w:t>」故事的插畫圖形</w:t>
            </w:r>
          </w:p>
        </w:tc>
      </w:tr>
      <w:tr w:rsidR="001A561D" w:rsidTr="001A561D">
        <w:trPr>
          <w:trHeight w:val="1411"/>
          <w:jc w:val="center"/>
        </w:trPr>
        <w:tc>
          <w:tcPr>
            <w:tcW w:w="1830" w:type="dxa"/>
            <w:tcBorders>
              <w:bottom w:val="single" w:sz="4" w:space="0" w:color="auto"/>
            </w:tcBorders>
            <w:vAlign w:val="center"/>
          </w:tcPr>
          <w:p w:rsidR="001A561D" w:rsidRDefault="001A561D" w:rsidP="007D6AB3">
            <w:pPr>
              <w:jc w:val="center"/>
            </w:pPr>
            <w:r>
              <w:rPr>
                <w:rFonts w:hint="eastAsia"/>
              </w:rPr>
              <w:t>術科評量規範</w:t>
            </w:r>
          </w:p>
        </w:tc>
        <w:tc>
          <w:tcPr>
            <w:tcW w:w="8353" w:type="dxa"/>
            <w:gridSpan w:val="3"/>
            <w:tcBorders>
              <w:bottom w:val="single" w:sz="4" w:space="0" w:color="auto"/>
            </w:tcBorders>
            <w:vAlign w:val="center"/>
          </w:tcPr>
          <w:p w:rsidR="001A561D" w:rsidRDefault="001A561D" w:rsidP="001A561D">
            <w:pPr>
              <w:jc w:val="both"/>
            </w:pPr>
            <w:r>
              <w:rPr>
                <w:rFonts w:hint="eastAsia"/>
              </w:rPr>
              <w:t>透過評分標準能瞭解學生工具應用的，以及繪畫表現的創意性。</w:t>
            </w:r>
          </w:p>
          <w:tbl>
            <w:tblPr>
              <w:tblW w:w="8647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26"/>
              <w:gridCol w:w="2551"/>
              <w:gridCol w:w="1701"/>
              <w:gridCol w:w="3969"/>
            </w:tblGrid>
            <w:tr w:rsidR="00F7314C" w:rsidRPr="00977A50" w:rsidTr="00932BD3">
              <w:trPr>
                <w:trHeight w:val="399"/>
              </w:trPr>
              <w:tc>
                <w:tcPr>
                  <w:tcW w:w="2977" w:type="dxa"/>
                  <w:gridSpan w:val="2"/>
                  <w:shd w:val="clear" w:color="auto" w:fill="D9D9D9"/>
                  <w:vAlign w:val="center"/>
                </w:tcPr>
                <w:p w:rsidR="00F7314C" w:rsidRPr="00AF10B8" w:rsidRDefault="00F7314C" w:rsidP="00932BD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 w:hint="eastAsia"/>
                    </w:rPr>
                    <w:t>餐飲</w:t>
                  </w:r>
                  <w:r w:rsidRPr="00AF10B8">
                    <w:rPr>
                      <w:rFonts w:ascii="Times New Roman" w:hAnsi="Times New Roman" w:cs="Times New Roman"/>
                    </w:rPr>
                    <w:t>科評分項目</w:t>
                  </w:r>
                </w:p>
              </w:tc>
              <w:tc>
                <w:tcPr>
                  <w:tcW w:w="1701" w:type="dxa"/>
                  <w:shd w:val="clear" w:color="auto" w:fill="D9D9D9"/>
                  <w:vAlign w:val="center"/>
                </w:tcPr>
                <w:p w:rsidR="00F7314C" w:rsidRPr="00AF10B8" w:rsidRDefault="00F7314C" w:rsidP="00932BD3">
                  <w:pPr>
                    <w:rPr>
                      <w:rFonts w:ascii="Times New Roman" w:hAnsi="Times New Roman" w:cs="Times New Roman"/>
                    </w:rPr>
                  </w:pPr>
                  <w:r w:rsidRPr="00AF10B8">
                    <w:rPr>
                      <w:rFonts w:ascii="Times New Roman" w:hAnsi="Times New Roman" w:cs="Times New Roman"/>
                    </w:rPr>
                    <w:t>計分分數比例</w:t>
                  </w:r>
                </w:p>
              </w:tc>
              <w:tc>
                <w:tcPr>
                  <w:tcW w:w="3969" w:type="dxa"/>
                  <w:shd w:val="clear" w:color="auto" w:fill="D9D9D9"/>
                  <w:vAlign w:val="center"/>
                </w:tcPr>
                <w:p w:rsidR="00F7314C" w:rsidRPr="00AF10B8" w:rsidRDefault="00F7314C" w:rsidP="00932BD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F10B8">
                    <w:rPr>
                      <w:rFonts w:ascii="Times New Roman" w:hAnsi="Times New Roman" w:cs="Times New Roman"/>
                    </w:rPr>
                    <w:t>評量規</w:t>
                  </w:r>
                  <w:proofErr w:type="gramStart"/>
                  <w:r w:rsidRPr="00AF10B8">
                    <w:rPr>
                      <w:rFonts w:ascii="Times New Roman" w:hAnsi="Times New Roman" w:cs="Times New Roman"/>
                    </w:rPr>
                    <w:t>準</w:t>
                  </w:r>
                  <w:proofErr w:type="gramEnd"/>
                </w:p>
              </w:tc>
            </w:tr>
            <w:tr w:rsidR="00FB2B22" w:rsidRPr="00977A50" w:rsidTr="00BB2212">
              <w:trPr>
                <w:trHeight w:val="997"/>
              </w:trPr>
              <w:tc>
                <w:tcPr>
                  <w:tcW w:w="426" w:type="dxa"/>
                  <w:vAlign w:val="center"/>
                </w:tcPr>
                <w:p w:rsidR="00FB2B22" w:rsidRPr="00AF10B8" w:rsidRDefault="00FB2B22" w:rsidP="00932BD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 w:hint="eastAsia"/>
                    </w:rPr>
                    <w:t>1</w:t>
                  </w:r>
                </w:p>
              </w:tc>
              <w:tc>
                <w:tcPr>
                  <w:tcW w:w="2551" w:type="dxa"/>
                  <w:vAlign w:val="center"/>
                </w:tcPr>
                <w:p w:rsidR="00551759" w:rsidRDefault="00FB2B22" w:rsidP="002C4206">
                  <w:r w:rsidRPr="00FB2B22">
                    <w:rPr>
                      <w:rFonts w:hint="eastAsia"/>
                    </w:rPr>
                    <w:t>插圖表現與</w:t>
                  </w:r>
                </w:p>
                <w:p w:rsidR="00FB2B22" w:rsidRPr="00FB2B22" w:rsidRDefault="00FB2B22" w:rsidP="002C4206">
                  <w:pPr>
                    <w:rPr>
                      <w:rFonts w:ascii="Times New Roman" w:hAnsi="Times New Roman" w:cs="Times New Roman"/>
                    </w:rPr>
                  </w:pPr>
                  <w:r w:rsidRPr="00FB2B22">
                    <w:rPr>
                      <w:rFonts w:hint="eastAsia"/>
                    </w:rPr>
                    <w:t>畫面完整度</w:t>
                  </w:r>
                </w:p>
              </w:tc>
              <w:tc>
                <w:tcPr>
                  <w:tcW w:w="1701" w:type="dxa"/>
                  <w:vAlign w:val="center"/>
                </w:tcPr>
                <w:p w:rsidR="00FB2B22" w:rsidRDefault="00FB2B22" w:rsidP="00932BD3">
                  <w:pPr>
                    <w:jc w:val="center"/>
                  </w:pPr>
                  <w:r>
                    <w:rPr>
                      <w:rFonts w:ascii="Times New Roman" w:hAnsi="Times New Roman" w:cs="Times New Roman" w:hint="eastAsia"/>
                    </w:rPr>
                    <w:t>40</w:t>
                  </w:r>
                  <w:r w:rsidRPr="00DC7EDA">
                    <w:rPr>
                      <w:rFonts w:ascii="Times New Roman" w:hAnsi="Times New Roman" w:cs="Times New Roman"/>
                    </w:rPr>
                    <w:t>%</w:t>
                  </w:r>
                </w:p>
              </w:tc>
              <w:tc>
                <w:tcPr>
                  <w:tcW w:w="3969" w:type="dxa"/>
                  <w:vAlign w:val="center"/>
                </w:tcPr>
                <w:p w:rsidR="00FB2B22" w:rsidRPr="00BB2212" w:rsidRDefault="00FB2B22" w:rsidP="00BB2212">
                  <w:pPr>
                    <w:pStyle w:val="a9"/>
                    <w:numPr>
                      <w:ilvl w:val="0"/>
                      <w:numId w:val="11"/>
                    </w:numPr>
                    <w:snapToGrid w:val="0"/>
                    <w:ind w:leftChars="0"/>
                    <w:rPr>
                      <w:rFonts w:ascii="Times New Roman" w:cs="Times New Roman"/>
                      <w:sz w:val="22"/>
                    </w:rPr>
                  </w:pPr>
                  <w:r w:rsidRPr="00BB2212">
                    <w:rPr>
                      <w:rFonts w:ascii="Times New Roman" w:cs="Times New Roman" w:hint="eastAsia"/>
                      <w:sz w:val="22"/>
                    </w:rPr>
                    <w:t>全部精確</w:t>
                  </w:r>
                  <w:r w:rsidR="00551759" w:rsidRPr="00BB2212">
                    <w:rPr>
                      <w:rFonts w:ascii="Times New Roman" w:cs="Times New Roman" w:hint="eastAsia"/>
                      <w:sz w:val="22"/>
                    </w:rPr>
                    <w:t>40</w:t>
                  </w:r>
                  <w:r w:rsidRPr="00BB2212">
                    <w:rPr>
                      <w:rFonts w:ascii="Times New Roman" w:cs="Times New Roman" w:hint="eastAsia"/>
                      <w:sz w:val="22"/>
                    </w:rPr>
                    <w:t>分</w:t>
                  </w:r>
                </w:p>
                <w:p w:rsidR="00FB2B22" w:rsidRPr="00BB2212" w:rsidRDefault="00FB2B22" w:rsidP="00BB2212">
                  <w:pPr>
                    <w:pStyle w:val="a9"/>
                    <w:numPr>
                      <w:ilvl w:val="0"/>
                      <w:numId w:val="11"/>
                    </w:numPr>
                    <w:snapToGrid w:val="0"/>
                    <w:ind w:leftChars="0"/>
                    <w:rPr>
                      <w:rFonts w:ascii="Times New Roman" w:cs="Times New Roman"/>
                      <w:sz w:val="22"/>
                    </w:rPr>
                  </w:pPr>
                  <w:r w:rsidRPr="00BB2212">
                    <w:rPr>
                      <w:rFonts w:ascii="Times New Roman" w:cs="Times New Roman" w:hint="eastAsia"/>
                      <w:sz w:val="22"/>
                    </w:rPr>
                    <w:t>大部分精確</w:t>
                  </w:r>
                  <w:r w:rsidR="00551759" w:rsidRPr="00BB2212">
                    <w:rPr>
                      <w:rFonts w:ascii="Times New Roman" w:cs="Times New Roman" w:hint="eastAsia"/>
                      <w:sz w:val="22"/>
                    </w:rPr>
                    <w:t>32</w:t>
                  </w:r>
                  <w:r w:rsidRPr="00BB2212">
                    <w:rPr>
                      <w:rFonts w:ascii="Times New Roman" w:cs="Times New Roman" w:hint="eastAsia"/>
                      <w:sz w:val="22"/>
                    </w:rPr>
                    <w:t>分</w:t>
                  </w:r>
                </w:p>
                <w:p w:rsidR="00FB2B22" w:rsidRPr="00BB2212" w:rsidRDefault="00FB2B22" w:rsidP="00BB2212">
                  <w:pPr>
                    <w:pStyle w:val="a9"/>
                    <w:numPr>
                      <w:ilvl w:val="0"/>
                      <w:numId w:val="11"/>
                    </w:numPr>
                    <w:snapToGrid w:val="0"/>
                    <w:ind w:leftChars="0"/>
                    <w:rPr>
                      <w:rFonts w:ascii="Times New Roman" w:cs="Times New Roman"/>
                      <w:sz w:val="22"/>
                    </w:rPr>
                  </w:pPr>
                  <w:r w:rsidRPr="00BB2212">
                    <w:rPr>
                      <w:rFonts w:ascii="Times New Roman" w:cs="Times New Roman" w:hint="eastAsia"/>
                      <w:sz w:val="22"/>
                    </w:rPr>
                    <w:t>部分完成</w:t>
                  </w:r>
                  <w:r w:rsidR="00551759" w:rsidRPr="00BB2212">
                    <w:rPr>
                      <w:rFonts w:ascii="Times New Roman" w:cs="Times New Roman" w:hint="eastAsia"/>
                      <w:sz w:val="22"/>
                    </w:rPr>
                    <w:t>24</w:t>
                  </w:r>
                  <w:r w:rsidRPr="00BB2212">
                    <w:rPr>
                      <w:rFonts w:ascii="Times New Roman" w:cs="Times New Roman" w:hint="eastAsia"/>
                      <w:sz w:val="22"/>
                    </w:rPr>
                    <w:t>分</w:t>
                  </w:r>
                </w:p>
                <w:p w:rsidR="00FB2B22" w:rsidRPr="00BB2212" w:rsidRDefault="00FB2B22" w:rsidP="00BB2212">
                  <w:pPr>
                    <w:pStyle w:val="a9"/>
                    <w:numPr>
                      <w:ilvl w:val="0"/>
                      <w:numId w:val="11"/>
                    </w:numPr>
                    <w:snapToGrid w:val="0"/>
                    <w:ind w:leftChars="0"/>
                    <w:rPr>
                      <w:rFonts w:ascii="Times New Roman" w:cs="Times New Roman"/>
                      <w:sz w:val="22"/>
                    </w:rPr>
                  </w:pPr>
                  <w:r w:rsidRPr="00BB2212">
                    <w:rPr>
                      <w:rFonts w:ascii="Times New Roman" w:cs="Times New Roman" w:hint="eastAsia"/>
                      <w:sz w:val="22"/>
                    </w:rPr>
                    <w:t>大部分不精確</w:t>
                  </w:r>
                  <w:r w:rsidR="00551759" w:rsidRPr="00BB2212">
                    <w:rPr>
                      <w:rFonts w:ascii="Times New Roman" w:cs="Times New Roman" w:hint="eastAsia"/>
                      <w:sz w:val="22"/>
                    </w:rPr>
                    <w:t>16</w:t>
                  </w:r>
                  <w:r w:rsidRPr="00BB2212">
                    <w:rPr>
                      <w:rFonts w:ascii="Times New Roman" w:cs="Times New Roman" w:hint="eastAsia"/>
                      <w:sz w:val="22"/>
                    </w:rPr>
                    <w:t>分</w:t>
                  </w:r>
                </w:p>
                <w:p w:rsidR="00FB2B22" w:rsidRPr="00BB2212" w:rsidRDefault="00FB2B22" w:rsidP="00BB2212">
                  <w:pPr>
                    <w:pStyle w:val="a9"/>
                    <w:numPr>
                      <w:ilvl w:val="0"/>
                      <w:numId w:val="11"/>
                    </w:numPr>
                    <w:snapToGrid w:val="0"/>
                    <w:ind w:leftChars="0"/>
                    <w:rPr>
                      <w:rFonts w:ascii="Times New Roman" w:cs="Times New Roman"/>
                      <w:sz w:val="22"/>
                    </w:rPr>
                  </w:pPr>
                  <w:r w:rsidRPr="00BB2212">
                    <w:rPr>
                      <w:rFonts w:ascii="Times New Roman" w:cs="Times New Roman" w:hint="eastAsia"/>
                      <w:sz w:val="22"/>
                    </w:rPr>
                    <w:t>完全不精確</w:t>
                  </w:r>
                  <w:r w:rsidR="00551759" w:rsidRPr="00BB2212">
                    <w:rPr>
                      <w:rFonts w:ascii="Times New Roman" w:cs="Times New Roman" w:hint="eastAsia"/>
                      <w:sz w:val="22"/>
                    </w:rPr>
                    <w:t>8</w:t>
                  </w:r>
                  <w:r w:rsidRPr="00BB2212">
                    <w:rPr>
                      <w:rFonts w:ascii="Times New Roman" w:cs="Times New Roman" w:hint="eastAsia"/>
                      <w:sz w:val="22"/>
                    </w:rPr>
                    <w:t>分</w:t>
                  </w:r>
                </w:p>
              </w:tc>
            </w:tr>
            <w:tr w:rsidR="00551759" w:rsidRPr="00977A50" w:rsidTr="00BB2212">
              <w:trPr>
                <w:trHeight w:val="1133"/>
              </w:trPr>
              <w:tc>
                <w:tcPr>
                  <w:tcW w:w="426" w:type="dxa"/>
                  <w:vAlign w:val="center"/>
                </w:tcPr>
                <w:p w:rsidR="00551759" w:rsidRDefault="00551759" w:rsidP="00932BD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 w:hint="eastAsia"/>
                    </w:rPr>
                    <w:t>2</w:t>
                  </w:r>
                </w:p>
              </w:tc>
              <w:tc>
                <w:tcPr>
                  <w:tcW w:w="2551" w:type="dxa"/>
                  <w:vAlign w:val="center"/>
                </w:tcPr>
                <w:p w:rsidR="00551759" w:rsidRPr="00FB2B22" w:rsidRDefault="00551759" w:rsidP="002C4206">
                  <w:r w:rsidRPr="00391BF0">
                    <w:rPr>
                      <w:rFonts w:hint="eastAsia"/>
                    </w:rPr>
                    <w:t>解題能力</w:t>
                  </w:r>
                </w:p>
              </w:tc>
              <w:tc>
                <w:tcPr>
                  <w:tcW w:w="1701" w:type="dxa"/>
                  <w:vAlign w:val="center"/>
                </w:tcPr>
                <w:p w:rsidR="00551759" w:rsidRDefault="00551759" w:rsidP="00932BD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 w:hint="eastAsia"/>
                    </w:rPr>
                    <w:t>30%</w:t>
                  </w:r>
                </w:p>
              </w:tc>
              <w:tc>
                <w:tcPr>
                  <w:tcW w:w="3969" w:type="dxa"/>
                  <w:vAlign w:val="center"/>
                </w:tcPr>
                <w:p w:rsidR="00551759" w:rsidRPr="00BB2212" w:rsidRDefault="00551759" w:rsidP="00BB2212">
                  <w:pPr>
                    <w:pStyle w:val="a9"/>
                    <w:numPr>
                      <w:ilvl w:val="0"/>
                      <w:numId w:val="14"/>
                    </w:numPr>
                    <w:snapToGrid w:val="0"/>
                    <w:ind w:leftChars="0"/>
                    <w:rPr>
                      <w:rFonts w:ascii="Times New Roman" w:cs="Times New Roman"/>
                      <w:sz w:val="22"/>
                    </w:rPr>
                  </w:pPr>
                  <w:r w:rsidRPr="00BB2212">
                    <w:rPr>
                      <w:rFonts w:ascii="Times New Roman" w:cs="Times New Roman"/>
                      <w:sz w:val="22"/>
                    </w:rPr>
                    <w:t>完全正確</w:t>
                  </w:r>
                  <w:r w:rsidRPr="00BB2212">
                    <w:rPr>
                      <w:rFonts w:ascii="Times New Roman" w:cs="Times New Roman" w:hint="eastAsia"/>
                      <w:sz w:val="22"/>
                    </w:rPr>
                    <w:t>3</w:t>
                  </w:r>
                  <w:r w:rsidRPr="00BB2212">
                    <w:rPr>
                      <w:rFonts w:ascii="Times New Roman" w:cs="Times New Roman"/>
                      <w:sz w:val="22"/>
                    </w:rPr>
                    <w:t>0</w:t>
                  </w:r>
                  <w:r w:rsidRPr="00BB2212">
                    <w:rPr>
                      <w:rFonts w:ascii="Times New Roman" w:cs="Times New Roman" w:hint="eastAsia"/>
                      <w:sz w:val="22"/>
                    </w:rPr>
                    <w:t>分</w:t>
                  </w:r>
                </w:p>
                <w:p w:rsidR="00551759" w:rsidRPr="00BB2212" w:rsidRDefault="00551759" w:rsidP="00BB2212">
                  <w:pPr>
                    <w:pStyle w:val="a9"/>
                    <w:numPr>
                      <w:ilvl w:val="0"/>
                      <w:numId w:val="14"/>
                    </w:numPr>
                    <w:snapToGrid w:val="0"/>
                    <w:ind w:leftChars="0" w:left="290" w:hangingChars="132" w:hanging="290"/>
                    <w:rPr>
                      <w:rFonts w:ascii="Times New Roman" w:cs="Times New Roman"/>
                      <w:sz w:val="22"/>
                    </w:rPr>
                  </w:pPr>
                  <w:r w:rsidRPr="00BB2212">
                    <w:rPr>
                      <w:rFonts w:ascii="Times New Roman" w:cs="Times New Roman"/>
                      <w:sz w:val="22"/>
                    </w:rPr>
                    <w:t>大部分正確</w:t>
                  </w:r>
                  <w:r w:rsidRPr="00BB2212">
                    <w:rPr>
                      <w:rFonts w:ascii="Times New Roman" w:cs="Times New Roman" w:hint="eastAsia"/>
                      <w:sz w:val="22"/>
                    </w:rPr>
                    <w:t>24</w:t>
                  </w:r>
                  <w:r w:rsidRPr="00BB2212">
                    <w:rPr>
                      <w:rFonts w:ascii="Times New Roman" w:cs="Times New Roman" w:hint="eastAsia"/>
                      <w:sz w:val="22"/>
                    </w:rPr>
                    <w:t>分</w:t>
                  </w:r>
                </w:p>
                <w:p w:rsidR="00551759" w:rsidRPr="00BB2212" w:rsidRDefault="00551759" w:rsidP="00BB2212">
                  <w:pPr>
                    <w:pStyle w:val="a9"/>
                    <w:numPr>
                      <w:ilvl w:val="0"/>
                      <w:numId w:val="14"/>
                    </w:numPr>
                    <w:snapToGrid w:val="0"/>
                    <w:ind w:leftChars="0"/>
                    <w:rPr>
                      <w:rFonts w:ascii="Times New Roman" w:cs="Times New Roman"/>
                      <w:sz w:val="22"/>
                    </w:rPr>
                  </w:pPr>
                  <w:r w:rsidRPr="00BB2212">
                    <w:rPr>
                      <w:rFonts w:ascii="Times New Roman" w:cs="Times New Roman"/>
                      <w:sz w:val="22"/>
                    </w:rPr>
                    <w:t>部分正確</w:t>
                  </w:r>
                  <w:r w:rsidRPr="00BB2212">
                    <w:rPr>
                      <w:rFonts w:ascii="Times New Roman" w:cs="Times New Roman" w:hint="eastAsia"/>
                      <w:sz w:val="22"/>
                    </w:rPr>
                    <w:t>18</w:t>
                  </w:r>
                  <w:r w:rsidRPr="00BB2212">
                    <w:rPr>
                      <w:rFonts w:ascii="Times New Roman" w:cs="Times New Roman" w:hint="eastAsia"/>
                      <w:sz w:val="22"/>
                    </w:rPr>
                    <w:t>分</w:t>
                  </w:r>
                </w:p>
                <w:p w:rsidR="00551759" w:rsidRPr="00BB2212" w:rsidRDefault="00551759" w:rsidP="00BB2212">
                  <w:pPr>
                    <w:pStyle w:val="a9"/>
                    <w:numPr>
                      <w:ilvl w:val="0"/>
                      <w:numId w:val="14"/>
                    </w:numPr>
                    <w:snapToGrid w:val="0"/>
                    <w:ind w:leftChars="0"/>
                    <w:rPr>
                      <w:rFonts w:ascii="Times New Roman" w:cs="Times New Roman"/>
                      <w:sz w:val="22"/>
                    </w:rPr>
                  </w:pPr>
                  <w:r w:rsidRPr="00BB2212">
                    <w:rPr>
                      <w:rFonts w:ascii="Times New Roman" w:cs="Times New Roman"/>
                      <w:sz w:val="22"/>
                    </w:rPr>
                    <w:t>大部分不正確</w:t>
                  </w:r>
                  <w:r w:rsidRPr="00BB2212">
                    <w:rPr>
                      <w:rFonts w:ascii="Times New Roman" w:cs="Times New Roman" w:hint="eastAsia"/>
                      <w:sz w:val="22"/>
                    </w:rPr>
                    <w:t>12</w:t>
                  </w:r>
                  <w:r w:rsidRPr="00BB2212">
                    <w:rPr>
                      <w:rFonts w:ascii="Times New Roman" w:cs="Times New Roman" w:hint="eastAsia"/>
                      <w:sz w:val="22"/>
                    </w:rPr>
                    <w:t>分</w:t>
                  </w:r>
                </w:p>
                <w:p w:rsidR="00551759" w:rsidRPr="00BB2212" w:rsidRDefault="00551759" w:rsidP="00BB2212">
                  <w:pPr>
                    <w:pStyle w:val="a9"/>
                    <w:numPr>
                      <w:ilvl w:val="0"/>
                      <w:numId w:val="14"/>
                    </w:numPr>
                    <w:snapToGrid w:val="0"/>
                    <w:ind w:leftChars="0"/>
                    <w:rPr>
                      <w:rFonts w:ascii="Times New Roman" w:cs="Times New Roman"/>
                      <w:sz w:val="22"/>
                    </w:rPr>
                  </w:pPr>
                  <w:r w:rsidRPr="00BB2212">
                    <w:rPr>
                      <w:rFonts w:ascii="Times New Roman" w:cs="Times New Roman"/>
                      <w:sz w:val="22"/>
                    </w:rPr>
                    <w:t>完全不正確</w:t>
                  </w:r>
                  <w:r w:rsidRPr="00BB2212">
                    <w:rPr>
                      <w:rFonts w:ascii="Times New Roman" w:cs="Times New Roman" w:hint="eastAsia"/>
                      <w:sz w:val="22"/>
                    </w:rPr>
                    <w:t>6</w:t>
                  </w:r>
                  <w:r w:rsidRPr="00BB2212">
                    <w:rPr>
                      <w:rFonts w:ascii="Times New Roman" w:cs="Times New Roman" w:hint="eastAsia"/>
                      <w:sz w:val="22"/>
                    </w:rPr>
                    <w:t>分</w:t>
                  </w:r>
                </w:p>
              </w:tc>
            </w:tr>
            <w:tr w:rsidR="00551759" w:rsidRPr="00977A50" w:rsidTr="00BB2212">
              <w:trPr>
                <w:trHeight w:val="1095"/>
              </w:trPr>
              <w:tc>
                <w:tcPr>
                  <w:tcW w:w="426" w:type="dxa"/>
                  <w:vAlign w:val="center"/>
                </w:tcPr>
                <w:p w:rsidR="00551759" w:rsidRDefault="00551759" w:rsidP="00932BD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 w:hint="eastAsia"/>
                    </w:rPr>
                    <w:t>3</w:t>
                  </w:r>
                </w:p>
              </w:tc>
              <w:tc>
                <w:tcPr>
                  <w:tcW w:w="2551" w:type="dxa"/>
                  <w:vAlign w:val="center"/>
                </w:tcPr>
                <w:p w:rsidR="00551759" w:rsidRPr="00391BF0" w:rsidRDefault="00551759" w:rsidP="002C4206">
                  <w:r w:rsidRPr="00391BF0">
                    <w:rPr>
                      <w:rFonts w:hint="eastAsia"/>
                    </w:rPr>
                    <w:t>創意度</w:t>
                  </w:r>
                </w:p>
              </w:tc>
              <w:tc>
                <w:tcPr>
                  <w:tcW w:w="1701" w:type="dxa"/>
                  <w:vAlign w:val="center"/>
                </w:tcPr>
                <w:p w:rsidR="00551759" w:rsidRDefault="00551759" w:rsidP="00932BD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 w:hint="eastAsia"/>
                    </w:rPr>
                    <w:t>30%</w:t>
                  </w:r>
                </w:p>
              </w:tc>
              <w:tc>
                <w:tcPr>
                  <w:tcW w:w="3969" w:type="dxa"/>
                  <w:vAlign w:val="center"/>
                </w:tcPr>
                <w:p w:rsidR="00551759" w:rsidRPr="00BB2212" w:rsidRDefault="00551759" w:rsidP="00BB2212">
                  <w:pPr>
                    <w:pStyle w:val="a9"/>
                    <w:numPr>
                      <w:ilvl w:val="0"/>
                      <w:numId w:val="16"/>
                    </w:numPr>
                    <w:snapToGrid w:val="0"/>
                    <w:ind w:leftChars="0"/>
                    <w:rPr>
                      <w:rFonts w:ascii="Times New Roman" w:cs="Times New Roman"/>
                      <w:sz w:val="22"/>
                    </w:rPr>
                  </w:pPr>
                  <w:r w:rsidRPr="00BB2212">
                    <w:rPr>
                      <w:rFonts w:ascii="Times New Roman" w:cs="Times New Roman" w:hint="eastAsia"/>
                      <w:sz w:val="22"/>
                    </w:rPr>
                    <w:t>非常具有創意</w:t>
                  </w:r>
                  <w:r w:rsidRPr="00BB2212">
                    <w:rPr>
                      <w:rFonts w:ascii="Times New Roman" w:cs="Times New Roman" w:hint="eastAsia"/>
                      <w:sz w:val="22"/>
                    </w:rPr>
                    <w:t>3</w:t>
                  </w:r>
                  <w:r w:rsidRPr="00BB2212">
                    <w:rPr>
                      <w:rFonts w:ascii="Times New Roman" w:cs="Times New Roman"/>
                      <w:sz w:val="22"/>
                    </w:rPr>
                    <w:t>0</w:t>
                  </w:r>
                  <w:r w:rsidRPr="00BB2212">
                    <w:rPr>
                      <w:rFonts w:ascii="Times New Roman" w:cs="Times New Roman" w:hint="eastAsia"/>
                      <w:sz w:val="22"/>
                    </w:rPr>
                    <w:t>分</w:t>
                  </w:r>
                </w:p>
                <w:p w:rsidR="00551759" w:rsidRPr="00BB2212" w:rsidRDefault="00551759" w:rsidP="00BB2212">
                  <w:pPr>
                    <w:pStyle w:val="a9"/>
                    <w:numPr>
                      <w:ilvl w:val="0"/>
                      <w:numId w:val="16"/>
                    </w:numPr>
                    <w:snapToGrid w:val="0"/>
                    <w:ind w:leftChars="0"/>
                    <w:rPr>
                      <w:rFonts w:ascii="Times New Roman" w:cs="Times New Roman"/>
                      <w:sz w:val="22"/>
                    </w:rPr>
                  </w:pPr>
                  <w:r w:rsidRPr="00BB2212">
                    <w:rPr>
                      <w:rFonts w:ascii="Times New Roman" w:cs="Times New Roman" w:hint="eastAsia"/>
                      <w:sz w:val="22"/>
                    </w:rPr>
                    <w:t>很有創意</w:t>
                  </w:r>
                  <w:r w:rsidRPr="00BB2212">
                    <w:rPr>
                      <w:rFonts w:ascii="Times New Roman" w:cs="Times New Roman" w:hint="eastAsia"/>
                      <w:sz w:val="22"/>
                    </w:rPr>
                    <w:t>24</w:t>
                  </w:r>
                  <w:r w:rsidRPr="00BB2212">
                    <w:rPr>
                      <w:rFonts w:ascii="Times New Roman" w:cs="Times New Roman" w:hint="eastAsia"/>
                      <w:sz w:val="22"/>
                    </w:rPr>
                    <w:t>分</w:t>
                  </w:r>
                </w:p>
                <w:p w:rsidR="00551759" w:rsidRPr="00BB2212" w:rsidRDefault="00551759" w:rsidP="00BB2212">
                  <w:pPr>
                    <w:pStyle w:val="a9"/>
                    <w:numPr>
                      <w:ilvl w:val="0"/>
                      <w:numId w:val="16"/>
                    </w:numPr>
                    <w:snapToGrid w:val="0"/>
                    <w:ind w:leftChars="0"/>
                    <w:rPr>
                      <w:rFonts w:ascii="Times New Roman" w:cs="Times New Roman"/>
                      <w:sz w:val="22"/>
                    </w:rPr>
                  </w:pPr>
                  <w:r w:rsidRPr="00BB2212">
                    <w:rPr>
                      <w:rFonts w:ascii="Times New Roman" w:cs="Times New Roman" w:hint="eastAsia"/>
                      <w:sz w:val="22"/>
                    </w:rPr>
                    <w:t>有創意</w:t>
                  </w:r>
                  <w:r w:rsidRPr="00BB2212">
                    <w:rPr>
                      <w:rFonts w:ascii="Times New Roman" w:cs="Times New Roman" w:hint="eastAsia"/>
                      <w:sz w:val="22"/>
                    </w:rPr>
                    <w:t>18</w:t>
                  </w:r>
                  <w:r w:rsidRPr="00BB2212">
                    <w:rPr>
                      <w:rFonts w:ascii="Times New Roman" w:cs="Times New Roman" w:hint="eastAsia"/>
                      <w:sz w:val="22"/>
                    </w:rPr>
                    <w:t>分</w:t>
                  </w:r>
                </w:p>
                <w:p w:rsidR="00551759" w:rsidRPr="00BB2212" w:rsidRDefault="00551759" w:rsidP="00BB2212">
                  <w:pPr>
                    <w:pStyle w:val="a9"/>
                    <w:numPr>
                      <w:ilvl w:val="0"/>
                      <w:numId w:val="16"/>
                    </w:numPr>
                    <w:snapToGrid w:val="0"/>
                    <w:ind w:leftChars="0"/>
                    <w:rPr>
                      <w:rFonts w:ascii="Times New Roman" w:cs="Times New Roman"/>
                      <w:sz w:val="22"/>
                    </w:rPr>
                  </w:pPr>
                  <w:r w:rsidRPr="00BB2212">
                    <w:rPr>
                      <w:rFonts w:ascii="Times New Roman" w:cs="Times New Roman" w:hint="eastAsia"/>
                      <w:sz w:val="22"/>
                    </w:rPr>
                    <w:t>部分有創意</w:t>
                  </w:r>
                  <w:r w:rsidRPr="00BB2212">
                    <w:rPr>
                      <w:rFonts w:ascii="Times New Roman" w:cs="Times New Roman" w:hint="eastAsia"/>
                      <w:sz w:val="22"/>
                    </w:rPr>
                    <w:t>12</w:t>
                  </w:r>
                  <w:r w:rsidRPr="00BB2212">
                    <w:rPr>
                      <w:rFonts w:ascii="Times New Roman" w:cs="Times New Roman" w:hint="eastAsia"/>
                      <w:sz w:val="22"/>
                    </w:rPr>
                    <w:t>分</w:t>
                  </w:r>
                </w:p>
                <w:p w:rsidR="00551759" w:rsidRPr="00BB2212" w:rsidRDefault="00551759" w:rsidP="00BB2212">
                  <w:pPr>
                    <w:pStyle w:val="a9"/>
                    <w:numPr>
                      <w:ilvl w:val="0"/>
                      <w:numId w:val="16"/>
                    </w:numPr>
                    <w:snapToGrid w:val="0"/>
                    <w:ind w:leftChars="0"/>
                    <w:rPr>
                      <w:rFonts w:ascii="Times New Roman" w:cs="Times New Roman"/>
                      <w:sz w:val="22"/>
                    </w:rPr>
                  </w:pPr>
                  <w:r w:rsidRPr="00BB2212">
                    <w:rPr>
                      <w:rFonts w:ascii="Times New Roman" w:cs="Times New Roman" w:hint="eastAsia"/>
                      <w:sz w:val="22"/>
                    </w:rPr>
                    <w:t>不具創意</w:t>
                  </w:r>
                  <w:r w:rsidRPr="00BB2212">
                    <w:rPr>
                      <w:rFonts w:ascii="Times New Roman" w:cs="Times New Roman" w:hint="eastAsia"/>
                      <w:sz w:val="22"/>
                    </w:rPr>
                    <w:t>6</w:t>
                  </w:r>
                  <w:r w:rsidRPr="00BB2212">
                    <w:rPr>
                      <w:rFonts w:ascii="Times New Roman" w:cs="Times New Roman" w:hint="eastAsia"/>
                      <w:sz w:val="22"/>
                    </w:rPr>
                    <w:t>分</w:t>
                  </w:r>
                </w:p>
              </w:tc>
            </w:tr>
          </w:tbl>
          <w:p w:rsidR="00A05C54" w:rsidRPr="00A05C54" w:rsidRDefault="00A05C54" w:rsidP="001A561D">
            <w:pPr>
              <w:jc w:val="both"/>
            </w:pPr>
          </w:p>
        </w:tc>
      </w:tr>
      <w:tr w:rsidR="001A561D" w:rsidTr="00BB2212">
        <w:trPr>
          <w:trHeight w:val="846"/>
          <w:jc w:val="center"/>
        </w:trPr>
        <w:tc>
          <w:tcPr>
            <w:tcW w:w="1830" w:type="dxa"/>
            <w:tcBorders>
              <w:top w:val="single" w:sz="4" w:space="0" w:color="auto"/>
            </w:tcBorders>
            <w:vAlign w:val="center"/>
          </w:tcPr>
          <w:p w:rsidR="001A561D" w:rsidRDefault="001A561D" w:rsidP="00230D98">
            <w:pPr>
              <w:jc w:val="center"/>
            </w:pPr>
            <w:r>
              <w:rPr>
                <w:rFonts w:hint="eastAsia"/>
              </w:rPr>
              <w:t>術科測驗評分標準</w:t>
            </w:r>
          </w:p>
        </w:tc>
        <w:tc>
          <w:tcPr>
            <w:tcW w:w="8353" w:type="dxa"/>
            <w:gridSpan w:val="3"/>
            <w:tcBorders>
              <w:top w:val="single" w:sz="4" w:space="0" w:color="auto"/>
            </w:tcBorders>
            <w:vAlign w:val="center"/>
          </w:tcPr>
          <w:p w:rsidR="00BE7099" w:rsidRDefault="001A561D" w:rsidP="00BE7099">
            <w:pPr>
              <w:pStyle w:val="a9"/>
              <w:numPr>
                <w:ilvl w:val="0"/>
                <w:numId w:val="8"/>
              </w:numPr>
              <w:ind w:leftChars="0"/>
              <w:jc w:val="both"/>
            </w:pPr>
            <w:r w:rsidRPr="00391BF0">
              <w:rPr>
                <w:rFonts w:hint="eastAsia"/>
              </w:rPr>
              <w:t>繪畫技巧</w:t>
            </w:r>
            <w:r w:rsidRPr="00391BF0">
              <w:rPr>
                <w:rFonts w:hint="eastAsia"/>
              </w:rPr>
              <w:t>40</w:t>
            </w:r>
            <w:r w:rsidR="00BE7099">
              <w:rPr>
                <w:rFonts w:hint="eastAsia"/>
              </w:rPr>
              <w:t>分</w:t>
            </w:r>
          </w:p>
          <w:p w:rsidR="001A561D" w:rsidRDefault="001A561D" w:rsidP="00BE7099">
            <w:pPr>
              <w:pStyle w:val="a9"/>
              <w:numPr>
                <w:ilvl w:val="0"/>
                <w:numId w:val="8"/>
              </w:numPr>
              <w:ind w:leftChars="0"/>
              <w:jc w:val="both"/>
            </w:pPr>
            <w:r w:rsidRPr="00391BF0">
              <w:rPr>
                <w:rFonts w:hint="eastAsia"/>
              </w:rPr>
              <w:t>解題能力與創意度</w:t>
            </w:r>
            <w:r w:rsidRPr="00391BF0">
              <w:rPr>
                <w:rFonts w:hint="eastAsia"/>
              </w:rPr>
              <w:t>60</w:t>
            </w:r>
            <w:r w:rsidRPr="00391BF0">
              <w:rPr>
                <w:rFonts w:hint="eastAsia"/>
              </w:rPr>
              <w:t>分</w:t>
            </w:r>
          </w:p>
        </w:tc>
      </w:tr>
    </w:tbl>
    <w:p w:rsidR="00F836BA" w:rsidRDefault="00F836BA" w:rsidP="0058100D">
      <w:pPr>
        <w:pStyle w:val="a9"/>
        <w:numPr>
          <w:ilvl w:val="0"/>
          <w:numId w:val="2"/>
        </w:numPr>
        <w:ind w:leftChars="0"/>
        <w:jc w:val="both"/>
      </w:pPr>
      <w:proofErr w:type="gramStart"/>
      <w:r>
        <w:rPr>
          <w:rFonts w:hint="eastAsia"/>
        </w:rPr>
        <w:lastRenderedPageBreak/>
        <w:t>一</w:t>
      </w:r>
      <w:proofErr w:type="gramEnd"/>
      <w:r>
        <w:rPr>
          <w:rFonts w:hint="eastAsia"/>
        </w:rPr>
        <w:t>科班填寫在同一審查表</w:t>
      </w:r>
      <w:bookmarkStart w:id="0" w:name="_GoBack"/>
      <w:bookmarkEnd w:id="0"/>
    </w:p>
    <w:p w:rsidR="00FB2B22" w:rsidRDefault="0058100D" w:rsidP="00292526">
      <w:pPr>
        <w:pStyle w:val="a9"/>
        <w:numPr>
          <w:ilvl w:val="0"/>
          <w:numId w:val="2"/>
        </w:numPr>
        <w:ind w:leftChars="0"/>
        <w:jc w:val="both"/>
      </w:pPr>
      <w:r>
        <w:rPr>
          <w:rFonts w:hint="eastAsia"/>
        </w:rPr>
        <w:t>請於</w:t>
      </w:r>
      <w:r>
        <w:rPr>
          <w:rFonts w:hint="eastAsia"/>
        </w:rPr>
        <w:t>12/23(</w:t>
      </w:r>
      <w:r>
        <w:rPr>
          <w:rFonts w:hint="eastAsia"/>
        </w:rPr>
        <w:t>二</w:t>
      </w:r>
      <w:r>
        <w:rPr>
          <w:rFonts w:hint="eastAsia"/>
        </w:rPr>
        <w:t>)</w:t>
      </w:r>
      <w:r>
        <w:rPr>
          <w:rFonts w:hint="eastAsia"/>
        </w:rPr>
        <w:t>前</w:t>
      </w:r>
      <w:r>
        <w:rPr>
          <w:rFonts w:hint="eastAsia"/>
        </w:rPr>
        <w:t>Email</w:t>
      </w:r>
      <w:r>
        <w:rPr>
          <w:rFonts w:hint="eastAsia"/>
        </w:rPr>
        <w:t>回覆至國立新竹高工註冊組李佩娟組長信箱</w:t>
      </w:r>
      <w:r>
        <w:rPr>
          <w:rFonts w:hint="eastAsia"/>
        </w:rPr>
        <w:t>(</w:t>
      </w:r>
      <w:hyperlink r:id="rId9" w:history="1">
        <w:r w:rsidRPr="00422273">
          <w:rPr>
            <w:rStyle w:val="a4"/>
            <w:rFonts w:hint="eastAsia"/>
          </w:rPr>
          <w:t>jopeyaya@hcvs.hc.edu.tw</w:t>
        </w:r>
      </w:hyperlink>
      <w:r>
        <w:rPr>
          <w:rFonts w:hint="eastAsia"/>
        </w:rPr>
        <w:t>)</w:t>
      </w:r>
      <w:r>
        <w:rPr>
          <w:rFonts w:hint="eastAsia"/>
        </w:rPr>
        <w:t>。</w:t>
      </w:r>
      <w:r>
        <w:br/>
      </w:r>
      <w:r>
        <w:rPr>
          <w:rFonts w:hint="eastAsia"/>
        </w:rPr>
        <w:t>回覆格式如下：信件主旨：</w:t>
      </w:r>
      <w:r>
        <w:rPr>
          <w:rFonts w:hint="eastAsia"/>
        </w:rPr>
        <w:t>OO</w:t>
      </w:r>
      <w:r>
        <w:rPr>
          <w:rFonts w:hint="eastAsia"/>
        </w:rPr>
        <w:t>學校</w:t>
      </w:r>
      <w:r>
        <w:rPr>
          <w:rFonts w:hint="eastAsia"/>
        </w:rPr>
        <w:t>-104</w:t>
      </w:r>
      <w:r>
        <w:rPr>
          <w:rFonts w:hint="eastAsia"/>
        </w:rPr>
        <w:t>特招</w:t>
      </w:r>
      <w:r w:rsidRPr="0058100D">
        <w:rPr>
          <w:rFonts w:hint="eastAsia"/>
        </w:rPr>
        <w:t>術科測驗評分規範</w:t>
      </w:r>
      <w:r>
        <w:rPr>
          <w:rFonts w:hint="eastAsia"/>
        </w:rPr>
        <w:br/>
      </w:r>
      <w:r>
        <w:rPr>
          <w:rFonts w:hint="eastAsia"/>
        </w:rPr>
        <w:t>附檔名稱：「</w:t>
      </w:r>
      <w:r>
        <w:rPr>
          <w:rFonts w:hint="eastAsia"/>
        </w:rPr>
        <w:t>OO</w:t>
      </w:r>
      <w:r>
        <w:rPr>
          <w:rFonts w:hint="eastAsia"/>
        </w:rPr>
        <w:t>學校</w:t>
      </w:r>
      <w:r>
        <w:rPr>
          <w:rFonts w:hint="eastAsia"/>
        </w:rPr>
        <w:t>-104</w:t>
      </w:r>
      <w:r>
        <w:rPr>
          <w:rFonts w:hint="eastAsia"/>
        </w:rPr>
        <w:t>特招</w:t>
      </w:r>
      <w:r w:rsidRPr="0058100D">
        <w:rPr>
          <w:rFonts w:hint="eastAsia"/>
        </w:rPr>
        <w:t>術科測驗評分規範</w:t>
      </w:r>
      <w:r w:rsidR="00890E29">
        <w:rPr>
          <w:rFonts w:hint="eastAsia"/>
        </w:rPr>
        <w:t>(XX</w:t>
      </w:r>
      <w:r w:rsidR="00890E29">
        <w:rPr>
          <w:rFonts w:hint="eastAsia"/>
        </w:rPr>
        <w:t>班</w:t>
      </w:r>
      <w:r w:rsidR="00890E29">
        <w:rPr>
          <w:rFonts w:hint="eastAsia"/>
        </w:rPr>
        <w:t>)</w:t>
      </w:r>
      <w:r>
        <w:rPr>
          <w:rFonts w:hint="eastAsia"/>
        </w:rPr>
        <w:t>.doc</w:t>
      </w:r>
      <w:r>
        <w:rPr>
          <w:rFonts w:hint="eastAsia"/>
        </w:rPr>
        <w:t>」</w:t>
      </w:r>
    </w:p>
    <w:sectPr w:rsidR="00FB2B22" w:rsidSect="00F836BA">
      <w:pgSz w:w="11906" w:h="16838"/>
      <w:pgMar w:top="680" w:right="851" w:bottom="68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7F5" w:rsidRDefault="00FC77F5" w:rsidP="00251DE5">
      <w:r>
        <w:separator/>
      </w:r>
    </w:p>
  </w:endnote>
  <w:endnote w:type="continuationSeparator" w:id="0">
    <w:p w:rsidR="00FC77F5" w:rsidRDefault="00FC77F5" w:rsidP="00251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7F5" w:rsidRDefault="00FC77F5" w:rsidP="00251DE5">
      <w:r>
        <w:separator/>
      </w:r>
    </w:p>
  </w:footnote>
  <w:footnote w:type="continuationSeparator" w:id="0">
    <w:p w:rsidR="00FC77F5" w:rsidRDefault="00FC77F5" w:rsidP="00251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187E"/>
    <w:multiLevelType w:val="hybridMultilevel"/>
    <w:tmpl w:val="51BC33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5955A29"/>
    <w:multiLevelType w:val="hybridMultilevel"/>
    <w:tmpl w:val="3E3E6566"/>
    <w:lvl w:ilvl="0" w:tplc="684A4D28">
      <w:start w:val="1"/>
      <w:numFmt w:val="taiwaneseCountingThousand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">
    <w:nsid w:val="10815F97"/>
    <w:multiLevelType w:val="hybridMultilevel"/>
    <w:tmpl w:val="E990C34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F7D1696"/>
    <w:multiLevelType w:val="hybridMultilevel"/>
    <w:tmpl w:val="51BC33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36C61ABE"/>
    <w:multiLevelType w:val="hybridMultilevel"/>
    <w:tmpl w:val="51BC33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6F645D4"/>
    <w:multiLevelType w:val="hybridMultilevel"/>
    <w:tmpl w:val="0D583126"/>
    <w:lvl w:ilvl="0" w:tplc="7318C9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399E317E"/>
    <w:multiLevelType w:val="hybridMultilevel"/>
    <w:tmpl w:val="3CA28E32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39CF675F"/>
    <w:multiLevelType w:val="hybridMultilevel"/>
    <w:tmpl w:val="D91EF9B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446A49EA"/>
    <w:multiLevelType w:val="hybridMultilevel"/>
    <w:tmpl w:val="190C4A6A"/>
    <w:lvl w:ilvl="0" w:tplc="E1982BC8">
      <w:numFmt w:val="bullet"/>
      <w:lvlText w:val="※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451B687E"/>
    <w:multiLevelType w:val="hybridMultilevel"/>
    <w:tmpl w:val="D0085C8A"/>
    <w:lvl w:ilvl="0" w:tplc="A54015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488F5492"/>
    <w:multiLevelType w:val="hybridMultilevel"/>
    <w:tmpl w:val="D0085C8A"/>
    <w:lvl w:ilvl="0" w:tplc="A54015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4D9C1932"/>
    <w:multiLevelType w:val="hybridMultilevel"/>
    <w:tmpl w:val="9FBA3A60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684A4D28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59457D00"/>
    <w:multiLevelType w:val="hybridMultilevel"/>
    <w:tmpl w:val="71649DD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5E1A64FB"/>
    <w:multiLevelType w:val="hybridMultilevel"/>
    <w:tmpl w:val="93E06D0C"/>
    <w:lvl w:ilvl="0" w:tplc="5A1AF3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62C45021"/>
    <w:multiLevelType w:val="hybridMultilevel"/>
    <w:tmpl w:val="8DBCEBEC"/>
    <w:lvl w:ilvl="0" w:tplc="1E40D2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66BE5CD3"/>
    <w:multiLevelType w:val="hybridMultilevel"/>
    <w:tmpl w:val="9420096C"/>
    <w:lvl w:ilvl="0" w:tplc="DFC08A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0"/>
  </w:num>
  <w:num w:numId="5">
    <w:abstractNumId w:val="11"/>
  </w:num>
  <w:num w:numId="6">
    <w:abstractNumId w:val="12"/>
  </w:num>
  <w:num w:numId="7">
    <w:abstractNumId w:val="1"/>
  </w:num>
  <w:num w:numId="8">
    <w:abstractNumId w:val="2"/>
  </w:num>
  <w:num w:numId="9">
    <w:abstractNumId w:val="6"/>
  </w:num>
  <w:num w:numId="10">
    <w:abstractNumId w:val="4"/>
  </w:num>
  <w:num w:numId="11">
    <w:abstractNumId w:val="5"/>
  </w:num>
  <w:num w:numId="12">
    <w:abstractNumId w:val="13"/>
  </w:num>
  <w:num w:numId="13">
    <w:abstractNumId w:val="15"/>
  </w:num>
  <w:num w:numId="14">
    <w:abstractNumId w:val="3"/>
  </w:num>
  <w:num w:numId="15">
    <w:abstractNumId w:val="14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AB3"/>
    <w:rsid w:val="00022933"/>
    <w:rsid w:val="0006138A"/>
    <w:rsid w:val="00091F1B"/>
    <w:rsid w:val="000A403A"/>
    <w:rsid w:val="000B6BE7"/>
    <w:rsid w:val="000B78D5"/>
    <w:rsid w:val="000E4755"/>
    <w:rsid w:val="00123D26"/>
    <w:rsid w:val="00132267"/>
    <w:rsid w:val="0014003A"/>
    <w:rsid w:val="00191411"/>
    <w:rsid w:val="001A561D"/>
    <w:rsid w:val="001F6D48"/>
    <w:rsid w:val="00251DE5"/>
    <w:rsid w:val="0027306E"/>
    <w:rsid w:val="00281BE1"/>
    <w:rsid w:val="00292526"/>
    <w:rsid w:val="002B1B8D"/>
    <w:rsid w:val="002B6B83"/>
    <w:rsid w:val="002C4206"/>
    <w:rsid w:val="004B2135"/>
    <w:rsid w:val="00505B29"/>
    <w:rsid w:val="00551759"/>
    <w:rsid w:val="0058100D"/>
    <w:rsid w:val="005E0C2F"/>
    <w:rsid w:val="00654173"/>
    <w:rsid w:val="006573EB"/>
    <w:rsid w:val="0066172A"/>
    <w:rsid w:val="006D2E13"/>
    <w:rsid w:val="00713B88"/>
    <w:rsid w:val="007B1306"/>
    <w:rsid w:val="007D6AB3"/>
    <w:rsid w:val="007E0E0B"/>
    <w:rsid w:val="007E1165"/>
    <w:rsid w:val="007F0E98"/>
    <w:rsid w:val="007F1ACD"/>
    <w:rsid w:val="0088415B"/>
    <w:rsid w:val="00890E29"/>
    <w:rsid w:val="008E67D6"/>
    <w:rsid w:val="008E7657"/>
    <w:rsid w:val="00911609"/>
    <w:rsid w:val="009948BF"/>
    <w:rsid w:val="009B4F63"/>
    <w:rsid w:val="009D4200"/>
    <w:rsid w:val="009E2B62"/>
    <w:rsid w:val="00A05C54"/>
    <w:rsid w:val="00A2104D"/>
    <w:rsid w:val="00A3534C"/>
    <w:rsid w:val="00B44981"/>
    <w:rsid w:val="00BB2212"/>
    <w:rsid w:val="00BC74CA"/>
    <w:rsid w:val="00BE36DD"/>
    <w:rsid w:val="00BE7099"/>
    <w:rsid w:val="00BF1EF6"/>
    <w:rsid w:val="00CC61B7"/>
    <w:rsid w:val="00D82234"/>
    <w:rsid w:val="00DB3BC6"/>
    <w:rsid w:val="00DF63F5"/>
    <w:rsid w:val="00E27751"/>
    <w:rsid w:val="00E70F8D"/>
    <w:rsid w:val="00E92FE1"/>
    <w:rsid w:val="00F71DCF"/>
    <w:rsid w:val="00F7314C"/>
    <w:rsid w:val="00F80EBB"/>
    <w:rsid w:val="00F836BA"/>
    <w:rsid w:val="00F86511"/>
    <w:rsid w:val="00FB2B22"/>
    <w:rsid w:val="00FC268E"/>
    <w:rsid w:val="00FC77F5"/>
    <w:rsid w:val="00FD0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4003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51DE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51DE5"/>
    <w:rPr>
      <w:sz w:val="20"/>
      <w:szCs w:val="20"/>
    </w:rPr>
  </w:style>
  <w:style w:type="paragraph" w:styleId="a9">
    <w:name w:val="List Paragraph"/>
    <w:basedOn w:val="a"/>
    <w:uiPriority w:val="34"/>
    <w:qFormat/>
    <w:rsid w:val="0058100D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4003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51DE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51DE5"/>
    <w:rPr>
      <w:sz w:val="20"/>
      <w:szCs w:val="20"/>
    </w:rPr>
  </w:style>
  <w:style w:type="paragraph" w:styleId="a9">
    <w:name w:val="List Paragraph"/>
    <w:basedOn w:val="a"/>
    <w:uiPriority w:val="34"/>
    <w:qFormat/>
    <w:rsid w:val="0058100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jopeyaya@hcvs.hc.edu.tw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A7C86-085F-443F-A1E0-A6021A58E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152</Words>
  <Characters>872</Characters>
  <Application>Microsoft Office Word</Application>
  <DocSecurity>0</DocSecurity>
  <Lines>7</Lines>
  <Paragraphs>2</Paragraphs>
  <ScaleCrop>false</ScaleCrop>
  <Company>Microsoft</Company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user33</dc:creator>
  <cp:lastModifiedBy>巫靜宜</cp:lastModifiedBy>
  <cp:revision>15</cp:revision>
  <cp:lastPrinted>2014-12-16T06:45:00Z</cp:lastPrinted>
  <dcterms:created xsi:type="dcterms:W3CDTF">2014-12-19T00:17:00Z</dcterms:created>
  <dcterms:modified xsi:type="dcterms:W3CDTF">2015-01-12T23:35:00Z</dcterms:modified>
</cp:coreProperties>
</file>