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AC9" w:rsidRPr="00935999" w:rsidRDefault="00493AC9">
      <w:pPr>
        <w:autoSpaceDE w:val="0"/>
        <w:autoSpaceDN w:val="0"/>
        <w:adjustRightInd w:val="0"/>
        <w:spacing w:line="397" w:lineRule="exact"/>
        <w:ind w:left="768" w:right="-20"/>
        <w:rPr>
          <w:rFonts w:ascii="標楷體" w:eastAsia="標楷體" w:hAnsi="標楷體" w:cs="新細明體"/>
          <w:kern w:val="0"/>
          <w:sz w:val="28"/>
          <w:szCs w:val="28"/>
        </w:rPr>
      </w:pPr>
      <w:r w:rsidRPr="00935999">
        <w:rPr>
          <w:rFonts w:ascii="標楷體" w:eastAsia="標楷體" w:hAnsi="標楷體" w:cs="Calibri"/>
          <w:spacing w:val="-1"/>
          <w:kern w:val="0"/>
          <w:position w:val="-1"/>
          <w:sz w:val="28"/>
          <w:szCs w:val="28"/>
        </w:rPr>
        <w:t>10</w:t>
      </w:r>
      <w:r w:rsidRPr="00935999">
        <w:rPr>
          <w:rFonts w:ascii="標楷體" w:eastAsia="標楷體" w:hAnsi="標楷體" w:cs="Calibri"/>
          <w:kern w:val="0"/>
          <w:position w:val="-1"/>
          <w:sz w:val="28"/>
          <w:szCs w:val="28"/>
        </w:rPr>
        <w:t>4</w:t>
      </w:r>
      <w:r w:rsidRPr="00935999">
        <w:rPr>
          <w:rFonts w:ascii="標楷體" w:eastAsia="標楷體" w:hAnsi="標楷體" w:cs="Calibri"/>
          <w:spacing w:val="6"/>
          <w:kern w:val="0"/>
          <w:position w:val="-1"/>
          <w:sz w:val="28"/>
          <w:szCs w:val="28"/>
        </w:rPr>
        <w:t xml:space="preserve"> 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學年度高級</w:t>
      </w:r>
      <w:r w:rsidRPr="00935999">
        <w:rPr>
          <w:rFonts w:ascii="標楷體" w:eastAsia="標楷體" w:hAnsi="標楷體" w:cs="新細明體" w:hint="eastAsia"/>
          <w:spacing w:val="-3"/>
          <w:kern w:val="0"/>
          <w:position w:val="-1"/>
          <w:sz w:val="28"/>
          <w:szCs w:val="28"/>
        </w:rPr>
        <w:t>中等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學</w:t>
      </w:r>
      <w:r w:rsidRPr="00935999">
        <w:rPr>
          <w:rFonts w:ascii="標楷體" w:eastAsia="標楷體" w:hAnsi="標楷體" w:cs="新細明體" w:hint="eastAsia"/>
          <w:spacing w:val="1"/>
          <w:kern w:val="0"/>
          <w:position w:val="-1"/>
          <w:sz w:val="28"/>
          <w:szCs w:val="28"/>
        </w:rPr>
        <w:t>校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特</w:t>
      </w:r>
      <w:r w:rsidRPr="00935999">
        <w:rPr>
          <w:rFonts w:ascii="標楷體" w:eastAsia="標楷體" w:hAnsi="標楷體" w:cs="新細明體" w:hint="eastAsia"/>
          <w:spacing w:val="-3"/>
          <w:kern w:val="0"/>
          <w:position w:val="-1"/>
          <w:sz w:val="28"/>
          <w:szCs w:val="28"/>
        </w:rPr>
        <w:t>色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招生</w:t>
      </w:r>
      <w:r w:rsidRPr="00935999">
        <w:rPr>
          <w:rFonts w:ascii="標楷體" w:eastAsia="標楷體" w:hAnsi="標楷體" w:cs="新細明體" w:hint="eastAsia"/>
          <w:spacing w:val="-3"/>
          <w:kern w:val="0"/>
          <w:position w:val="-1"/>
          <w:sz w:val="28"/>
          <w:szCs w:val="28"/>
        </w:rPr>
        <w:t>職業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類科甄</w:t>
      </w:r>
      <w:r w:rsidRPr="00935999">
        <w:rPr>
          <w:rFonts w:ascii="標楷體" w:eastAsia="標楷體" w:hAnsi="標楷體" w:cs="新細明體" w:hint="eastAsia"/>
          <w:spacing w:val="-3"/>
          <w:kern w:val="0"/>
          <w:position w:val="-1"/>
          <w:sz w:val="28"/>
          <w:szCs w:val="28"/>
        </w:rPr>
        <w:t>選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入學</w:t>
      </w:r>
      <w:r w:rsidRPr="00935999">
        <w:rPr>
          <w:rFonts w:ascii="標楷體" w:eastAsia="標楷體" w:hAnsi="標楷體" w:cs="新細明體" w:hint="eastAsia"/>
          <w:spacing w:val="-3"/>
          <w:kern w:val="0"/>
          <w:position w:val="-1"/>
          <w:sz w:val="28"/>
          <w:szCs w:val="28"/>
        </w:rPr>
        <w:t>術科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測驗內</w:t>
      </w:r>
      <w:r w:rsidRPr="00935999">
        <w:rPr>
          <w:rFonts w:ascii="標楷體" w:eastAsia="標楷體" w:hAnsi="標楷體" w:cs="新細明體" w:hint="eastAsia"/>
          <w:spacing w:val="-3"/>
          <w:kern w:val="0"/>
          <w:position w:val="-1"/>
          <w:sz w:val="28"/>
          <w:szCs w:val="28"/>
        </w:rPr>
        <w:t>容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審</w:t>
      </w:r>
      <w:r w:rsidRPr="00935999">
        <w:rPr>
          <w:rFonts w:ascii="標楷體" w:eastAsia="標楷體" w:hAnsi="標楷體" w:cs="新細明體" w:hint="eastAsia"/>
          <w:spacing w:val="2"/>
          <w:kern w:val="0"/>
          <w:position w:val="-1"/>
          <w:sz w:val="28"/>
          <w:szCs w:val="28"/>
        </w:rPr>
        <w:t>查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2308"/>
        <w:gridCol w:w="1760"/>
        <w:gridCol w:w="2152"/>
      </w:tblGrid>
      <w:tr w:rsidR="006F2AE8" w:rsidRPr="006F2AE8" w:rsidTr="00865D48">
        <w:trPr>
          <w:jc w:val="center"/>
        </w:trPr>
        <w:tc>
          <w:tcPr>
            <w:tcW w:w="2235" w:type="dxa"/>
          </w:tcPr>
          <w:p w:rsidR="006F2AE8" w:rsidRPr="006F2AE8" w:rsidRDefault="006F2AE8" w:rsidP="001B7110">
            <w:pPr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 w:hint="eastAsia"/>
              </w:rPr>
              <w:t>學校名稱</w:t>
            </w:r>
            <w:r w:rsidRPr="006F2AE8">
              <w:rPr>
                <w:rFonts w:ascii="標楷體" w:eastAsia="標楷體" w:hAnsi="標楷體"/>
              </w:rPr>
              <w:t>(</w:t>
            </w:r>
            <w:r w:rsidRPr="006F2AE8">
              <w:rPr>
                <w:rFonts w:ascii="標楷體" w:eastAsia="標楷體" w:hAnsi="標楷體" w:hint="eastAsia"/>
              </w:rPr>
              <w:t>全銜</w:t>
            </w:r>
            <w:r w:rsidRPr="006F2AE8">
              <w:rPr>
                <w:rFonts w:ascii="標楷體" w:eastAsia="標楷體" w:hAnsi="標楷體"/>
              </w:rPr>
              <w:t>)</w:t>
            </w:r>
          </w:p>
        </w:tc>
        <w:tc>
          <w:tcPr>
            <w:tcW w:w="6220" w:type="dxa"/>
            <w:gridSpan w:val="3"/>
          </w:tcPr>
          <w:p w:rsidR="006F2AE8" w:rsidRPr="006F2AE8" w:rsidRDefault="006F2AE8" w:rsidP="001B7110">
            <w:pPr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 w:hint="eastAsia"/>
              </w:rPr>
              <w:t>桃園縣私立大興高中</w:t>
            </w:r>
          </w:p>
        </w:tc>
      </w:tr>
      <w:tr w:rsidR="006F2AE8" w:rsidRPr="006F2AE8" w:rsidTr="00865D48">
        <w:trPr>
          <w:jc w:val="center"/>
        </w:trPr>
        <w:tc>
          <w:tcPr>
            <w:tcW w:w="2235" w:type="dxa"/>
          </w:tcPr>
          <w:p w:rsidR="006F2AE8" w:rsidRPr="006F2AE8" w:rsidRDefault="006F2AE8" w:rsidP="001B7110">
            <w:pPr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 w:hint="eastAsia"/>
              </w:rPr>
              <w:t>術科測驗日期</w:t>
            </w:r>
          </w:p>
        </w:tc>
        <w:tc>
          <w:tcPr>
            <w:tcW w:w="2308" w:type="dxa"/>
          </w:tcPr>
          <w:p w:rsidR="006F2AE8" w:rsidRPr="006F2AE8" w:rsidRDefault="006F2AE8" w:rsidP="001B7110">
            <w:pPr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/>
              </w:rPr>
              <w:t>104</w:t>
            </w:r>
            <w:r w:rsidRPr="006F2AE8">
              <w:rPr>
                <w:rFonts w:ascii="標楷體" w:eastAsia="標楷體" w:hAnsi="標楷體" w:hint="eastAsia"/>
              </w:rPr>
              <w:t>年</w:t>
            </w:r>
            <w:r w:rsidRPr="006F2AE8">
              <w:rPr>
                <w:rFonts w:ascii="標楷體" w:eastAsia="標楷體" w:hAnsi="標楷體"/>
              </w:rPr>
              <w:t>4</w:t>
            </w:r>
            <w:r w:rsidRPr="006F2AE8">
              <w:rPr>
                <w:rFonts w:ascii="標楷體" w:eastAsia="標楷體" w:hAnsi="標楷體" w:hint="eastAsia"/>
              </w:rPr>
              <w:t>月</w:t>
            </w:r>
            <w:r w:rsidRPr="006F2AE8">
              <w:rPr>
                <w:rFonts w:ascii="標楷體" w:eastAsia="標楷體" w:hAnsi="標楷體"/>
              </w:rPr>
              <w:t>25</w:t>
            </w:r>
            <w:r w:rsidRPr="006F2AE8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1760" w:type="dxa"/>
          </w:tcPr>
          <w:p w:rsidR="006F2AE8" w:rsidRPr="006F2AE8" w:rsidRDefault="006F2AE8" w:rsidP="001B7110">
            <w:pPr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 w:hint="eastAsia"/>
              </w:rPr>
              <w:t>科班名</w:t>
            </w:r>
          </w:p>
        </w:tc>
        <w:tc>
          <w:tcPr>
            <w:tcW w:w="2152" w:type="dxa"/>
          </w:tcPr>
          <w:p w:rsidR="006F2AE8" w:rsidRPr="006F2AE8" w:rsidRDefault="006F2AE8" w:rsidP="001B7110">
            <w:pPr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 w:hint="eastAsia"/>
              </w:rPr>
              <w:t>資訊科特色班</w:t>
            </w:r>
          </w:p>
        </w:tc>
      </w:tr>
      <w:tr w:rsidR="006F2AE8" w:rsidRPr="006F2AE8" w:rsidTr="00865D48">
        <w:trPr>
          <w:jc w:val="center"/>
        </w:trPr>
        <w:tc>
          <w:tcPr>
            <w:tcW w:w="2235" w:type="dxa"/>
          </w:tcPr>
          <w:p w:rsidR="006F2AE8" w:rsidRPr="006F2AE8" w:rsidRDefault="006F2AE8" w:rsidP="001B7110">
            <w:pPr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 w:hint="eastAsia"/>
              </w:rPr>
              <w:t>術科測驗項目</w:t>
            </w:r>
          </w:p>
        </w:tc>
        <w:tc>
          <w:tcPr>
            <w:tcW w:w="6220" w:type="dxa"/>
            <w:gridSpan w:val="3"/>
          </w:tcPr>
          <w:p w:rsidR="006F2AE8" w:rsidRPr="006F2AE8" w:rsidRDefault="006F2AE8" w:rsidP="001B7110">
            <w:pPr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 w:hint="eastAsia"/>
              </w:rPr>
              <w:t>電腦拼圖</w:t>
            </w:r>
          </w:p>
        </w:tc>
      </w:tr>
      <w:tr w:rsidR="006F2AE8" w:rsidRPr="006F2AE8" w:rsidTr="00865D48">
        <w:trPr>
          <w:jc w:val="center"/>
        </w:trPr>
        <w:tc>
          <w:tcPr>
            <w:tcW w:w="2235" w:type="dxa"/>
            <w:vAlign w:val="center"/>
          </w:tcPr>
          <w:p w:rsidR="006F2AE8" w:rsidRPr="006F2AE8" w:rsidRDefault="006F2AE8" w:rsidP="006F2AE8">
            <w:pPr>
              <w:jc w:val="center"/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 w:hint="eastAsia"/>
              </w:rPr>
              <w:t>術科命題規範</w:t>
            </w:r>
          </w:p>
        </w:tc>
        <w:tc>
          <w:tcPr>
            <w:tcW w:w="6220" w:type="dxa"/>
            <w:gridSpan w:val="3"/>
          </w:tcPr>
          <w:p w:rsidR="006F2AE8" w:rsidRPr="006F2AE8" w:rsidRDefault="006F2AE8" w:rsidP="006F2AE8">
            <w:pPr>
              <w:pStyle w:val="Default"/>
              <w:ind w:left="240" w:hangingChars="100" w:hanging="240"/>
              <w:rPr>
                <w:rFonts w:hAnsi="標楷體" w:cs="Times New Roman"/>
                <w:color w:val="auto"/>
                <w:kern w:val="2"/>
                <w:szCs w:val="22"/>
              </w:rPr>
            </w:pPr>
            <w:r w:rsidRPr="006F2AE8">
              <w:rPr>
                <w:rFonts w:hAnsi="標楷體" w:cs="Times New Roman" w:hint="eastAsia"/>
                <w:color w:val="auto"/>
                <w:kern w:val="2"/>
                <w:szCs w:val="22"/>
              </w:rPr>
              <w:t>1.具連結性：術科測驗考題能連結與對準九年一貫課程綱</w:t>
            </w:r>
            <w:r>
              <w:rPr>
                <w:rFonts w:hAnsi="標楷體" w:cs="Times New Roman" w:hint="eastAsia"/>
                <w:color w:val="auto"/>
                <w:kern w:val="2"/>
                <w:szCs w:val="22"/>
              </w:rPr>
              <w:t xml:space="preserve">   </w:t>
            </w:r>
            <w:r>
              <w:rPr>
                <w:rFonts w:hAnsi="標楷體" w:cs="Times New Roman"/>
                <w:color w:val="auto"/>
                <w:kern w:val="2"/>
                <w:szCs w:val="22"/>
              </w:rPr>
              <w:br/>
            </w:r>
            <w:r>
              <w:rPr>
                <w:rFonts w:hAnsi="標楷體" w:cs="Times New Roman" w:hint="eastAsia"/>
                <w:color w:val="auto"/>
                <w:kern w:val="2"/>
                <w:szCs w:val="22"/>
              </w:rPr>
              <w:t xml:space="preserve">          </w:t>
            </w:r>
            <w:r w:rsidRPr="006F2AE8">
              <w:rPr>
                <w:rFonts w:hAnsi="標楷體" w:cs="Times New Roman" w:hint="eastAsia"/>
                <w:color w:val="auto"/>
                <w:kern w:val="2"/>
                <w:szCs w:val="22"/>
              </w:rPr>
              <w:t>要領域之自然與生活科技學習能力指標；運</w:t>
            </w:r>
            <w:r w:rsidR="00683B65">
              <w:rPr>
                <w:rFonts w:hAnsi="標楷體" w:cs="Times New Roman"/>
                <w:color w:val="auto"/>
                <w:kern w:val="2"/>
                <w:szCs w:val="22"/>
              </w:rPr>
              <w:br/>
            </w:r>
            <w:r w:rsidR="00683B65">
              <w:rPr>
                <w:rFonts w:hAnsi="標楷體" w:cs="Times New Roman" w:hint="eastAsia"/>
                <w:color w:val="auto"/>
                <w:kern w:val="2"/>
                <w:szCs w:val="22"/>
              </w:rPr>
              <w:t xml:space="preserve">          </w:t>
            </w:r>
            <w:r w:rsidRPr="006F2AE8">
              <w:rPr>
                <w:rFonts w:hAnsi="標楷體" w:cs="Times New Roman" w:hint="eastAsia"/>
                <w:color w:val="auto"/>
                <w:kern w:val="2"/>
                <w:szCs w:val="22"/>
              </w:rPr>
              <w:t>用科技與資訊的能力、激發主動探索和研究</w:t>
            </w:r>
            <w:r w:rsidR="00683B65">
              <w:rPr>
                <w:rFonts w:hAnsi="標楷體" w:cs="Times New Roman"/>
                <w:color w:val="auto"/>
                <w:kern w:val="2"/>
                <w:szCs w:val="22"/>
              </w:rPr>
              <w:br/>
            </w:r>
            <w:r w:rsidR="00683B65">
              <w:rPr>
                <w:rFonts w:hAnsi="標楷體" w:cs="Times New Roman" w:hint="eastAsia"/>
                <w:color w:val="auto"/>
                <w:kern w:val="2"/>
                <w:szCs w:val="22"/>
              </w:rPr>
              <w:t xml:space="preserve">          </w:t>
            </w:r>
            <w:r w:rsidRPr="006F2AE8">
              <w:rPr>
                <w:rFonts w:hAnsi="標楷體" w:cs="Times New Roman" w:hint="eastAsia"/>
                <w:color w:val="auto"/>
                <w:kern w:val="2"/>
                <w:szCs w:val="22"/>
              </w:rPr>
              <w:t>的精神、培養獨立思考與解決問題的能力。</w:t>
            </w:r>
          </w:p>
          <w:p w:rsidR="006F2AE8" w:rsidRPr="006F2AE8" w:rsidRDefault="006F2AE8" w:rsidP="001B7110">
            <w:pPr>
              <w:ind w:left="319" w:hangingChars="133" w:hanging="319"/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 w:hint="eastAsia"/>
              </w:rPr>
              <w:t>2.有區別性：術科測驗考題能區別操作能力、空間關係及</w:t>
            </w:r>
            <w:r w:rsidR="00683B65">
              <w:rPr>
                <w:rFonts w:ascii="標楷體" w:eastAsia="標楷體" w:hAnsi="標楷體"/>
              </w:rPr>
              <w:br/>
            </w:r>
            <w:r w:rsidR="00683B65">
              <w:rPr>
                <w:rFonts w:ascii="標楷體" w:eastAsia="標楷體" w:hAnsi="標楷體" w:hint="eastAsia"/>
              </w:rPr>
              <w:t xml:space="preserve">          </w:t>
            </w:r>
            <w:r w:rsidRPr="006F2AE8">
              <w:rPr>
                <w:rFonts w:ascii="標楷體" w:eastAsia="標楷體" w:hAnsi="標楷體" w:hint="eastAsia"/>
              </w:rPr>
              <w:t>觀察力…等，</w:t>
            </w:r>
            <w:r w:rsidRPr="006F2AE8">
              <w:rPr>
                <w:rFonts w:ascii="標楷體" w:eastAsia="標楷體" w:hAnsi="標楷體"/>
              </w:rPr>
              <w:t>發掘</w:t>
            </w:r>
            <w:r w:rsidRPr="006F2AE8">
              <w:rPr>
                <w:rFonts w:ascii="標楷體" w:eastAsia="標楷體" w:hAnsi="標楷體" w:hint="eastAsia"/>
              </w:rPr>
              <w:t>具有空間、邏輯、重組</w:t>
            </w:r>
            <w:r w:rsidR="00683B65">
              <w:rPr>
                <w:rFonts w:ascii="標楷體" w:eastAsia="標楷體" w:hAnsi="標楷體"/>
              </w:rPr>
              <w:br/>
            </w:r>
            <w:r w:rsidR="00683B65">
              <w:rPr>
                <w:rFonts w:ascii="標楷體" w:eastAsia="標楷體" w:hAnsi="標楷體" w:hint="eastAsia"/>
              </w:rPr>
              <w:t xml:space="preserve">          </w:t>
            </w:r>
            <w:r w:rsidRPr="006F2AE8">
              <w:rPr>
                <w:rFonts w:ascii="標楷體" w:eastAsia="標楷體" w:hAnsi="標楷體" w:hint="eastAsia"/>
              </w:rPr>
              <w:t>特質的學生。</w:t>
            </w:r>
          </w:p>
          <w:p w:rsidR="006F2AE8" w:rsidRPr="006F2AE8" w:rsidRDefault="006F2AE8" w:rsidP="001B7110">
            <w:pPr>
              <w:ind w:leftChars="1" w:left="319" w:hangingChars="132" w:hanging="317"/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 w:hint="eastAsia"/>
              </w:rPr>
              <w:t>3.可操作性：以平板電腦腦操作為主，能於術科測驗時，</w:t>
            </w:r>
            <w:r w:rsidR="00683B65">
              <w:rPr>
                <w:rFonts w:ascii="標楷體" w:eastAsia="標楷體" w:hAnsi="標楷體"/>
              </w:rPr>
              <w:br/>
            </w:r>
            <w:r w:rsidR="00683B65">
              <w:rPr>
                <w:rFonts w:ascii="標楷體" w:eastAsia="標楷體" w:hAnsi="標楷體" w:hint="eastAsia"/>
              </w:rPr>
              <w:t xml:space="preserve">          </w:t>
            </w:r>
            <w:r w:rsidRPr="006F2AE8">
              <w:rPr>
                <w:rFonts w:ascii="標楷體" w:eastAsia="標楷體" w:hAnsi="標楷體" w:hint="eastAsia"/>
              </w:rPr>
              <w:t>經說明後，依工作單指示，在一定時間內</w:t>
            </w:r>
            <w:r w:rsidR="00683B65">
              <w:rPr>
                <w:rFonts w:ascii="標楷體" w:eastAsia="標楷體" w:hAnsi="標楷體"/>
              </w:rPr>
              <w:br/>
            </w:r>
            <w:r w:rsidR="00683B65">
              <w:rPr>
                <w:rFonts w:ascii="標楷體" w:eastAsia="標楷體" w:hAnsi="標楷體" w:hint="eastAsia"/>
              </w:rPr>
              <w:t xml:space="preserve">          </w:t>
            </w:r>
            <w:r w:rsidRPr="006F2AE8">
              <w:rPr>
                <w:rFonts w:ascii="標楷體" w:eastAsia="標楷體" w:hAnsi="標楷體" w:hint="eastAsia"/>
              </w:rPr>
              <w:t>迅速且正確的完成相關操作</w:t>
            </w:r>
            <w:r w:rsidRPr="006F2AE8">
              <w:rPr>
                <w:rFonts w:ascii="標楷體" w:eastAsia="標楷體" w:hAnsi="標楷體"/>
              </w:rPr>
              <w:t>。</w:t>
            </w:r>
          </w:p>
          <w:p w:rsidR="006F2AE8" w:rsidRPr="006F2AE8" w:rsidRDefault="006F2AE8" w:rsidP="001B7110">
            <w:pPr>
              <w:ind w:left="120" w:hangingChars="50" w:hanging="120"/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 w:hint="eastAsia"/>
              </w:rPr>
              <w:t>4.明確說明：</w:t>
            </w:r>
            <w:r w:rsidRPr="006F2AE8">
              <w:rPr>
                <w:rFonts w:ascii="標楷體" w:eastAsia="標楷體" w:hAnsi="標楷體"/>
              </w:rPr>
              <w:t>測驗學生</w:t>
            </w:r>
            <w:r w:rsidRPr="006F2AE8">
              <w:rPr>
                <w:rFonts w:ascii="標楷體" w:eastAsia="標楷體" w:hAnsi="標楷體" w:hint="eastAsia"/>
              </w:rPr>
              <w:t>動手作</w:t>
            </w:r>
            <w:r w:rsidRPr="006F2AE8">
              <w:rPr>
                <w:rFonts w:ascii="標楷體" w:eastAsia="標楷體" w:hAnsi="標楷體"/>
              </w:rPr>
              <w:t>能力，並以</w:t>
            </w:r>
            <w:r w:rsidRPr="006F2AE8">
              <w:rPr>
                <w:rFonts w:ascii="標楷體" w:eastAsia="標楷體" w:hAnsi="標楷體" w:hint="eastAsia"/>
              </w:rPr>
              <w:t>正確</w:t>
            </w:r>
            <w:r w:rsidRPr="006F2AE8">
              <w:rPr>
                <w:rFonts w:ascii="標楷體" w:eastAsia="標楷體" w:hAnsi="標楷體"/>
              </w:rPr>
              <w:t>度</w:t>
            </w:r>
            <w:r w:rsidRPr="006F2AE8">
              <w:rPr>
                <w:rFonts w:ascii="標楷體" w:eastAsia="標楷體" w:hAnsi="標楷體" w:hint="eastAsia"/>
              </w:rPr>
              <w:t>、熟練</w:t>
            </w:r>
            <w:r w:rsidR="00683B65">
              <w:rPr>
                <w:rFonts w:ascii="標楷體" w:eastAsia="標楷體" w:hAnsi="標楷體"/>
              </w:rPr>
              <w:br/>
            </w:r>
            <w:r w:rsidR="00683B65">
              <w:rPr>
                <w:rFonts w:ascii="標楷體" w:eastAsia="標楷體" w:hAnsi="標楷體" w:hint="eastAsia"/>
              </w:rPr>
              <w:t xml:space="preserve">           </w:t>
            </w:r>
            <w:r w:rsidRPr="006F2AE8">
              <w:rPr>
                <w:rFonts w:ascii="標楷體" w:eastAsia="標楷體" w:hAnsi="標楷體" w:hint="eastAsia"/>
              </w:rPr>
              <w:t>度、速度及安全性之</w:t>
            </w:r>
            <w:r w:rsidRPr="006F2AE8">
              <w:rPr>
                <w:rFonts w:ascii="標楷體" w:eastAsia="標楷體" w:hAnsi="標楷體"/>
              </w:rPr>
              <w:t>表現</w:t>
            </w:r>
            <w:r w:rsidRPr="006F2AE8">
              <w:rPr>
                <w:rFonts w:ascii="標楷體" w:eastAsia="標楷體" w:hAnsi="標楷體" w:hint="eastAsia"/>
              </w:rPr>
              <w:t>…</w:t>
            </w:r>
            <w:r w:rsidRPr="006F2AE8">
              <w:rPr>
                <w:rFonts w:ascii="標楷體" w:eastAsia="標楷體" w:hAnsi="標楷體"/>
              </w:rPr>
              <w:t>等進行評分。</w:t>
            </w:r>
          </w:p>
        </w:tc>
      </w:tr>
      <w:tr w:rsidR="006F2AE8" w:rsidRPr="006F2AE8" w:rsidTr="00865D48">
        <w:trPr>
          <w:jc w:val="center"/>
        </w:trPr>
        <w:tc>
          <w:tcPr>
            <w:tcW w:w="2235" w:type="dxa"/>
            <w:vAlign w:val="center"/>
          </w:tcPr>
          <w:p w:rsidR="006F2AE8" w:rsidRPr="006F2AE8" w:rsidRDefault="006F2AE8" w:rsidP="006F2AE8">
            <w:pPr>
              <w:jc w:val="center"/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 w:hint="eastAsia"/>
              </w:rPr>
              <w:t>術科測驗內容及</w:t>
            </w:r>
            <w:r>
              <w:rPr>
                <w:rFonts w:ascii="標楷體" w:eastAsia="標楷體" w:hAnsi="標楷體"/>
              </w:rPr>
              <w:br/>
            </w:r>
            <w:r w:rsidRPr="006F2AE8">
              <w:rPr>
                <w:rFonts w:ascii="標楷體" w:eastAsia="標楷體" w:hAnsi="標楷體" w:hint="eastAsia"/>
              </w:rPr>
              <w:t>試題範例</w:t>
            </w:r>
          </w:p>
        </w:tc>
        <w:tc>
          <w:tcPr>
            <w:tcW w:w="6220" w:type="dxa"/>
            <w:gridSpan w:val="3"/>
          </w:tcPr>
          <w:p w:rsidR="006F2AE8" w:rsidRPr="006F2AE8" w:rsidRDefault="006F2AE8" w:rsidP="001B7110">
            <w:pPr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 w:hint="eastAsia"/>
              </w:rPr>
              <w:t>說明</w:t>
            </w:r>
            <w:r w:rsidRPr="006F2AE8">
              <w:rPr>
                <w:rFonts w:ascii="標楷體" w:eastAsia="標楷體" w:hAnsi="標楷體"/>
              </w:rPr>
              <w:t>:</w:t>
            </w:r>
          </w:p>
          <w:p w:rsidR="006F2AE8" w:rsidRPr="006F2AE8" w:rsidRDefault="006F2AE8" w:rsidP="001B7110">
            <w:pPr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/>
              </w:rPr>
              <w:t>1.</w:t>
            </w:r>
            <w:r w:rsidRPr="006F2AE8">
              <w:rPr>
                <w:rFonts w:ascii="標楷體" w:eastAsia="標楷體" w:hAnsi="標楷體" w:hint="eastAsia"/>
              </w:rPr>
              <w:t>測驗前監考教師說明、試作共五分鐘。</w:t>
            </w:r>
          </w:p>
          <w:p w:rsidR="006F2AE8" w:rsidRPr="006F2AE8" w:rsidRDefault="006F2AE8" w:rsidP="001B7110">
            <w:pPr>
              <w:ind w:left="742" w:hangingChars="309" w:hanging="742"/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/>
              </w:rPr>
              <w:t>2.</w:t>
            </w:r>
            <w:r w:rsidRPr="006F2AE8">
              <w:rPr>
                <w:rFonts w:ascii="標楷體" w:eastAsia="標楷體" w:hAnsi="標楷體" w:hint="eastAsia"/>
              </w:rPr>
              <w:t>在標準時間內以平板電腦完成</w:t>
            </w:r>
            <w:r w:rsidRPr="006F2AE8">
              <w:rPr>
                <w:rFonts w:ascii="標楷體" w:eastAsia="標楷體" w:hAnsi="標楷體"/>
              </w:rPr>
              <w:t>3X3</w:t>
            </w:r>
            <w:r w:rsidRPr="006F2AE8">
              <w:rPr>
                <w:rFonts w:ascii="標楷體" w:eastAsia="標楷體" w:hAnsi="標楷體" w:hint="eastAsia"/>
              </w:rPr>
              <w:t>、</w:t>
            </w:r>
            <w:r w:rsidRPr="006F2AE8">
              <w:rPr>
                <w:rFonts w:ascii="標楷體" w:eastAsia="標楷體" w:hAnsi="標楷體"/>
              </w:rPr>
              <w:t>5X5</w:t>
            </w:r>
            <w:r w:rsidRPr="006F2AE8">
              <w:rPr>
                <w:rFonts w:ascii="標楷體" w:eastAsia="標楷體" w:hAnsi="標楷體" w:hint="eastAsia"/>
              </w:rPr>
              <w:t>、</w:t>
            </w:r>
            <w:r w:rsidRPr="006F2AE8">
              <w:rPr>
                <w:rFonts w:ascii="標楷體" w:eastAsia="標楷體" w:hAnsi="標楷體"/>
              </w:rPr>
              <w:t>7X7</w:t>
            </w:r>
            <w:r w:rsidRPr="006F2AE8">
              <w:rPr>
                <w:rFonts w:ascii="標楷體" w:eastAsia="標楷體" w:hAnsi="標楷體" w:hint="eastAsia"/>
              </w:rPr>
              <w:t>的拼圖，</w:t>
            </w:r>
          </w:p>
          <w:p w:rsidR="006F2AE8" w:rsidRPr="006F2AE8" w:rsidRDefault="006F2AE8" w:rsidP="001B7110">
            <w:pPr>
              <w:ind w:left="742" w:hangingChars="309" w:hanging="742"/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 w:hint="eastAsia"/>
              </w:rPr>
              <w:t xml:space="preserve"> </w:t>
            </w:r>
            <w:r w:rsidR="00683B65">
              <w:rPr>
                <w:rFonts w:ascii="標楷體" w:eastAsia="標楷體" w:hAnsi="標楷體" w:hint="eastAsia"/>
              </w:rPr>
              <w:t xml:space="preserve"> </w:t>
            </w:r>
            <w:r w:rsidRPr="006F2AE8">
              <w:rPr>
                <w:rFonts w:ascii="標楷體" w:eastAsia="標楷體" w:hAnsi="標楷體" w:hint="eastAsia"/>
              </w:rPr>
              <w:t>共三張。</w:t>
            </w:r>
          </w:p>
          <w:p w:rsidR="006F2AE8" w:rsidRPr="006F2AE8" w:rsidRDefault="006F2AE8" w:rsidP="001B7110">
            <w:pPr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 w:hint="eastAsia"/>
              </w:rPr>
              <w:t>下圖為拼圖試題範例</w:t>
            </w:r>
            <w:r w:rsidRPr="006F2AE8">
              <w:rPr>
                <w:rFonts w:ascii="標楷體" w:eastAsia="標楷體" w:hAnsi="標楷體"/>
              </w:rPr>
              <w:t>(5X5):</w:t>
            </w:r>
          </w:p>
          <w:p w:rsidR="006F2AE8" w:rsidRPr="006F2AE8" w:rsidRDefault="006F2AE8" w:rsidP="001B7110">
            <w:pPr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/>
                <w:noProof/>
              </w:rPr>
              <w:drawing>
                <wp:inline distT="0" distB="0" distL="0" distR="0" wp14:anchorId="41D33608" wp14:editId="5ECCA832">
                  <wp:extent cx="3781425" cy="2124075"/>
                  <wp:effectExtent l="0" t="0" r="9525" b="9525"/>
                  <wp:docPr id="8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1425" cy="212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2AE8" w:rsidRPr="006F2AE8" w:rsidRDefault="006F2AE8" w:rsidP="001B7110">
            <w:pPr>
              <w:ind w:left="742" w:hangingChars="309" w:hanging="742"/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 w:hint="eastAsia"/>
              </w:rPr>
              <w:t>註:平板電腦由本校提供</w:t>
            </w:r>
          </w:p>
        </w:tc>
      </w:tr>
      <w:tr w:rsidR="006F2AE8" w:rsidRPr="006F2AE8" w:rsidTr="00865D48">
        <w:trPr>
          <w:jc w:val="center"/>
        </w:trPr>
        <w:tc>
          <w:tcPr>
            <w:tcW w:w="2235" w:type="dxa"/>
            <w:vAlign w:val="center"/>
          </w:tcPr>
          <w:p w:rsidR="006F2AE8" w:rsidRPr="006F2AE8" w:rsidRDefault="006F2AE8" w:rsidP="006F2AE8">
            <w:pPr>
              <w:jc w:val="center"/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 w:hint="eastAsia"/>
              </w:rPr>
              <w:t>術科評量規範</w:t>
            </w:r>
          </w:p>
        </w:tc>
        <w:tc>
          <w:tcPr>
            <w:tcW w:w="6220" w:type="dxa"/>
            <w:gridSpan w:val="3"/>
          </w:tcPr>
          <w:p w:rsidR="006F2AE8" w:rsidRPr="006F2AE8" w:rsidRDefault="006F2AE8" w:rsidP="001B7110">
            <w:pPr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/>
              </w:rPr>
              <w:t>1.正確性：能正確依工作單指示</w:t>
            </w:r>
            <w:r w:rsidRPr="006F2AE8">
              <w:rPr>
                <w:rFonts w:ascii="標楷體" w:eastAsia="標楷體" w:hAnsi="標楷體" w:hint="eastAsia"/>
              </w:rPr>
              <w:t>及說明，操作平板電腦</w:t>
            </w:r>
            <w:r w:rsidRPr="006F2AE8">
              <w:rPr>
                <w:rFonts w:ascii="標楷體" w:eastAsia="標楷體" w:hAnsi="標楷體"/>
              </w:rPr>
              <w:br/>
            </w:r>
            <w:r w:rsidRPr="006F2AE8">
              <w:rPr>
                <w:rFonts w:ascii="標楷體" w:eastAsia="標楷體" w:hAnsi="標楷體" w:hint="eastAsia"/>
              </w:rPr>
              <w:t xml:space="preserve"> </w:t>
            </w:r>
            <w:r w:rsidR="00683B65">
              <w:rPr>
                <w:rFonts w:ascii="標楷體" w:eastAsia="標楷體" w:hAnsi="標楷體" w:hint="eastAsia"/>
              </w:rPr>
              <w:t xml:space="preserve">        </w:t>
            </w:r>
            <w:r w:rsidRPr="006F2AE8">
              <w:rPr>
                <w:rFonts w:ascii="標楷體" w:eastAsia="標楷體" w:hAnsi="標楷體" w:hint="eastAsia"/>
              </w:rPr>
              <w:t xml:space="preserve"> </w:t>
            </w:r>
            <w:r w:rsidR="00683B65" w:rsidRPr="006F2AE8">
              <w:rPr>
                <w:rFonts w:ascii="標楷體" w:eastAsia="標楷體" w:hAnsi="標楷體" w:hint="eastAsia"/>
              </w:rPr>
              <w:t>進</w:t>
            </w:r>
            <w:r w:rsidRPr="006F2AE8">
              <w:rPr>
                <w:rFonts w:ascii="標楷體" w:eastAsia="標楷體" w:hAnsi="標楷體" w:hint="eastAsia"/>
              </w:rPr>
              <w:t>行拼圖</w:t>
            </w:r>
            <w:r w:rsidRPr="006F2AE8">
              <w:rPr>
                <w:rFonts w:ascii="標楷體" w:eastAsia="標楷體" w:hAnsi="標楷體"/>
              </w:rPr>
              <w:t>。</w:t>
            </w:r>
          </w:p>
          <w:p w:rsidR="006F2AE8" w:rsidRPr="006F2AE8" w:rsidRDefault="006F2AE8" w:rsidP="001B7110">
            <w:pPr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 w:hint="eastAsia"/>
              </w:rPr>
              <w:t>2</w:t>
            </w:r>
            <w:r w:rsidRPr="006F2AE8">
              <w:rPr>
                <w:rFonts w:ascii="標楷體" w:eastAsia="標楷體" w:hAnsi="標楷體"/>
              </w:rPr>
              <w:t>.熟練度與</w:t>
            </w:r>
            <w:r w:rsidRPr="006F2AE8">
              <w:rPr>
                <w:rFonts w:ascii="標楷體" w:eastAsia="標楷體" w:hAnsi="標楷體" w:hint="eastAsia"/>
              </w:rPr>
              <w:t>速度</w:t>
            </w:r>
            <w:r w:rsidRPr="006F2AE8">
              <w:rPr>
                <w:rFonts w:ascii="標楷體" w:eastAsia="標楷體" w:hAnsi="標楷體"/>
              </w:rPr>
              <w:t>：能在規定時間內完成</w:t>
            </w:r>
            <w:r w:rsidR="00C44B55">
              <w:rPr>
                <w:rFonts w:ascii="標楷體" w:eastAsia="標楷體" w:hAnsi="標楷體" w:hint="eastAsia"/>
              </w:rPr>
              <w:t>。</w:t>
            </w:r>
          </w:p>
        </w:tc>
      </w:tr>
      <w:tr w:rsidR="006F2AE8" w:rsidRPr="006F2AE8" w:rsidTr="00865D48">
        <w:trPr>
          <w:jc w:val="center"/>
        </w:trPr>
        <w:tc>
          <w:tcPr>
            <w:tcW w:w="2235" w:type="dxa"/>
            <w:vAlign w:val="center"/>
          </w:tcPr>
          <w:p w:rsidR="006F2AE8" w:rsidRPr="006F2AE8" w:rsidRDefault="006F2AE8" w:rsidP="006F2AE8">
            <w:pPr>
              <w:jc w:val="center"/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 w:hint="eastAsia"/>
              </w:rPr>
              <w:t>術科測驗評分標準</w:t>
            </w:r>
          </w:p>
        </w:tc>
        <w:tc>
          <w:tcPr>
            <w:tcW w:w="6220" w:type="dxa"/>
            <w:gridSpan w:val="3"/>
          </w:tcPr>
          <w:p w:rsidR="006F2AE8" w:rsidRPr="006F2AE8" w:rsidRDefault="006F2AE8" w:rsidP="001B7110">
            <w:pPr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 w:hint="eastAsia"/>
              </w:rPr>
              <w:t>能在規定時間內依指示完成三張拼圖。</w:t>
            </w:r>
          </w:p>
          <w:p w:rsidR="006F2AE8" w:rsidRPr="006F2AE8" w:rsidRDefault="006F2AE8" w:rsidP="001B7110">
            <w:pPr>
              <w:rPr>
                <w:rFonts w:ascii="標楷體" w:eastAsia="標楷體" w:hAnsi="標楷體"/>
              </w:rPr>
            </w:pPr>
            <w:r w:rsidRPr="006F2AE8">
              <w:rPr>
                <w:rFonts w:ascii="標楷體" w:eastAsia="標楷體" w:hAnsi="標楷體" w:hint="eastAsia"/>
              </w:rPr>
              <w:t>10分鐘內100分、11-15分鐘內80分、16-20分鐘內60分、21-25分鐘內40分、26-30分鐘內20分。超過30分鐘者以零分計算。</w:t>
            </w:r>
          </w:p>
        </w:tc>
      </w:tr>
    </w:tbl>
    <w:p w:rsidR="00493AC9" w:rsidRPr="00935999" w:rsidRDefault="00493AC9" w:rsidP="00865D48">
      <w:pPr>
        <w:autoSpaceDE w:val="0"/>
        <w:autoSpaceDN w:val="0"/>
        <w:adjustRightInd w:val="0"/>
        <w:spacing w:line="302" w:lineRule="exact"/>
        <w:ind w:left="112" w:right="-20"/>
        <w:rPr>
          <w:rFonts w:ascii="標楷體" w:eastAsia="標楷體" w:hAnsi="標楷體" w:cs="新細明體"/>
          <w:color w:val="000000"/>
          <w:kern w:val="0"/>
          <w:szCs w:val="24"/>
        </w:rPr>
      </w:pPr>
      <w:bookmarkStart w:id="0" w:name="_GoBack"/>
      <w:bookmarkEnd w:id="0"/>
    </w:p>
    <w:sectPr w:rsidR="00493AC9" w:rsidRPr="00935999" w:rsidSect="00A549A3">
      <w:type w:val="continuous"/>
      <w:pgSz w:w="11920" w:h="16840"/>
      <w:pgMar w:top="567" w:right="680" w:bottom="280" w:left="7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196" w:rsidRDefault="00593196" w:rsidP="005E701E">
      <w:r>
        <w:separator/>
      </w:r>
    </w:p>
  </w:endnote>
  <w:endnote w:type="continuationSeparator" w:id="0">
    <w:p w:rsidR="00593196" w:rsidRDefault="00593196" w:rsidP="005E7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196" w:rsidRDefault="00593196" w:rsidP="005E701E">
      <w:r>
        <w:separator/>
      </w:r>
    </w:p>
  </w:footnote>
  <w:footnote w:type="continuationSeparator" w:id="0">
    <w:p w:rsidR="00593196" w:rsidRDefault="00593196" w:rsidP="005E70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D6A72"/>
    <w:multiLevelType w:val="hybridMultilevel"/>
    <w:tmpl w:val="B1547590"/>
    <w:lvl w:ilvl="0" w:tplc="F2B0D9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41855CDF"/>
    <w:multiLevelType w:val="hybridMultilevel"/>
    <w:tmpl w:val="5EFEAD62"/>
    <w:lvl w:ilvl="0" w:tplc="A23452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44FA7B1A"/>
    <w:multiLevelType w:val="hybridMultilevel"/>
    <w:tmpl w:val="FA067988"/>
    <w:lvl w:ilvl="0" w:tplc="F60CC7E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45B70EB"/>
    <w:multiLevelType w:val="hybridMultilevel"/>
    <w:tmpl w:val="AF3AD454"/>
    <w:lvl w:ilvl="0" w:tplc="370E6C84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01E"/>
    <w:rsid w:val="00025B16"/>
    <w:rsid w:val="000454F9"/>
    <w:rsid w:val="00047669"/>
    <w:rsid w:val="00052564"/>
    <w:rsid w:val="000C1C22"/>
    <w:rsid w:val="000C3B69"/>
    <w:rsid w:val="000D7ECF"/>
    <w:rsid w:val="000E67EB"/>
    <w:rsid w:val="00132626"/>
    <w:rsid w:val="0015096E"/>
    <w:rsid w:val="00161C43"/>
    <w:rsid w:val="001E1E65"/>
    <w:rsid w:val="002653C0"/>
    <w:rsid w:val="002738B8"/>
    <w:rsid w:val="002960C6"/>
    <w:rsid w:val="002B2A00"/>
    <w:rsid w:val="002D508E"/>
    <w:rsid w:val="003D294B"/>
    <w:rsid w:val="003D540B"/>
    <w:rsid w:val="004639F8"/>
    <w:rsid w:val="00493AC9"/>
    <w:rsid w:val="004D711E"/>
    <w:rsid w:val="00512B9E"/>
    <w:rsid w:val="00540CA7"/>
    <w:rsid w:val="00566A45"/>
    <w:rsid w:val="00593196"/>
    <w:rsid w:val="005A360F"/>
    <w:rsid w:val="005C5237"/>
    <w:rsid w:val="005D086E"/>
    <w:rsid w:val="005E701E"/>
    <w:rsid w:val="00612111"/>
    <w:rsid w:val="0064795E"/>
    <w:rsid w:val="0068326D"/>
    <w:rsid w:val="00683B65"/>
    <w:rsid w:val="00684D82"/>
    <w:rsid w:val="006A0379"/>
    <w:rsid w:val="006A0F90"/>
    <w:rsid w:val="006D377E"/>
    <w:rsid w:val="006F2AE8"/>
    <w:rsid w:val="00737F15"/>
    <w:rsid w:val="007837A5"/>
    <w:rsid w:val="007E5057"/>
    <w:rsid w:val="007F1D65"/>
    <w:rsid w:val="00805BBB"/>
    <w:rsid w:val="00806802"/>
    <w:rsid w:val="0081230D"/>
    <w:rsid w:val="00845FAF"/>
    <w:rsid w:val="00865D48"/>
    <w:rsid w:val="00892273"/>
    <w:rsid w:val="008A4CCE"/>
    <w:rsid w:val="008D0C2C"/>
    <w:rsid w:val="00935999"/>
    <w:rsid w:val="00937F92"/>
    <w:rsid w:val="009540B5"/>
    <w:rsid w:val="0096712E"/>
    <w:rsid w:val="009A5120"/>
    <w:rsid w:val="009B5B7E"/>
    <w:rsid w:val="009C1238"/>
    <w:rsid w:val="009C3921"/>
    <w:rsid w:val="009F29EE"/>
    <w:rsid w:val="009F4070"/>
    <w:rsid w:val="00A05B26"/>
    <w:rsid w:val="00A549A3"/>
    <w:rsid w:val="00A550D4"/>
    <w:rsid w:val="00AF05C3"/>
    <w:rsid w:val="00B01CB6"/>
    <w:rsid w:val="00B051F4"/>
    <w:rsid w:val="00B516FC"/>
    <w:rsid w:val="00B60D69"/>
    <w:rsid w:val="00B84EE4"/>
    <w:rsid w:val="00B93554"/>
    <w:rsid w:val="00BD19CE"/>
    <w:rsid w:val="00BD673B"/>
    <w:rsid w:val="00C12185"/>
    <w:rsid w:val="00C44B55"/>
    <w:rsid w:val="00C529DE"/>
    <w:rsid w:val="00C64FA2"/>
    <w:rsid w:val="00C73E27"/>
    <w:rsid w:val="00C81162"/>
    <w:rsid w:val="00D1196E"/>
    <w:rsid w:val="00D34092"/>
    <w:rsid w:val="00D435A4"/>
    <w:rsid w:val="00D5108F"/>
    <w:rsid w:val="00D816FE"/>
    <w:rsid w:val="00D919D1"/>
    <w:rsid w:val="00DC196D"/>
    <w:rsid w:val="00DE451C"/>
    <w:rsid w:val="00DE7F6F"/>
    <w:rsid w:val="00E06839"/>
    <w:rsid w:val="00E208C7"/>
    <w:rsid w:val="00E3213B"/>
    <w:rsid w:val="00E41B2A"/>
    <w:rsid w:val="00E9189C"/>
    <w:rsid w:val="00EB3423"/>
    <w:rsid w:val="00EE17BE"/>
    <w:rsid w:val="00F17705"/>
    <w:rsid w:val="00F4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0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5E701E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E70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5E701E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3262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32626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C81162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99"/>
    <w:qFormat/>
    <w:rsid w:val="00C81162"/>
    <w:pPr>
      <w:ind w:leftChars="200" w:left="480"/>
    </w:pPr>
    <w:rPr>
      <w:rFonts w:cstheme="minorBidi"/>
    </w:rPr>
  </w:style>
  <w:style w:type="paragraph" w:customStyle="1" w:styleId="Default">
    <w:name w:val="Default"/>
    <w:rsid w:val="006F2AE8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0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5E701E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E70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5E701E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3262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32626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C81162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99"/>
    <w:qFormat/>
    <w:rsid w:val="00C81162"/>
    <w:pPr>
      <w:ind w:leftChars="200" w:left="480"/>
    </w:pPr>
    <w:rPr>
      <w:rFonts w:cstheme="minorBidi"/>
    </w:rPr>
  </w:style>
  <w:style w:type="paragraph" w:customStyle="1" w:styleId="Default">
    <w:name w:val="Default"/>
    <w:rsid w:val="006F2AE8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6001F-4B4A-4081-8D0E-B885F9CF2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YAYA</cp:lastModifiedBy>
  <cp:revision>2</cp:revision>
  <cp:lastPrinted>2015-01-14T00:44:00Z</cp:lastPrinted>
  <dcterms:created xsi:type="dcterms:W3CDTF">2015-01-19T11:43:00Z</dcterms:created>
  <dcterms:modified xsi:type="dcterms:W3CDTF">2015-01-19T11:43:00Z</dcterms:modified>
</cp:coreProperties>
</file>