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508"/>
        <w:gridCol w:w="1511"/>
        <w:gridCol w:w="4450"/>
      </w:tblGrid>
      <w:tr w:rsidR="00F836BA" w:rsidTr="0066204F">
        <w:trPr>
          <w:trHeight w:val="382"/>
          <w:jc w:val="center"/>
        </w:trPr>
        <w:tc>
          <w:tcPr>
            <w:tcW w:w="1951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469" w:type="dxa"/>
            <w:gridSpan w:val="3"/>
          </w:tcPr>
          <w:p w:rsidR="001E7079" w:rsidRPr="003D002D" w:rsidRDefault="003D002D" w:rsidP="00E01A66">
            <w:pPr>
              <w:jc w:val="center"/>
              <w:rPr>
                <w:szCs w:val="24"/>
              </w:rPr>
            </w:pPr>
            <w:r w:rsidRPr="003D002D">
              <w:rPr>
                <w:rFonts w:hint="eastAsia"/>
                <w:szCs w:val="24"/>
              </w:rPr>
              <w:t>桃園</w:t>
            </w:r>
            <w:r w:rsidR="003524F1">
              <w:rPr>
                <w:rFonts w:hint="eastAsia"/>
                <w:szCs w:val="24"/>
              </w:rPr>
              <w:t>市</w:t>
            </w:r>
            <w:r w:rsidRPr="003D002D">
              <w:rPr>
                <w:rFonts w:hint="eastAsia"/>
                <w:szCs w:val="24"/>
              </w:rPr>
              <w:t>私立永平高級工商職業學校</w:t>
            </w:r>
          </w:p>
        </w:tc>
      </w:tr>
      <w:tr w:rsidR="003524F1" w:rsidTr="001E5295">
        <w:trPr>
          <w:trHeight w:val="541"/>
          <w:jc w:val="center"/>
        </w:trPr>
        <w:tc>
          <w:tcPr>
            <w:tcW w:w="1951" w:type="dxa"/>
            <w:vAlign w:val="center"/>
          </w:tcPr>
          <w:p w:rsidR="003524F1" w:rsidRDefault="003524F1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2508" w:type="dxa"/>
            <w:tcBorders>
              <w:right w:val="single" w:sz="4" w:space="0" w:color="auto"/>
            </w:tcBorders>
            <w:vAlign w:val="center"/>
          </w:tcPr>
          <w:p w:rsidR="003524F1" w:rsidRPr="009B4F63" w:rsidRDefault="003524F1" w:rsidP="001E5295">
            <w:pPr>
              <w:jc w:val="center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六</w:t>
            </w:r>
            <w:r>
              <w:rPr>
                <w:rFonts w:hint="eastAsia"/>
              </w:rPr>
              <w:t>)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4F1" w:rsidRPr="009B4F63" w:rsidRDefault="003524F1" w:rsidP="001E5295">
            <w:pPr>
              <w:jc w:val="center"/>
            </w:pPr>
            <w:r>
              <w:rPr>
                <w:rFonts w:hint="eastAsia"/>
              </w:rPr>
              <w:t>科班名</w:t>
            </w:r>
          </w:p>
        </w:tc>
        <w:tc>
          <w:tcPr>
            <w:tcW w:w="4450" w:type="dxa"/>
            <w:tcBorders>
              <w:left w:val="single" w:sz="4" w:space="0" w:color="auto"/>
            </w:tcBorders>
            <w:vAlign w:val="center"/>
          </w:tcPr>
          <w:p w:rsidR="003524F1" w:rsidRPr="009B4F63" w:rsidRDefault="003524F1" w:rsidP="001E5295">
            <w:pPr>
              <w:jc w:val="center"/>
            </w:pPr>
            <w:r>
              <w:rPr>
                <w:rFonts w:hint="eastAsia"/>
              </w:rPr>
              <w:t>表演藝術科</w:t>
            </w:r>
            <w:r w:rsidR="00E4237D">
              <w:rPr>
                <w:rFonts w:hint="eastAsia"/>
              </w:rPr>
              <w:t>(</w:t>
            </w:r>
            <w:r>
              <w:rPr>
                <w:rFonts w:hint="eastAsia"/>
              </w:rPr>
              <w:t>綜藝表演</w:t>
            </w:r>
            <w:r w:rsidR="00E4237D">
              <w:rPr>
                <w:rFonts w:hint="eastAsia"/>
              </w:rPr>
              <w:t>)</w:t>
            </w:r>
            <w:r>
              <w:rPr>
                <w:rFonts w:hint="eastAsia"/>
              </w:rPr>
              <w:t>特色班</w:t>
            </w:r>
          </w:p>
        </w:tc>
      </w:tr>
      <w:tr w:rsidR="003524F1" w:rsidTr="001E5295">
        <w:trPr>
          <w:trHeight w:val="562"/>
          <w:jc w:val="center"/>
        </w:trPr>
        <w:tc>
          <w:tcPr>
            <w:tcW w:w="1951" w:type="dxa"/>
            <w:vAlign w:val="center"/>
          </w:tcPr>
          <w:p w:rsidR="003524F1" w:rsidRDefault="003524F1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469" w:type="dxa"/>
            <w:gridSpan w:val="3"/>
            <w:vAlign w:val="center"/>
          </w:tcPr>
          <w:p w:rsidR="003524F1" w:rsidRPr="009B4F63" w:rsidRDefault="00DD4E13" w:rsidP="0084117C">
            <w:r>
              <w:rPr>
                <w:rFonts w:hint="eastAsia"/>
                <w:color w:val="000000" w:themeColor="text1"/>
              </w:rPr>
              <w:t>一</w:t>
            </w:r>
            <w:r>
              <w:rPr>
                <w:rFonts w:asciiTheme="majorEastAsia" w:eastAsiaTheme="majorEastAsia" w:hAnsiTheme="majorEastAsia" w:hint="eastAsia"/>
              </w:rPr>
              <w:t>、</w:t>
            </w:r>
            <w:r w:rsidR="00220740" w:rsidRPr="00220740">
              <w:rPr>
                <w:rFonts w:hint="eastAsia"/>
              </w:rPr>
              <w:t>指定動作</w:t>
            </w:r>
            <w:r w:rsidR="00220740" w:rsidRPr="00220740">
              <w:rPr>
                <w:rFonts w:hint="eastAsia"/>
              </w:rPr>
              <w:t>(</w:t>
            </w:r>
            <w:r w:rsidR="00220740" w:rsidRPr="00220740">
              <w:rPr>
                <w:rFonts w:hint="eastAsia"/>
              </w:rPr>
              <w:t>肢體表現、節奏聽寫、肢體表達</w:t>
            </w:r>
            <w:r w:rsidR="00220740" w:rsidRPr="00220740">
              <w:rPr>
                <w:rFonts w:hint="eastAsia"/>
              </w:rPr>
              <w:t>)</w:t>
            </w:r>
            <w:r w:rsidR="00505FA5">
              <w:rPr>
                <w:rFonts w:hint="eastAsia"/>
              </w:rPr>
              <w:t>(30%)</w:t>
            </w:r>
            <w:r w:rsidR="00024E02">
              <w:rPr>
                <w:rFonts w:hint="eastAsia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二</w:t>
            </w:r>
            <w:r>
              <w:rPr>
                <w:rFonts w:asciiTheme="majorEastAsia" w:eastAsiaTheme="majorEastAsia" w:hAnsiTheme="majorEastAsia" w:hint="eastAsia"/>
              </w:rPr>
              <w:t>、</w:t>
            </w:r>
            <w:r w:rsidR="00BE4568">
              <w:rPr>
                <w:rFonts w:hint="eastAsia"/>
              </w:rPr>
              <w:t>自選才藝</w:t>
            </w:r>
            <w:r w:rsidR="00BE4568">
              <w:rPr>
                <w:rFonts w:hint="eastAsia"/>
              </w:rPr>
              <w:t>(</w:t>
            </w:r>
            <w:r w:rsidR="003524F1">
              <w:rPr>
                <w:rFonts w:hint="eastAsia"/>
              </w:rPr>
              <w:t>流行舞蹈</w:t>
            </w:r>
            <w:r w:rsidR="003524F1" w:rsidRPr="00220740">
              <w:rPr>
                <w:rFonts w:hint="eastAsia"/>
              </w:rPr>
              <w:t>、流行音樂、主持、雜技、魔術</w:t>
            </w:r>
            <w:r w:rsidR="00BE4568" w:rsidRPr="00220740">
              <w:rPr>
                <w:rFonts w:hint="eastAsia"/>
              </w:rPr>
              <w:t>)</w:t>
            </w:r>
            <w:r w:rsidR="00505FA5">
              <w:rPr>
                <w:rFonts w:hint="eastAsia"/>
              </w:rPr>
              <w:t xml:space="preserve"> (30%)</w:t>
            </w:r>
            <w:r w:rsidR="00024E02">
              <w:rPr>
                <w:rFonts w:hint="eastAsia"/>
              </w:rPr>
              <w:t xml:space="preserve"> </w:t>
            </w:r>
          </w:p>
        </w:tc>
      </w:tr>
      <w:tr w:rsidR="003524F1" w:rsidTr="0066204F">
        <w:trPr>
          <w:trHeight w:val="2267"/>
          <w:jc w:val="center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3524F1" w:rsidRDefault="003524F1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469" w:type="dxa"/>
            <w:gridSpan w:val="3"/>
            <w:tcBorders>
              <w:bottom w:val="single" w:sz="4" w:space="0" w:color="auto"/>
            </w:tcBorders>
          </w:tcPr>
          <w:p w:rsidR="003524F1" w:rsidRDefault="00E60EE3" w:rsidP="00E60EE3">
            <w:pPr>
              <w:ind w:left="458" w:hangingChars="191" w:hanging="458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>
              <w:rPr>
                <w:rFonts w:hint="eastAsia"/>
                <w:color w:val="000000" w:themeColor="text1"/>
              </w:rPr>
              <w:t>一</w:t>
            </w:r>
            <w:r>
              <w:rPr>
                <w:rFonts w:asciiTheme="majorEastAsia" w:eastAsiaTheme="majorEastAsia" w:hAnsiTheme="majorEastAsia" w:hint="eastAsia"/>
              </w:rPr>
              <w:t>、</w:t>
            </w:r>
            <w:r w:rsidR="00DD4E13">
              <w:rPr>
                <w:rFonts w:asciiTheme="majorEastAsia" w:eastAsiaTheme="majorEastAsia" w:hAnsiTheme="majorEastAsia" w:hint="eastAsia"/>
              </w:rPr>
              <w:t>具連接性：</w:t>
            </w:r>
            <w:r w:rsidR="003524F1" w:rsidRPr="00102F54">
              <w:rPr>
                <w:rFonts w:hint="eastAsia"/>
                <w:color w:val="000000" w:themeColor="text1"/>
              </w:rPr>
              <w:t>依據藝術群科中心教育理念為基準</w:t>
            </w:r>
            <w:r w:rsidR="003524F1" w:rsidRPr="00102F54">
              <w:rPr>
                <w:rFonts w:asciiTheme="minorEastAsia" w:hAnsiTheme="minorEastAsia" w:hint="eastAsia"/>
                <w:color w:val="000000" w:themeColor="text1"/>
              </w:rPr>
              <w:t>，</w:t>
            </w:r>
            <w:r w:rsidR="003524F1">
              <w:rPr>
                <w:rFonts w:hint="eastAsia"/>
                <w:color w:val="000000" w:themeColor="text1"/>
              </w:rPr>
              <w:t>主要目的是希望</w:t>
            </w:r>
            <w:r w:rsidR="003524F1">
              <w:rPr>
                <w:rFonts w:asciiTheme="majorEastAsia" w:eastAsiaTheme="majorEastAsia" w:hAnsiTheme="majorEastAsia" w:hint="eastAsia"/>
                <w:bCs/>
                <w:color w:val="000000" w:themeColor="text1"/>
                <w:szCs w:val="24"/>
              </w:rPr>
              <w:t>培育多元藝術美感為原則</w:t>
            </w:r>
            <w:r w:rsidR="003524F1" w:rsidRPr="00102F54">
              <w:rPr>
                <w:rFonts w:asciiTheme="majorEastAsia" w:eastAsiaTheme="majorEastAsia" w:hAnsiTheme="majorEastAsia" w:hint="eastAsia"/>
                <w:bCs/>
                <w:color w:val="000000" w:themeColor="text1"/>
                <w:szCs w:val="24"/>
              </w:rPr>
              <w:t>。包含美術、音樂、表演藝術</w:t>
            </w:r>
            <w:r w:rsidR="003524F1">
              <w:rPr>
                <w:rFonts w:asciiTheme="majorEastAsia" w:eastAsiaTheme="majorEastAsia" w:hAnsiTheme="majorEastAsia" w:hint="eastAsia"/>
                <w:bCs/>
                <w:color w:val="000000" w:themeColor="text1"/>
                <w:szCs w:val="24"/>
              </w:rPr>
              <w:t>、戲劇、舞蹈等</w:t>
            </w:r>
            <w:r w:rsidR="003524F1" w:rsidRPr="00102F54">
              <w:rPr>
                <w:rFonts w:asciiTheme="majorEastAsia" w:eastAsiaTheme="majorEastAsia" w:hAnsiTheme="majorEastAsia" w:hint="eastAsia"/>
                <w:bCs/>
                <w:color w:val="000000" w:themeColor="text1"/>
                <w:szCs w:val="24"/>
              </w:rPr>
              <w:t>，以銜接九年一貫藝術與人文領域之完整概念</w:t>
            </w:r>
            <w:r w:rsidR="003524F1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。</w:t>
            </w:r>
          </w:p>
          <w:p w:rsidR="003524F1" w:rsidRDefault="00E60EE3" w:rsidP="00E60EE3">
            <w:pPr>
              <w:ind w:left="458" w:hangingChars="191" w:hanging="458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二</w:t>
            </w:r>
            <w:r>
              <w:rPr>
                <w:rFonts w:asciiTheme="majorEastAsia" w:eastAsiaTheme="majorEastAsia" w:hAnsiTheme="majorEastAsia" w:hint="eastAsia"/>
              </w:rPr>
              <w:t>、</w:t>
            </w:r>
            <w:r w:rsidR="00DD4E13">
              <w:rPr>
                <w:rFonts w:asciiTheme="majorEastAsia" w:eastAsiaTheme="majorEastAsia" w:hAnsiTheme="majorEastAsia" w:hint="eastAsia"/>
              </w:rPr>
              <w:t>有區別性：</w:t>
            </w:r>
            <w:r w:rsidR="003524F1">
              <w:rPr>
                <w:rFonts w:hint="eastAsia"/>
                <w:color w:val="000000" w:themeColor="text1"/>
              </w:rPr>
              <w:t>術科考試內容符合多元藝術為原則</w:t>
            </w:r>
            <w:r w:rsidR="003524F1">
              <w:rPr>
                <w:rFonts w:asciiTheme="minorEastAsia" w:hAnsiTheme="minorEastAsia" w:hint="eastAsia"/>
                <w:color w:val="000000" w:themeColor="text1"/>
              </w:rPr>
              <w:t>，將流行舞蹈和流行音樂列為考題，</w:t>
            </w:r>
            <w:r w:rsidR="003524F1">
              <w:rPr>
                <w:rFonts w:hint="eastAsia"/>
                <w:color w:val="000000" w:themeColor="text1"/>
              </w:rPr>
              <w:t>區別一般高中藝術實驗班的術科考試內容</w:t>
            </w:r>
            <w:r w:rsidR="003524F1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3524F1" w:rsidRDefault="00E60EE3" w:rsidP="00E60EE3">
            <w:pPr>
              <w:ind w:left="458" w:hangingChars="191" w:hanging="458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三</w:t>
            </w:r>
            <w:r>
              <w:rPr>
                <w:rFonts w:asciiTheme="majorEastAsia" w:eastAsiaTheme="majorEastAsia" w:hAnsiTheme="majorEastAsia" w:hint="eastAsia"/>
              </w:rPr>
              <w:t>、</w:t>
            </w:r>
            <w:r w:rsidR="00DD4E13">
              <w:rPr>
                <w:rFonts w:asciiTheme="majorEastAsia" w:eastAsiaTheme="majorEastAsia" w:hAnsiTheme="majorEastAsia" w:hint="eastAsia"/>
              </w:rPr>
              <w:t>可操作性：</w:t>
            </w:r>
            <w:r w:rsidR="003524F1">
              <w:rPr>
                <w:rFonts w:asciiTheme="minorEastAsia" w:hAnsiTheme="minorEastAsia" w:hint="eastAsia"/>
                <w:color w:val="000000" w:themeColor="text1"/>
              </w:rPr>
              <w:t>以學生藝術專長為主，考生</w:t>
            </w:r>
            <w:r w:rsidR="00D03BFE">
              <w:rPr>
                <w:rFonts w:asciiTheme="minorEastAsia" w:hAnsiTheme="minorEastAsia" w:hint="eastAsia"/>
                <w:color w:val="000000" w:themeColor="text1"/>
              </w:rPr>
              <w:t>在</w:t>
            </w:r>
            <w:r w:rsidR="003524F1">
              <w:rPr>
                <w:rFonts w:asciiTheme="minorEastAsia" w:hAnsiTheme="minorEastAsia" w:hint="eastAsia"/>
                <w:color w:val="000000" w:themeColor="text1"/>
              </w:rPr>
              <w:t>規定的時間展現活力、自信、健康的藝術情操</w:t>
            </w:r>
            <w:r w:rsidR="003524F1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DD4E13" w:rsidRPr="00DD4E13" w:rsidRDefault="00DD4E13" w:rsidP="00DD4E13">
            <w:pPr>
              <w:ind w:left="458" w:hangingChars="191" w:hanging="458"/>
            </w:pPr>
            <w:r>
              <w:rPr>
                <w:rFonts w:asciiTheme="minorEastAsia" w:hAnsiTheme="minorEastAsia" w:hint="eastAsia"/>
                <w:color w:val="000000" w:themeColor="text1"/>
              </w:rPr>
              <w:t>四</w:t>
            </w:r>
            <w:r>
              <w:rPr>
                <w:rFonts w:asciiTheme="majorEastAsia" w:eastAsiaTheme="majorEastAsia" w:hAnsiTheme="majorEastAsia" w:hint="eastAsia"/>
              </w:rPr>
              <w:t>、明確說明：動作表現以簡單方式為基準，讓學生能以點</w:t>
            </w:r>
            <w:r>
              <w:rPr>
                <w:rFonts w:asciiTheme="minorEastAsia" w:hAnsiTheme="minorEastAsia" w:hint="eastAsia"/>
                <w:color w:val="000000" w:themeColor="text1"/>
              </w:rPr>
              <w:t>、</w:t>
            </w:r>
            <w:r>
              <w:rPr>
                <w:rFonts w:asciiTheme="majorEastAsia" w:eastAsiaTheme="majorEastAsia" w:hAnsiTheme="majorEastAsia" w:hint="eastAsia"/>
              </w:rPr>
              <w:t>線</w:t>
            </w:r>
            <w:r>
              <w:rPr>
                <w:rFonts w:asciiTheme="minorEastAsia" w:hAnsiTheme="minorEastAsia" w:hint="eastAsia"/>
                <w:color w:val="000000" w:themeColor="text1"/>
              </w:rPr>
              <w:t>、</w:t>
            </w:r>
            <w:r>
              <w:rPr>
                <w:rFonts w:asciiTheme="majorEastAsia" w:eastAsiaTheme="majorEastAsia" w:hAnsiTheme="majorEastAsia" w:hint="eastAsia"/>
              </w:rPr>
              <w:t>面</w:t>
            </w:r>
            <w:r>
              <w:rPr>
                <w:rFonts w:asciiTheme="minorEastAsia" w:hAnsiTheme="minorEastAsia" w:hint="eastAsia"/>
                <w:color w:val="000000" w:themeColor="text1"/>
              </w:rPr>
              <w:t>方式發揮，對於學生創造力進行評分。</w:t>
            </w:r>
          </w:p>
        </w:tc>
      </w:tr>
      <w:tr w:rsidR="003524F1" w:rsidTr="00656ED1">
        <w:trPr>
          <w:trHeight w:val="4354"/>
          <w:jc w:val="center"/>
        </w:trPr>
        <w:tc>
          <w:tcPr>
            <w:tcW w:w="1951" w:type="dxa"/>
            <w:tcBorders>
              <w:top w:val="single" w:sz="4" w:space="0" w:color="auto"/>
            </w:tcBorders>
          </w:tcPr>
          <w:p w:rsidR="00656ED1" w:rsidRDefault="003524F1" w:rsidP="00656ED1">
            <w:pPr>
              <w:jc w:val="both"/>
            </w:pPr>
            <w:r>
              <w:rPr>
                <w:rFonts w:hint="eastAsia"/>
              </w:rPr>
              <w:t>術科測驗內容</w:t>
            </w:r>
          </w:p>
          <w:p w:rsidR="00656ED1" w:rsidRDefault="00656ED1" w:rsidP="00656ED1">
            <w:pPr>
              <w:jc w:val="both"/>
            </w:pPr>
          </w:p>
          <w:p w:rsidR="00656ED1" w:rsidRDefault="00656ED1" w:rsidP="00656ED1">
            <w:pPr>
              <w:jc w:val="both"/>
            </w:pPr>
          </w:p>
          <w:p w:rsidR="00656ED1" w:rsidRDefault="00656ED1" w:rsidP="00656ED1">
            <w:pPr>
              <w:jc w:val="both"/>
            </w:pPr>
          </w:p>
          <w:p w:rsidR="00656ED1" w:rsidRDefault="00656ED1" w:rsidP="00656ED1">
            <w:pPr>
              <w:jc w:val="both"/>
            </w:pPr>
          </w:p>
          <w:p w:rsidR="00656ED1" w:rsidRDefault="00656ED1" w:rsidP="00656ED1">
            <w:pPr>
              <w:jc w:val="both"/>
            </w:pPr>
          </w:p>
          <w:p w:rsidR="00656ED1" w:rsidRDefault="00656ED1" w:rsidP="00656ED1">
            <w:pPr>
              <w:jc w:val="both"/>
            </w:pPr>
          </w:p>
          <w:p w:rsidR="00656ED1" w:rsidRDefault="00656ED1" w:rsidP="00656ED1">
            <w:pPr>
              <w:jc w:val="both"/>
            </w:pPr>
          </w:p>
          <w:p w:rsidR="00656ED1" w:rsidRDefault="00656ED1" w:rsidP="00656ED1">
            <w:pPr>
              <w:jc w:val="both"/>
            </w:pPr>
          </w:p>
          <w:p w:rsidR="00505FA5" w:rsidRDefault="00505FA5" w:rsidP="00656ED1">
            <w:pPr>
              <w:jc w:val="both"/>
            </w:pPr>
          </w:p>
          <w:p w:rsidR="00505FA5" w:rsidRDefault="00505FA5" w:rsidP="00656ED1">
            <w:pPr>
              <w:jc w:val="both"/>
            </w:pPr>
          </w:p>
          <w:p w:rsidR="003524F1" w:rsidRDefault="00656ED1" w:rsidP="00656ED1">
            <w:pPr>
              <w:jc w:val="both"/>
            </w:pPr>
            <w:r>
              <w:rPr>
                <w:rFonts w:hint="eastAsia"/>
              </w:rPr>
              <w:t>試題</w:t>
            </w:r>
            <w:r w:rsidR="003524F1">
              <w:rPr>
                <w:rFonts w:hint="eastAsia"/>
              </w:rPr>
              <w:t>範例</w:t>
            </w:r>
          </w:p>
        </w:tc>
        <w:tc>
          <w:tcPr>
            <w:tcW w:w="8469" w:type="dxa"/>
            <w:gridSpan w:val="3"/>
            <w:tcBorders>
              <w:top w:val="single" w:sz="4" w:space="0" w:color="auto"/>
            </w:tcBorders>
          </w:tcPr>
          <w:p w:rsidR="00505FA5" w:rsidRDefault="00E36AF6" w:rsidP="00505FA5">
            <w:r>
              <w:rPr>
                <w:rFonts w:hint="eastAsia"/>
                <w:b/>
              </w:rPr>
              <w:t>【</w:t>
            </w:r>
            <w:r w:rsidR="00505FA5" w:rsidRPr="00EB4CB0">
              <w:rPr>
                <w:rFonts w:hint="eastAsia"/>
                <w:b/>
              </w:rPr>
              <w:t>測驗</w:t>
            </w:r>
            <w:r w:rsidR="00505FA5">
              <w:rPr>
                <w:rFonts w:hint="eastAsia"/>
                <w:b/>
              </w:rPr>
              <w:t>內容</w:t>
            </w:r>
            <w:r>
              <w:rPr>
                <w:rFonts w:hint="eastAsia"/>
                <w:b/>
              </w:rPr>
              <w:t>】</w:t>
            </w:r>
            <w:r w:rsidRPr="00EB4CB0">
              <w:rPr>
                <w:rFonts w:hint="eastAsia"/>
                <w:b/>
              </w:rPr>
              <w:t>：</w:t>
            </w:r>
          </w:p>
          <w:p w:rsidR="003524F1" w:rsidRDefault="00E60EE3" w:rsidP="00D03BFE">
            <w:pPr>
              <w:ind w:left="3151" w:hangingChars="1313" w:hanging="3151"/>
              <w:rPr>
                <w:rFonts w:ascii="標楷體" w:eastAsia="標楷體" w:hAnsi="標楷體"/>
              </w:rPr>
            </w:pPr>
            <w:r>
              <w:rPr>
                <w:rFonts w:hint="eastAsia"/>
              </w:rPr>
              <w:t>一</w:t>
            </w:r>
            <w:r>
              <w:rPr>
                <w:rFonts w:asciiTheme="majorEastAsia" w:eastAsiaTheme="majorEastAsia" w:hAnsiTheme="majorEastAsia" w:hint="eastAsia"/>
              </w:rPr>
              <w:t>、</w:t>
            </w:r>
            <w:r w:rsidR="003524F1">
              <w:rPr>
                <w:rFonts w:hint="eastAsia"/>
              </w:rPr>
              <w:t>指定動作</w:t>
            </w:r>
            <w:r w:rsidR="00D03BFE">
              <w:rPr>
                <w:rFonts w:hint="eastAsia"/>
              </w:rPr>
              <w:t>：</w:t>
            </w:r>
            <w:r w:rsidR="00D350BC">
              <w:rPr>
                <w:rFonts w:asciiTheme="minorEastAsia" w:hAnsiTheme="minorEastAsia" w:hint="eastAsia"/>
              </w:rPr>
              <w:t>1.</w:t>
            </w:r>
            <w:r w:rsidR="003524F1" w:rsidRPr="008C7599">
              <w:rPr>
                <w:rFonts w:hint="eastAsia"/>
              </w:rPr>
              <w:t>肢體表現</w:t>
            </w:r>
            <w:r w:rsidR="00505FA5">
              <w:rPr>
                <w:rFonts w:hint="eastAsia"/>
              </w:rPr>
              <w:t>(10%)</w:t>
            </w:r>
            <w:r w:rsidR="00D03BFE">
              <w:rPr>
                <w:rFonts w:asciiTheme="minorEastAsia" w:hAnsiTheme="minorEastAsia" w:hint="eastAsia"/>
              </w:rPr>
              <w:t>：</w:t>
            </w:r>
            <w:r w:rsidR="003524F1">
              <w:rPr>
                <w:rFonts w:hint="eastAsia"/>
              </w:rPr>
              <w:t>柔軟度</w:t>
            </w:r>
            <w:r w:rsidR="003524F1">
              <w:rPr>
                <w:rFonts w:asciiTheme="minorEastAsia" w:hAnsiTheme="minorEastAsia" w:hint="eastAsia"/>
              </w:rPr>
              <w:t>(</w:t>
            </w:r>
            <w:r w:rsidR="003524F1">
              <w:rPr>
                <w:rFonts w:hint="eastAsia"/>
              </w:rPr>
              <w:t>前彎</w:t>
            </w:r>
            <w:r w:rsidR="003524F1">
              <w:rPr>
                <w:rFonts w:asciiTheme="minorEastAsia" w:hAnsiTheme="minorEastAsia" w:hint="eastAsia"/>
              </w:rPr>
              <w:t>、</w:t>
            </w:r>
            <w:r w:rsidR="003524F1">
              <w:rPr>
                <w:rFonts w:hint="eastAsia"/>
              </w:rPr>
              <w:t>盪腰</w:t>
            </w:r>
            <w:r w:rsidR="003524F1">
              <w:rPr>
                <w:rFonts w:asciiTheme="minorEastAsia" w:hAnsiTheme="minorEastAsia" w:hint="eastAsia"/>
              </w:rPr>
              <w:t>、</w:t>
            </w:r>
            <w:r w:rsidR="003524F1">
              <w:rPr>
                <w:rFonts w:hint="eastAsia"/>
              </w:rPr>
              <w:t>單腿延伸</w:t>
            </w:r>
            <w:r w:rsidR="003524F1">
              <w:rPr>
                <w:rFonts w:asciiTheme="minorEastAsia" w:hAnsiTheme="minorEastAsia" w:hint="eastAsia"/>
              </w:rPr>
              <w:t>)、</w:t>
            </w:r>
            <w:r w:rsidR="003524F1">
              <w:rPr>
                <w:rFonts w:hint="eastAsia"/>
              </w:rPr>
              <w:t>延伸感</w:t>
            </w:r>
            <w:r w:rsidR="003524F1">
              <w:rPr>
                <w:rFonts w:asciiTheme="minorEastAsia" w:hAnsiTheme="minorEastAsia" w:hint="eastAsia"/>
              </w:rPr>
              <w:t>﹙手勢第一位、手勢第二位、手勢第四位、手勢第五位)、</w:t>
            </w:r>
            <w:r w:rsidR="003524F1">
              <w:rPr>
                <w:rFonts w:hint="eastAsia"/>
              </w:rPr>
              <w:t>彈性</w:t>
            </w:r>
            <w:r w:rsidR="003524F1">
              <w:rPr>
                <w:rFonts w:asciiTheme="minorEastAsia" w:hAnsiTheme="minorEastAsia" w:hint="eastAsia"/>
              </w:rPr>
              <w:t>(</w:t>
            </w:r>
            <w:r w:rsidR="003524F1">
              <w:rPr>
                <w:rFonts w:hint="eastAsia"/>
              </w:rPr>
              <w:t>小跳</w:t>
            </w:r>
            <w:r w:rsidR="003524F1">
              <w:rPr>
                <w:rFonts w:asciiTheme="minorEastAsia" w:hAnsiTheme="minorEastAsia" w:hint="eastAsia"/>
              </w:rPr>
              <w:t>、</w:t>
            </w:r>
            <w:r w:rsidR="003524F1">
              <w:rPr>
                <w:rFonts w:hint="eastAsia"/>
              </w:rPr>
              <w:t>大跳</w:t>
            </w:r>
            <w:r w:rsidR="003524F1">
              <w:rPr>
                <w:rFonts w:asciiTheme="minorEastAsia" w:hAnsiTheme="minorEastAsia" w:hint="eastAsia"/>
              </w:rPr>
              <w:t>、定點跳)</w:t>
            </w:r>
            <w:r w:rsidR="003524F1">
              <w:rPr>
                <w:rFonts w:ascii="標楷體" w:eastAsia="標楷體" w:hAnsi="標楷體" w:hint="eastAsia"/>
              </w:rPr>
              <w:t>。</w:t>
            </w:r>
          </w:p>
          <w:p w:rsidR="003524F1" w:rsidRPr="00AA2FFD" w:rsidRDefault="003524F1" w:rsidP="00D03BFE">
            <w:pPr>
              <w:ind w:left="3151" w:hangingChars="1313" w:hanging="3151"/>
              <w:rPr>
                <w:rFonts w:ascii="標楷體" w:eastAsia="標楷體" w:hAnsi="標楷體"/>
              </w:rPr>
            </w:pPr>
            <w:r>
              <w:rPr>
                <w:rFonts w:hint="eastAsia"/>
                <w:color w:val="FF0000"/>
              </w:rPr>
              <w:t xml:space="preserve">         </w:t>
            </w:r>
            <w:r w:rsidR="00552BA7"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</w:rPr>
              <w:t xml:space="preserve"> </w:t>
            </w:r>
            <w:r w:rsidR="00D03BFE">
              <w:rPr>
                <w:rFonts w:hint="eastAsia"/>
                <w:color w:val="FF0000"/>
              </w:rPr>
              <w:t xml:space="preserve">   </w:t>
            </w:r>
            <w:r w:rsidR="00D350BC">
              <w:rPr>
                <w:rFonts w:asciiTheme="minorEastAsia" w:hAnsiTheme="minorEastAsia" w:hint="eastAsia"/>
              </w:rPr>
              <w:t>2.</w:t>
            </w:r>
            <w:r w:rsidRPr="00AA2FFD">
              <w:rPr>
                <w:rFonts w:hint="eastAsia"/>
              </w:rPr>
              <w:t>節奏聽寫</w:t>
            </w:r>
            <w:r w:rsidR="00636259">
              <w:rPr>
                <w:rFonts w:hint="eastAsia"/>
              </w:rPr>
              <w:t>(10%)</w:t>
            </w:r>
            <w:r w:rsidR="00D03BFE" w:rsidRPr="00AA2FFD">
              <w:rPr>
                <w:rFonts w:hint="eastAsia"/>
              </w:rPr>
              <w:t>：</w:t>
            </w:r>
            <w:r w:rsidRPr="00AA2FFD">
              <w:rPr>
                <w:rFonts w:hint="eastAsia"/>
              </w:rPr>
              <w:t>三</w:t>
            </w:r>
            <w:r w:rsidRPr="00AA2FFD">
              <w:rPr>
                <w:rFonts w:asciiTheme="minorEastAsia" w:hAnsiTheme="minorEastAsia" w:hint="eastAsia"/>
              </w:rPr>
              <w:t>、四、</w:t>
            </w:r>
            <w:r w:rsidRPr="00AA2FFD">
              <w:rPr>
                <w:rFonts w:hint="eastAsia"/>
              </w:rPr>
              <w:t>六拍子為基準</w:t>
            </w:r>
            <w:r w:rsidRPr="00AA2FFD">
              <w:rPr>
                <w:rFonts w:asciiTheme="minorEastAsia" w:hAnsiTheme="minorEastAsia" w:hint="eastAsia"/>
              </w:rPr>
              <w:t>，</w:t>
            </w:r>
            <w:r w:rsidRPr="00AA2FFD">
              <w:rPr>
                <w:rFonts w:hint="eastAsia"/>
              </w:rPr>
              <w:t>以變化的方式使考生打擊樂章出來</w:t>
            </w:r>
            <w:r w:rsidRPr="00AA2FFD">
              <w:rPr>
                <w:rFonts w:ascii="標楷體" w:eastAsia="標楷體" w:hAnsi="標楷體" w:hint="eastAsia"/>
              </w:rPr>
              <w:t>。</w:t>
            </w:r>
          </w:p>
          <w:p w:rsidR="003524F1" w:rsidRPr="00E01A88" w:rsidRDefault="003524F1" w:rsidP="00D03BFE">
            <w:pPr>
              <w:ind w:left="3151" w:hangingChars="1313" w:hanging="3151"/>
              <w:rPr>
                <w:rFonts w:ascii="標楷體" w:eastAsia="標楷體" w:hAnsi="標楷體"/>
              </w:rPr>
            </w:pPr>
            <w:r w:rsidRPr="00AA2FFD">
              <w:rPr>
                <w:rFonts w:asciiTheme="minorEastAsia" w:hAnsiTheme="minorEastAsia" w:hint="eastAsia"/>
              </w:rPr>
              <w:t xml:space="preserve">          </w:t>
            </w:r>
            <w:r w:rsidR="00552BA7" w:rsidRPr="00AA2FFD">
              <w:rPr>
                <w:rFonts w:asciiTheme="minorEastAsia" w:hAnsiTheme="minorEastAsia" w:hint="eastAsia"/>
              </w:rPr>
              <w:t xml:space="preserve"> </w:t>
            </w:r>
            <w:r w:rsidR="00D03BFE" w:rsidRPr="00AA2FFD">
              <w:rPr>
                <w:rFonts w:asciiTheme="minorEastAsia" w:hAnsiTheme="minorEastAsia" w:hint="eastAsia"/>
              </w:rPr>
              <w:t xml:space="preserve">  </w:t>
            </w:r>
            <w:r w:rsidR="00D350BC" w:rsidRPr="00AA2FFD">
              <w:rPr>
                <w:rFonts w:asciiTheme="minorEastAsia" w:hAnsiTheme="minorEastAsia" w:hint="eastAsia"/>
              </w:rPr>
              <w:t xml:space="preserve"> 3.</w:t>
            </w:r>
            <w:r w:rsidRPr="00AA2FFD">
              <w:rPr>
                <w:rFonts w:asciiTheme="minorEastAsia" w:hAnsiTheme="minorEastAsia" w:hint="eastAsia"/>
              </w:rPr>
              <w:t>情感表達</w:t>
            </w:r>
            <w:r w:rsidR="00636259">
              <w:rPr>
                <w:rFonts w:hint="eastAsia"/>
              </w:rPr>
              <w:t>(10%)</w:t>
            </w:r>
            <w:r w:rsidR="00D03BFE" w:rsidRPr="00AA2FFD">
              <w:rPr>
                <w:rFonts w:asciiTheme="minorEastAsia" w:hAnsiTheme="minorEastAsia" w:hint="eastAsia"/>
              </w:rPr>
              <w:t>：</w:t>
            </w:r>
            <w:r w:rsidRPr="00AA2FFD">
              <w:rPr>
                <w:rFonts w:asciiTheme="minorEastAsia" w:hAnsiTheme="minorEastAsia" w:hint="eastAsia"/>
              </w:rPr>
              <w:t>以喜、怒、哀、樂為主題，以故事串連方式作為命</w:t>
            </w:r>
            <w:r>
              <w:rPr>
                <w:rFonts w:asciiTheme="minorEastAsia" w:hAnsiTheme="minorEastAsia" w:hint="eastAsia"/>
              </w:rPr>
              <w:t>題標準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524F1" w:rsidRDefault="00E60EE3" w:rsidP="00230D98">
            <w:pPr>
              <w:rPr>
                <w:rFonts w:ascii="標楷體" w:eastAsia="標楷體" w:hAnsi="標楷體"/>
              </w:rPr>
            </w:pPr>
            <w:r>
              <w:rPr>
                <w:rFonts w:hint="eastAsia"/>
              </w:rPr>
              <w:t>二</w:t>
            </w:r>
            <w:r>
              <w:rPr>
                <w:rFonts w:asciiTheme="majorEastAsia" w:eastAsiaTheme="majorEastAsia" w:hAnsiTheme="majorEastAsia" w:hint="eastAsia"/>
              </w:rPr>
              <w:t>、</w:t>
            </w:r>
            <w:r w:rsidR="003524F1">
              <w:rPr>
                <w:rFonts w:hint="eastAsia"/>
              </w:rPr>
              <w:t>自選才藝</w:t>
            </w:r>
            <w:r w:rsidR="003524F1">
              <w:rPr>
                <w:rFonts w:asciiTheme="minorEastAsia" w:hAnsiTheme="minorEastAsia" w:hint="eastAsia"/>
              </w:rPr>
              <w:t>﹕以自我的專長表現為主，表現出自信心並屬於多元藝術種類之</w:t>
            </w:r>
            <w:r w:rsidR="003524F1">
              <w:rPr>
                <w:rFonts w:ascii="標楷體" w:eastAsia="標楷體" w:hAnsi="標楷體" w:hint="eastAsia"/>
              </w:rPr>
              <w:t>。</w:t>
            </w:r>
          </w:p>
          <w:p w:rsidR="00505FA5" w:rsidRDefault="00636259" w:rsidP="00505F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3524F1">
              <w:rPr>
                <w:rFonts w:ascii="標楷體" w:eastAsia="標楷體" w:hAnsi="標楷體" w:hint="eastAsia"/>
              </w:rPr>
              <w:t xml:space="preserve">          (</w:t>
            </w:r>
            <w:r w:rsidR="003524F1">
              <w:rPr>
                <w:rFonts w:asciiTheme="minorEastAsia" w:hAnsiTheme="minorEastAsia" w:hint="eastAsia"/>
              </w:rPr>
              <w:t>例如﹕流行歌曲、流行舞蹈、MV舞蹈、魔術等)</w:t>
            </w:r>
            <w:r w:rsidR="003524F1">
              <w:rPr>
                <w:rFonts w:ascii="標楷體" w:eastAsia="標楷體" w:hAnsi="標楷體" w:hint="eastAsia"/>
              </w:rPr>
              <w:t>。</w:t>
            </w:r>
            <w:r>
              <w:rPr>
                <w:rFonts w:ascii="標楷體" w:eastAsia="標楷體" w:hAnsi="標楷體" w:hint="eastAsia"/>
              </w:rPr>
              <w:t>(30%)</w:t>
            </w:r>
          </w:p>
          <w:p w:rsidR="00734DC0" w:rsidRPr="00734DC0" w:rsidRDefault="00734DC0" w:rsidP="00505FA5">
            <w:r w:rsidRPr="00734DC0">
              <w:rPr>
                <w:rFonts w:hint="eastAsia"/>
              </w:rPr>
              <w:t>三、</w:t>
            </w:r>
            <w:r>
              <w:rPr>
                <w:rFonts w:hint="eastAsia"/>
              </w:rPr>
              <w:t>面試：</w:t>
            </w:r>
            <w:r w:rsidRPr="001B7A17">
              <w:rPr>
                <w:rFonts w:hint="eastAsia"/>
              </w:rPr>
              <w:t>表達能力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15%</w:t>
            </w:r>
            <w:r>
              <w:rPr>
                <w:rFonts w:hint="eastAsia"/>
              </w:rPr>
              <w:t>)</w:t>
            </w:r>
            <w:r w:rsidRPr="001B7A17">
              <w:rPr>
                <w:rFonts w:hint="eastAsia"/>
              </w:rPr>
              <w:t>、儀態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15%</w:t>
            </w:r>
            <w:r>
              <w:rPr>
                <w:rFonts w:hint="eastAsia"/>
              </w:rPr>
              <w:t>)</w:t>
            </w:r>
            <w:r w:rsidRPr="001B7A17">
              <w:rPr>
                <w:rFonts w:hint="eastAsia"/>
              </w:rPr>
              <w:t>、佐證資料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10%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  <w:p w:rsidR="00505FA5" w:rsidRDefault="00505FA5" w:rsidP="00230D98">
            <w:pPr>
              <w:rPr>
                <w:rFonts w:ascii="標楷體" w:eastAsia="標楷體" w:hAnsi="標楷體"/>
              </w:rPr>
            </w:pPr>
            <w:r>
              <w:rPr>
                <w:rFonts w:hint="eastAsia"/>
                <w:b/>
              </w:rPr>
              <w:t>【</w:t>
            </w:r>
            <w:r w:rsidRPr="00EB4CB0">
              <w:rPr>
                <w:rFonts w:hint="eastAsia"/>
                <w:b/>
              </w:rPr>
              <w:t>測驗題型範例</w:t>
            </w:r>
            <w:r>
              <w:rPr>
                <w:rFonts w:hint="eastAsia"/>
                <w:b/>
              </w:rPr>
              <w:t>】</w:t>
            </w:r>
            <w:r w:rsidRPr="00EB4CB0">
              <w:rPr>
                <w:rFonts w:hint="eastAsia"/>
                <w:b/>
              </w:rPr>
              <w:t>：</w:t>
            </w:r>
          </w:p>
          <w:p w:rsidR="003524F1" w:rsidRPr="00725FEC" w:rsidRDefault="00505FA5" w:rsidP="00230D98">
            <w:r>
              <w:rPr>
                <w:rFonts w:asciiTheme="majorEastAsia" w:eastAsiaTheme="majorEastAsia" w:hAnsiTheme="majorEastAsia" w:hint="eastAsia"/>
              </w:rPr>
              <w:t>一</w:t>
            </w:r>
            <w:r w:rsidR="00D03BFE">
              <w:rPr>
                <w:rFonts w:asciiTheme="majorEastAsia" w:eastAsiaTheme="majorEastAsia" w:hAnsiTheme="majorEastAsia" w:hint="eastAsia"/>
              </w:rPr>
              <w:t>、</w:t>
            </w:r>
            <w:r w:rsidR="003524F1">
              <w:rPr>
                <w:rFonts w:hint="eastAsia"/>
              </w:rPr>
              <w:t>試題範</w:t>
            </w:r>
            <w:r w:rsidR="003524F1" w:rsidRPr="00725FEC">
              <w:rPr>
                <w:rFonts w:hint="eastAsia"/>
              </w:rPr>
              <w:t>例</w:t>
            </w:r>
          </w:p>
          <w:p w:rsidR="003524F1" w:rsidRPr="00725FEC" w:rsidRDefault="00D03BFE" w:rsidP="00A84FF9">
            <w:pPr>
              <w:ind w:left="3151" w:hangingChars="1313" w:hanging="3151"/>
              <w:rPr>
                <w:rFonts w:ascii="標楷體" w:eastAsia="標楷體" w:hAnsi="標楷體"/>
              </w:rPr>
            </w:pPr>
            <w:r w:rsidRPr="00725FEC">
              <w:rPr>
                <w:rFonts w:hint="eastAsia"/>
              </w:rPr>
              <w:t xml:space="preserve">   </w:t>
            </w:r>
            <w:r w:rsidRPr="00915B43">
              <w:rPr>
                <w:rFonts w:asciiTheme="minorEastAsia" w:hAnsiTheme="minorEastAsia" w:hint="eastAsia"/>
              </w:rPr>
              <w:t>1.</w:t>
            </w:r>
            <w:r w:rsidR="00A84FF9" w:rsidRPr="00725FEC">
              <w:rPr>
                <w:rFonts w:hint="eastAsia"/>
              </w:rPr>
              <w:t>指定動作</w:t>
            </w:r>
            <w:r w:rsidRPr="00725FEC">
              <w:rPr>
                <w:rFonts w:asciiTheme="minorEastAsia" w:hAnsiTheme="minorEastAsia" w:hint="eastAsia"/>
              </w:rPr>
              <w:t>：(1)</w:t>
            </w:r>
            <w:r w:rsidR="00725FEC" w:rsidRPr="00725FEC">
              <w:rPr>
                <w:rFonts w:hint="eastAsia"/>
              </w:rPr>
              <w:t xml:space="preserve"> </w:t>
            </w:r>
            <w:r w:rsidR="00725FEC" w:rsidRPr="00725FEC">
              <w:rPr>
                <w:rFonts w:hint="eastAsia"/>
              </w:rPr>
              <w:t>肢體表現</w:t>
            </w:r>
            <w:r w:rsidR="00A84FF9" w:rsidRPr="00725FEC">
              <w:rPr>
                <w:rFonts w:asciiTheme="minorEastAsia" w:hAnsiTheme="minorEastAsia" w:hint="eastAsia"/>
              </w:rPr>
              <w:t>：</w:t>
            </w:r>
            <w:r w:rsidR="00023EF5">
              <w:rPr>
                <w:rFonts w:asciiTheme="minorEastAsia" w:hAnsiTheme="minorEastAsia" w:hint="eastAsia"/>
              </w:rPr>
              <w:t>腿</w:t>
            </w:r>
            <w:r w:rsidR="00A84FF9" w:rsidRPr="00725FEC">
              <w:rPr>
                <w:rFonts w:asciiTheme="minorEastAsia" w:hAnsiTheme="minorEastAsia" w:hint="eastAsia"/>
              </w:rPr>
              <w:t>力組合﹕正腿、旁腿、十字腿、片腿</w:t>
            </w:r>
            <w:r w:rsidR="00A84FF9" w:rsidRPr="00725FEC">
              <w:rPr>
                <w:rFonts w:ascii="標楷體" w:eastAsia="標楷體" w:hAnsi="標楷體" w:hint="eastAsia"/>
              </w:rPr>
              <w:t>。</w:t>
            </w:r>
            <w:r w:rsidR="00A84FF9" w:rsidRPr="00725FEC">
              <w:rPr>
                <w:rFonts w:asciiTheme="minorEastAsia" w:hAnsiTheme="minorEastAsia" w:hint="eastAsia"/>
              </w:rPr>
              <w:t>小跳組合﹕大跳、小跳、飛燕跳</w:t>
            </w:r>
            <w:r w:rsidR="00A84FF9" w:rsidRPr="00725FEC">
              <w:rPr>
                <w:rFonts w:ascii="標楷體" w:eastAsia="標楷體" w:hAnsi="標楷體" w:hint="eastAsia"/>
              </w:rPr>
              <w:t>。</w:t>
            </w:r>
          </w:p>
          <w:p w:rsidR="003524F1" w:rsidRPr="00725FEC" w:rsidRDefault="003524F1" w:rsidP="00230D98">
            <w:pPr>
              <w:rPr>
                <w:rFonts w:asciiTheme="minorEastAsia" w:hAnsiTheme="minorEastAsia"/>
              </w:rPr>
            </w:pPr>
            <w:r w:rsidRPr="00725FEC">
              <w:rPr>
                <w:rFonts w:ascii="標楷體" w:eastAsia="標楷體" w:hAnsi="標楷體" w:hint="eastAsia"/>
              </w:rPr>
              <w:t xml:space="preserve">          </w:t>
            </w:r>
            <w:r w:rsidR="00D03BFE" w:rsidRPr="00725FEC">
              <w:rPr>
                <w:rFonts w:ascii="標楷體" w:eastAsia="標楷體" w:hAnsi="標楷體" w:hint="eastAsia"/>
              </w:rPr>
              <w:t xml:space="preserve">    </w:t>
            </w:r>
            <w:r w:rsidR="00D03BFE" w:rsidRPr="00725FEC">
              <w:rPr>
                <w:rFonts w:asciiTheme="minorEastAsia" w:hAnsiTheme="minorEastAsia" w:hint="eastAsia"/>
              </w:rPr>
              <w:t>(2)</w:t>
            </w:r>
            <w:r w:rsidRPr="00725FEC">
              <w:rPr>
                <w:rFonts w:hint="eastAsia"/>
              </w:rPr>
              <w:t>節奏聽寫</w:t>
            </w:r>
            <w:r w:rsidR="00D03BFE" w:rsidRPr="00725FEC">
              <w:rPr>
                <w:rFonts w:asciiTheme="minorEastAsia" w:hAnsiTheme="minorEastAsia" w:hint="eastAsia"/>
              </w:rPr>
              <w:t>：</w:t>
            </w:r>
            <w:r w:rsidR="00A84FF9" w:rsidRPr="00725FEC">
              <w:rPr>
                <w:rFonts w:asciiTheme="minorEastAsia" w:hAnsiTheme="minorEastAsia" w:hint="eastAsia"/>
              </w:rPr>
              <w:t>3拍2次，4拍1次，停拍，4拍3次</w:t>
            </w:r>
            <w:r w:rsidRPr="00725FEC">
              <w:rPr>
                <w:rFonts w:ascii="標楷體" w:eastAsia="標楷體" w:hAnsi="標楷體" w:hint="eastAsia"/>
              </w:rPr>
              <w:t>。</w:t>
            </w:r>
          </w:p>
          <w:p w:rsidR="003524F1" w:rsidRPr="00725FEC" w:rsidRDefault="003524F1" w:rsidP="00230D98">
            <w:pPr>
              <w:rPr>
                <w:rFonts w:asciiTheme="minorEastAsia" w:hAnsiTheme="minorEastAsia"/>
              </w:rPr>
            </w:pPr>
            <w:r w:rsidRPr="00725FEC">
              <w:rPr>
                <w:rFonts w:asciiTheme="minorEastAsia" w:hAnsiTheme="minorEastAsia" w:hint="eastAsia"/>
              </w:rPr>
              <w:t xml:space="preserve">          </w:t>
            </w:r>
            <w:r w:rsidR="00D03BFE" w:rsidRPr="00725FEC">
              <w:rPr>
                <w:rFonts w:asciiTheme="minorEastAsia" w:hAnsiTheme="minorEastAsia" w:hint="eastAsia"/>
              </w:rPr>
              <w:t xml:space="preserve">    (3)</w:t>
            </w:r>
            <w:r w:rsidRPr="00725FEC">
              <w:rPr>
                <w:rFonts w:asciiTheme="minorEastAsia" w:hAnsiTheme="minorEastAsia" w:hint="eastAsia"/>
              </w:rPr>
              <w:t>情感表達</w:t>
            </w:r>
            <w:r w:rsidR="00D03BFE" w:rsidRPr="00725FEC">
              <w:rPr>
                <w:rFonts w:asciiTheme="minorEastAsia" w:hAnsiTheme="minorEastAsia" w:hint="eastAsia"/>
              </w:rPr>
              <w:t>：</w:t>
            </w:r>
            <w:r w:rsidR="00A84FF9" w:rsidRPr="00725FEC">
              <w:rPr>
                <w:rFonts w:asciiTheme="minorEastAsia" w:hAnsiTheme="minorEastAsia" w:hint="eastAsia"/>
              </w:rPr>
              <w:t>表現喜、怒、哀、樂為主題</w:t>
            </w:r>
            <w:r w:rsidR="00A84FF9" w:rsidRPr="00725FEC">
              <w:rPr>
                <w:rFonts w:ascii="標楷體" w:eastAsia="標楷體" w:hAnsi="標楷體" w:hint="eastAsia"/>
              </w:rPr>
              <w:t>。</w:t>
            </w:r>
          </w:p>
          <w:p w:rsidR="003524F1" w:rsidRDefault="00D03BFE" w:rsidP="00D03BFE">
            <w:pPr>
              <w:ind w:left="1733" w:hangingChars="722" w:hanging="1733"/>
              <w:rPr>
                <w:rFonts w:ascii="標楷體" w:eastAsia="標楷體" w:hAnsi="標楷體"/>
              </w:rPr>
            </w:pPr>
            <w:r w:rsidRPr="00725FEC">
              <w:rPr>
                <w:rFonts w:hint="eastAsia"/>
              </w:rPr>
              <w:t xml:space="preserve">   </w:t>
            </w:r>
            <w:r w:rsidRPr="00915B43">
              <w:rPr>
                <w:rFonts w:asciiTheme="minorEastAsia" w:hAnsiTheme="minorEastAsia" w:hint="eastAsia"/>
              </w:rPr>
              <w:t>2.</w:t>
            </w:r>
            <w:r w:rsidR="003524F1" w:rsidRPr="00725FEC">
              <w:rPr>
                <w:rFonts w:hint="eastAsia"/>
              </w:rPr>
              <w:t>自選才藝</w:t>
            </w:r>
            <w:r w:rsidRPr="00725FEC">
              <w:rPr>
                <w:rFonts w:hint="eastAsia"/>
              </w:rPr>
              <w:t>：</w:t>
            </w:r>
            <w:r w:rsidR="00A84FF9" w:rsidRPr="00725FEC">
              <w:rPr>
                <w:rFonts w:asciiTheme="minorEastAsia" w:hAnsiTheme="minorEastAsia" w:hint="eastAsia"/>
              </w:rPr>
              <w:t>例如創意舞蹈、流行舞蹈、流行音樂、主持、戲劇等綜藝表演類</w:t>
            </w:r>
            <w:r w:rsidR="00A84FF9" w:rsidRPr="00725FEC">
              <w:rPr>
                <w:rFonts w:ascii="標楷體" w:eastAsia="標楷體" w:hAnsi="標楷體" w:hint="eastAsia"/>
              </w:rPr>
              <w:t>。</w:t>
            </w:r>
          </w:p>
          <w:p w:rsidR="00734DC0" w:rsidRPr="00734DC0" w:rsidRDefault="00734DC0" w:rsidP="00734DC0">
            <w:pPr>
              <w:rPr>
                <w:rFonts w:asciiTheme="minorEastAsia" w:hAnsiTheme="minorEastAsia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734DC0">
              <w:rPr>
                <w:rFonts w:hint="eastAsia"/>
              </w:rPr>
              <w:t xml:space="preserve"> </w:t>
            </w:r>
            <w:r w:rsidRPr="00734DC0">
              <w:rPr>
                <w:rFonts w:asciiTheme="minorEastAsia" w:hAnsiTheme="minorEastAsia" w:hint="eastAsia"/>
              </w:rPr>
              <w:t xml:space="preserve"> 3.</w:t>
            </w:r>
            <w:r>
              <w:rPr>
                <w:rFonts w:asciiTheme="minorEastAsia" w:hAnsiTheme="minorEastAsia" w:hint="eastAsia"/>
              </w:rPr>
              <w:t>面試：(</w:t>
            </w:r>
            <w:r>
              <w:rPr>
                <w:rFonts w:asciiTheme="minorEastAsia" w:hAnsiTheme="minorEastAsia" w:cs="DFKaiShu-SB-Estd-BF" w:hint="eastAsia"/>
                <w:kern w:val="0"/>
                <w:szCs w:val="24"/>
              </w:rPr>
              <w:t>1)</w:t>
            </w:r>
            <w:r w:rsidRPr="00C20E37">
              <w:rPr>
                <w:rFonts w:asciiTheme="minorEastAsia" w:hAnsiTheme="minorEastAsia" w:cs="DFKaiShu-SB-Estd-BF" w:hint="eastAsia"/>
                <w:kern w:val="0"/>
                <w:szCs w:val="24"/>
              </w:rPr>
              <w:t>就讀本科動機。</w:t>
            </w:r>
            <w:r>
              <w:rPr>
                <w:rFonts w:asciiTheme="minorEastAsia" w:hAnsiTheme="minorEastAsia" w:cs="DFKaiShu-SB-Estd-BF" w:hint="eastAsia"/>
                <w:kern w:val="0"/>
                <w:szCs w:val="24"/>
              </w:rPr>
              <w:t>(2)</w:t>
            </w:r>
            <w:r>
              <w:rPr>
                <w:rFonts w:asciiTheme="minorEastAsia" w:hAnsiTheme="minorEastAsia" w:hint="eastAsia"/>
              </w:rPr>
              <w:t>未來高職3年讀書計畫。(3)</w:t>
            </w:r>
            <w:r w:rsidRPr="00C20E37">
              <w:rPr>
                <w:rFonts w:asciiTheme="minorEastAsia" w:hAnsiTheme="minorEastAsia" w:hint="eastAsia"/>
              </w:rPr>
              <w:t>畢業後生涯規劃。</w:t>
            </w:r>
          </w:p>
        </w:tc>
      </w:tr>
      <w:tr w:rsidR="003524F1" w:rsidTr="0066204F">
        <w:trPr>
          <w:trHeight w:val="2526"/>
          <w:jc w:val="center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3524F1" w:rsidRDefault="003524F1" w:rsidP="007D6AB3">
            <w:pPr>
              <w:jc w:val="center"/>
            </w:pPr>
            <w:r>
              <w:rPr>
                <w:rFonts w:hint="eastAsia"/>
              </w:rPr>
              <w:lastRenderedPageBreak/>
              <w:t>術科評量規範</w:t>
            </w:r>
          </w:p>
        </w:tc>
        <w:tc>
          <w:tcPr>
            <w:tcW w:w="8469" w:type="dxa"/>
            <w:gridSpan w:val="3"/>
            <w:tcBorders>
              <w:bottom w:val="single" w:sz="4" w:space="0" w:color="auto"/>
            </w:tcBorders>
          </w:tcPr>
          <w:p w:rsidR="003524F1" w:rsidRDefault="00E60EE3" w:rsidP="004B1E20">
            <w:r>
              <w:rPr>
                <w:rFonts w:hint="eastAsia"/>
              </w:rPr>
              <w:t>一</w:t>
            </w:r>
            <w:r>
              <w:rPr>
                <w:rFonts w:asciiTheme="majorEastAsia" w:eastAsiaTheme="majorEastAsia" w:hAnsiTheme="majorEastAsia" w:hint="eastAsia"/>
              </w:rPr>
              <w:t>、</w:t>
            </w:r>
            <w:r w:rsidR="003524F1">
              <w:rPr>
                <w:rFonts w:hint="eastAsia"/>
              </w:rPr>
              <w:t>術科考試的目的主要是</w:t>
            </w:r>
            <w:r w:rsidR="003524F1" w:rsidRPr="004B1E20">
              <w:rPr>
                <w:rFonts w:asciiTheme="minorEastAsia" w:hAnsiTheme="minorEastAsia" w:hint="eastAsia"/>
              </w:rPr>
              <w:t>，</w:t>
            </w:r>
            <w:r w:rsidR="003524F1">
              <w:rPr>
                <w:rFonts w:hint="eastAsia"/>
              </w:rPr>
              <w:t>能延續國中人文與藝術特質教育為主軸</w:t>
            </w:r>
            <w:r w:rsidR="003524F1" w:rsidRPr="004B1E20">
              <w:rPr>
                <w:rFonts w:ascii="標楷體" w:eastAsia="標楷體" w:hAnsi="標楷體" w:hint="eastAsia"/>
              </w:rPr>
              <w:t>。</w:t>
            </w:r>
          </w:p>
          <w:p w:rsidR="003524F1" w:rsidRPr="00725FEC" w:rsidRDefault="00E60EE3" w:rsidP="00E60EE3">
            <w:pPr>
              <w:ind w:left="458" w:hangingChars="191" w:hanging="458"/>
            </w:pPr>
            <w:r>
              <w:rPr>
                <w:rFonts w:hint="eastAsia"/>
              </w:rPr>
              <w:t>二</w:t>
            </w:r>
            <w:r>
              <w:rPr>
                <w:rFonts w:asciiTheme="majorEastAsia" w:eastAsiaTheme="majorEastAsia" w:hAnsiTheme="majorEastAsia" w:hint="eastAsia"/>
              </w:rPr>
              <w:t>、</w:t>
            </w:r>
            <w:r w:rsidR="003524F1">
              <w:rPr>
                <w:rFonts w:hint="eastAsia"/>
              </w:rPr>
              <w:t>本科在術科命題方面</w:t>
            </w:r>
            <w:r w:rsidR="003524F1" w:rsidRPr="004B1E20">
              <w:rPr>
                <w:rFonts w:asciiTheme="minorEastAsia" w:hAnsiTheme="minorEastAsia" w:hint="eastAsia"/>
              </w:rPr>
              <w:t>，</w:t>
            </w:r>
            <w:r w:rsidR="003524F1">
              <w:rPr>
                <w:rFonts w:hint="eastAsia"/>
              </w:rPr>
              <w:t>以音樂</w:t>
            </w:r>
            <w:r w:rsidR="003524F1" w:rsidRPr="004B1E20">
              <w:rPr>
                <w:rFonts w:asciiTheme="minorEastAsia" w:hAnsiTheme="minorEastAsia" w:hint="eastAsia"/>
              </w:rPr>
              <w:t>、</w:t>
            </w:r>
            <w:r w:rsidR="003524F1">
              <w:rPr>
                <w:rFonts w:hint="eastAsia"/>
              </w:rPr>
              <w:t>舞蹈</w:t>
            </w:r>
            <w:r w:rsidR="003524F1" w:rsidRPr="004B1E20">
              <w:rPr>
                <w:rFonts w:asciiTheme="minorEastAsia" w:hAnsiTheme="minorEastAsia" w:hint="eastAsia"/>
              </w:rPr>
              <w:t>、戲</w:t>
            </w:r>
            <w:r w:rsidR="003524F1">
              <w:rPr>
                <w:rFonts w:hint="eastAsia"/>
              </w:rPr>
              <w:t>劇基礎為主</w:t>
            </w:r>
            <w:r w:rsidR="003524F1" w:rsidRPr="004B1E20">
              <w:rPr>
                <w:rFonts w:ascii="標楷體" w:eastAsia="標楷體" w:hAnsi="標楷體" w:hint="eastAsia"/>
              </w:rPr>
              <w:t>。</w:t>
            </w:r>
            <w:r w:rsidR="003524F1">
              <w:rPr>
                <w:rFonts w:hint="eastAsia"/>
              </w:rPr>
              <w:t>其目的希望從測驗</w:t>
            </w:r>
            <w:r w:rsidR="003524F1" w:rsidRPr="00725FEC">
              <w:rPr>
                <w:rFonts w:hint="eastAsia"/>
              </w:rPr>
              <w:t>過程中</w:t>
            </w:r>
            <w:r w:rsidR="003524F1" w:rsidRPr="00725FEC">
              <w:rPr>
                <w:rFonts w:asciiTheme="minorEastAsia" w:hAnsiTheme="minorEastAsia" w:hint="eastAsia"/>
              </w:rPr>
              <w:t>，</w:t>
            </w:r>
            <w:r w:rsidR="003524F1" w:rsidRPr="00725FEC">
              <w:rPr>
                <w:rFonts w:hint="eastAsia"/>
              </w:rPr>
              <w:t>能了解將來培育多元化藝術教育方向</w:t>
            </w:r>
            <w:r w:rsidR="003524F1" w:rsidRPr="00725FEC">
              <w:rPr>
                <w:rFonts w:ascii="標楷體" w:eastAsia="標楷體" w:hAnsi="標楷體" w:hint="eastAsia"/>
              </w:rPr>
              <w:t>。</w:t>
            </w:r>
          </w:p>
          <w:p w:rsidR="003524F1" w:rsidRPr="00725FEC" w:rsidRDefault="00E60EE3" w:rsidP="00E60EE3">
            <w:pPr>
              <w:ind w:left="458" w:hangingChars="191" w:hanging="458"/>
            </w:pPr>
            <w:r w:rsidRPr="00725FEC">
              <w:rPr>
                <w:rFonts w:hint="eastAsia"/>
              </w:rPr>
              <w:t>三</w:t>
            </w:r>
            <w:r w:rsidRPr="00725FEC">
              <w:rPr>
                <w:rFonts w:asciiTheme="majorEastAsia" w:eastAsiaTheme="majorEastAsia" w:hAnsiTheme="majorEastAsia" w:hint="eastAsia"/>
              </w:rPr>
              <w:t>、</w:t>
            </w:r>
            <w:r w:rsidR="003524F1" w:rsidRPr="00725FEC">
              <w:rPr>
                <w:rFonts w:hint="eastAsia"/>
              </w:rPr>
              <w:t>在測驗過程中本科也讓同學有展現自我活潑的能力</w:t>
            </w:r>
            <w:r w:rsidR="003524F1" w:rsidRPr="00725FEC">
              <w:rPr>
                <w:rFonts w:ascii="標楷體" w:eastAsia="標楷體" w:hAnsi="標楷體" w:hint="eastAsia"/>
              </w:rPr>
              <w:t>。</w:t>
            </w:r>
          </w:p>
          <w:p w:rsidR="003524F1" w:rsidRDefault="00E60EE3" w:rsidP="00AF6B25">
            <w:pPr>
              <w:ind w:left="458" w:hangingChars="191" w:hanging="458"/>
              <w:rPr>
                <w:rFonts w:ascii="標楷體" w:eastAsia="標楷體" w:hAnsi="標楷體"/>
              </w:rPr>
            </w:pPr>
            <w:r w:rsidRPr="00725FEC">
              <w:rPr>
                <w:rFonts w:hint="eastAsia"/>
              </w:rPr>
              <w:t>四</w:t>
            </w:r>
            <w:r w:rsidRPr="00725FEC">
              <w:rPr>
                <w:rFonts w:asciiTheme="majorEastAsia" w:eastAsiaTheme="majorEastAsia" w:hAnsiTheme="majorEastAsia" w:hint="eastAsia"/>
              </w:rPr>
              <w:t>、</w:t>
            </w:r>
            <w:r w:rsidR="003524F1" w:rsidRPr="00725FEC">
              <w:rPr>
                <w:rFonts w:hint="eastAsia"/>
              </w:rPr>
              <w:t>測驗過程中以表演為主軸</w:t>
            </w:r>
            <w:r w:rsidR="003524F1" w:rsidRPr="00725FEC">
              <w:rPr>
                <w:rFonts w:asciiTheme="minorEastAsia" w:hAnsiTheme="minorEastAsia" w:hint="eastAsia"/>
              </w:rPr>
              <w:t>、</w:t>
            </w:r>
            <w:r w:rsidR="003524F1" w:rsidRPr="00725FEC">
              <w:rPr>
                <w:rFonts w:hint="eastAsia"/>
              </w:rPr>
              <w:t>全面視訊化</w:t>
            </w:r>
            <w:r w:rsidR="003524F1" w:rsidRPr="00725FEC">
              <w:rPr>
                <w:rFonts w:ascii="標楷體" w:eastAsia="標楷體" w:hAnsi="標楷體" w:hint="eastAsia"/>
              </w:rPr>
              <w:t>。</w:t>
            </w:r>
            <w:r w:rsidR="003524F1" w:rsidRPr="00725FEC">
              <w:rPr>
                <w:rFonts w:hint="eastAsia"/>
              </w:rPr>
              <w:t>不影響考生的權利同時也能讓家長欣賞</w:t>
            </w:r>
            <w:r w:rsidR="003524F1" w:rsidRPr="00725FEC">
              <w:rPr>
                <w:rFonts w:ascii="標楷體" w:eastAsia="標楷體" w:hAnsi="標楷體" w:hint="eastAsia"/>
              </w:rPr>
              <w:t>。</w:t>
            </w:r>
          </w:p>
          <w:tbl>
            <w:tblPr>
              <w:tblW w:w="74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33"/>
              <w:gridCol w:w="1245"/>
              <w:gridCol w:w="30"/>
              <w:gridCol w:w="1985"/>
              <w:gridCol w:w="3407"/>
            </w:tblGrid>
            <w:tr w:rsidR="009E7A9E" w:rsidRPr="001E7079" w:rsidTr="008B30CA">
              <w:trPr>
                <w:trHeight w:val="314"/>
              </w:trPr>
              <w:tc>
                <w:tcPr>
                  <w:tcW w:w="733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順序</w:t>
                  </w:r>
                </w:p>
              </w:tc>
              <w:tc>
                <w:tcPr>
                  <w:tcW w:w="3260" w:type="dxa"/>
                  <w:gridSpan w:val="3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評分</w:t>
                  </w: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項目</w:t>
                  </w:r>
                </w:p>
              </w:tc>
              <w:tc>
                <w:tcPr>
                  <w:tcW w:w="3407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計分</w:t>
                  </w:r>
                </w:p>
              </w:tc>
            </w:tr>
            <w:tr w:rsidR="009E7A9E" w:rsidRPr="001E7079" w:rsidTr="008B30CA">
              <w:trPr>
                <w:trHeight w:val="685"/>
              </w:trPr>
              <w:tc>
                <w:tcPr>
                  <w:tcW w:w="733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一</w:t>
                  </w:r>
                </w:p>
              </w:tc>
              <w:tc>
                <w:tcPr>
                  <w:tcW w:w="127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指定動作</w:t>
                  </w: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肢體表現</w:t>
                  </w:r>
                </w:p>
              </w:tc>
              <w:tc>
                <w:tcPr>
                  <w:tcW w:w="3407" w:type="dxa"/>
                  <w:shd w:val="clear" w:color="auto" w:fill="auto"/>
                  <w:noWrap/>
                  <w:vAlign w:val="center"/>
                  <w:hideMark/>
                </w:tcPr>
                <w:p w:rsidR="009E7A9E" w:rsidRDefault="009E7A9E" w:rsidP="008B30CA">
                  <w:pPr>
                    <w:pStyle w:val="a9"/>
                    <w:widowControl/>
                    <w:numPr>
                      <w:ilvl w:val="0"/>
                      <w:numId w:val="7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AF6B25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動作完全標準10分</w:t>
                  </w:r>
                </w:p>
                <w:p w:rsidR="009E7A9E" w:rsidRDefault="009E7A9E" w:rsidP="008B30CA">
                  <w:pPr>
                    <w:pStyle w:val="a9"/>
                    <w:widowControl/>
                    <w:numPr>
                      <w:ilvl w:val="0"/>
                      <w:numId w:val="7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動作不太標準5分</w:t>
                  </w:r>
                </w:p>
                <w:p w:rsidR="009E7A9E" w:rsidRPr="001E7079" w:rsidRDefault="009E7A9E" w:rsidP="008B30CA">
                  <w:pPr>
                    <w:pStyle w:val="a9"/>
                    <w:widowControl/>
                    <w:numPr>
                      <w:ilvl w:val="0"/>
                      <w:numId w:val="7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AF6B25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動作完全不標準2分</w:t>
                  </w:r>
                </w:p>
              </w:tc>
            </w:tr>
            <w:tr w:rsidR="009E7A9E" w:rsidRPr="001E7079" w:rsidTr="008B30CA">
              <w:trPr>
                <w:trHeight w:val="671"/>
              </w:trPr>
              <w:tc>
                <w:tcPr>
                  <w:tcW w:w="733" w:type="dxa"/>
                  <w:shd w:val="clear" w:color="auto" w:fill="auto"/>
                  <w:noWrap/>
                  <w:vAlign w:val="center"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二</w:t>
                  </w:r>
                </w:p>
              </w:tc>
              <w:tc>
                <w:tcPr>
                  <w:tcW w:w="127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指定動作</w:t>
                  </w: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節奏聽寫</w:t>
                  </w:r>
                </w:p>
              </w:tc>
              <w:tc>
                <w:tcPr>
                  <w:tcW w:w="3407" w:type="dxa"/>
                  <w:shd w:val="clear" w:color="auto" w:fill="auto"/>
                  <w:noWrap/>
                  <w:vAlign w:val="center"/>
                  <w:hideMark/>
                </w:tcPr>
                <w:p w:rsidR="009E7A9E" w:rsidRPr="00AF6B25" w:rsidRDefault="009E7A9E" w:rsidP="008B30CA">
                  <w:pPr>
                    <w:pStyle w:val="a9"/>
                    <w:widowControl/>
                    <w:numPr>
                      <w:ilvl w:val="0"/>
                      <w:numId w:val="8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AF6B25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動作完全標準10分</w:t>
                  </w:r>
                </w:p>
                <w:p w:rsidR="009E7A9E" w:rsidRDefault="009E7A9E" w:rsidP="008B30CA">
                  <w:pPr>
                    <w:pStyle w:val="a9"/>
                    <w:widowControl/>
                    <w:numPr>
                      <w:ilvl w:val="0"/>
                      <w:numId w:val="8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動作不太標準5分</w:t>
                  </w:r>
                </w:p>
                <w:p w:rsidR="009E7A9E" w:rsidRPr="001E7079" w:rsidRDefault="009E7A9E" w:rsidP="008B30CA">
                  <w:pPr>
                    <w:pStyle w:val="a9"/>
                    <w:widowControl/>
                    <w:numPr>
                      <w:ilvl w:val="0"/>
                      <w:numId w:val="8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AF6B25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動作完全不標準2分</w:t>
                  </w:r>
                </w:p>
              </w:tc>
            </w:tr>
            <w:tr w:rsidR="009E7A9E" w:rsidRPr="001E7079" w:rsidTr="008B30CA">
              <w:trPr>
                <w:trHeight w:val="586"/>
              </w:trPr>
              <w:tc>
                <w:tcPr>
                  <w:tcW w:w="733" w:type="dxa"/>
                  <w:shd w:val="clear" w:color="auto" w:fill="auto"/>
                  <w:noWrap/>
                  <w:vAlign w:val="center"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三</w:t>
                  </w:r>
                </w:p>
              </w:tc>
              <w:tc>
                <w:tcPr>
                  <w:tcW w:w="127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指定動作</w:t>
                  </w:r>
                </w:p>
              </w:tc>
              <w:tc>
                <w:tcPr>
                  <w:tcW w:w="1985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情感表現</w:t>
                  </w:r>
                </w:p>
              </w:tc>
              <w:tc>
                <w:tcPr>
                  <w:tcW w:w="3407" w:type="dxa"/>
                  <w:shd w:val="clear" w:color="auto" w:fill="auto"/>
                  <w:noWrap/>
                  <w:vAlign w:val="center"/>
                  <w:hideMark/>
                </w:tcPr>
                <w:p w:rsidR="009E7A9E" w:rsidRPr="00AF6B25" w:rsidRDefault="009E7A9E" w:rsidP="008B30CA">
                  <w:pPr>
                    <w:pStyle w:val="a9"/>
                    <w:widowControl/>
                    <w:numPr>
                      <w:ilvl w:val="0"/>
                      <w:numId w:val="9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AF6B25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動作完全標準10分</w:t>
                  </w:r>
                </w:p>
                <w:p w:rsidR="009E7A9E" w:rsidRDefault="009E7A9E" w:rsidP="008B30CA">
                  <w:pPr>
                    <w:pStyle w:val="a9"/>
                    <w:widowControl/>
                    <w:numPr>
                      <w:ilvl w:val="0"/>
                      <w:numId w:val="9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動作不太標準5分</w:t>
                  </w:r>
                </w:p>
                <w:p w:rsidR="009E7A9E" w:rsidRPr="001E7079" w:rsidRDefault="009E7A9E" w:rsidP="008B30CA">
                  <w:pPr>
                    <w:pStyle w:val="a9"/>
                    <w:widowControl/>
                    <w:numPr>
                      <w:ilvl w:val="0"/>
                      <w:numId w:val="9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AF6B25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動作完全不標準2分</w:t>
                  </w:r>
                </w:p>
              </w:tc>
            </w:tr>
            <w:tr w:rsidR="009E7A9E" w:rsidRPr="001E7079" w:rsidTr="008B30CA">
              <w:trPr>
                <w:trHeight w:val="728"/>
              </w:trPr>
              <w:tc>
                <w:tcPr>
                  <w:tcW w:w="733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四</w:t>
                  </w:r>
                </w:p>
              </w:tc>
              <w:tc>
                <w:tcPr>
                  <w:tcW w:w="3260" w:type="dxa"/>
                  <w:gridSpan w:val="3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8B30CA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自選才藝</w:t>
                  </w:r>
                </w:p>
              </w:tc>
              <w:tc>
                <w:tcPr>
                  <w:tcW w:w="3407" w:type="dxa"/>
                  <w:shd w:val="clear" w:color="auto" w:fill="auto"/>
                  <w:noWrap/>
                  <w:vAlign w:val="center"/>
                  <w:hideMark/>
                </w:tcPr>
                <w:p w:rsidR="009E7A9E" w:rsidRPr="00AF6B25" w:rsidRDefault="009E7A9E" w:rsidP="008B30CA">
                  <w:pPr>
                    <w:pStyle w:val="a9"/>
                    <w:widowControl/>
                    <w:numPr>
                      <w:ilvl w:val="0"/>
                      <w:numId w:val="10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AF6B25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動作完全標準10分</w:t>
                  </w:r>
                </w:p>
                <w:p w:rsidR="009E7A9E" w:rsidRDefault="009E7A9E" w:rsidP="008B30CA">
                  <w:pPr>
                    <w:pStyle w:val="a9"/>
                    <w:widowControl/>
                    <w:numPr>
                      <w:ilvl w:val="0"/>
                      <w:numId w:val="10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動作不太標準5分</w:t>
                  </w:r>
                </w:p>
                <w:p w:rsidR="009E7A9E" w:rsidRPr="001E7079" w:rsidRDefault="009E7A9E" w:rsidP="008B30CA">
                  <w:pPr>
                    <w:pStyle w:val="a9"/>
                    <w:widowControl/>
                    <w:numPr>
                      <w:ilvl w:val="0"/>
                      <w:numId w:val="10"/>
                    </w:numPr>
                    <w:ind w:leftChars="0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AF6B25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動作完全不標準2分</w:t>
                  </w:r>
                </w:p>
              </w:tc>
            </w:tr>
            <w:tr w:rsidR="009E7A9E" w:rsidRPr="001E7079" w:rsidTr="008B30CA">
              <w:trPr>
                <w:trHeight w:val="728"/>
              </w:trPr>
              <w:tc>
                <w:tcPr>
                  <w:tcW w:w="733" w:type="dxa"/>
                  <w:vMerge w:val="restart"/>
                  <w:shd w:val="clear" w:color="auto" w:fill="auto"/>
                  <w:noWrap/>
                  <w:vAlign w:val="center"/>
                </w:tcPr>
                <w:p w:rsidR="009E7A9E" w:rsidRDefault="009E7A9E" w:rsidP="008B30CA"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  <w:tc>
                <w:tcPr>
                  <w:tcW w:w="1245" w:type="dxa"/>
                  <w:vMerge w:val="restart"/>
                  <w:shd w:val="clear" w:color="auto" w:fill="auto"/>
                  <w:noWrap/>
                  <w:vAlign w:val="center"/>
                </w:tcPr>
                <w:p w:rsidR="009E7A9E" w:rsidRDefault="009E7A9E" w:rsidP="008B30CA">
                  <w:pPr>
                    <w:jc w:val="center"/>
                  </w:pPr>
                  <w:r>
                    <w:rPr>
                      <w:rFonts w:hint="eastAsia"/>
                    </w:rPr>
                    <w:t>面試</w:t>
                  </w:r>
                </w:p>
              </w:tc>
              <w:tc>
                <w:tcPr>
                  <w:tcW w:w="2015" w:type="dxa"/>
                  <w:gridSpan w:val="2"/>
                  <w:shd w:val="clear" w:color="auto" w:fill="auto"/>
                  <w:vAlign w:val="center"/>
                </w:tcPr>
                <w:p w:rsidR="009E7A9E" w:rsidRDefault="009E7A9E" w:rsidP="008B30CA">
                  <w:pPr>
                    <w:jc w:val="center"/>
                  </w:pPr>
                  <w:r>
                    <w:rPr>
                      <w:rFonts w:hint="eastAsia"/>
                    </w:rPr>
                    <w:t>表達能力</w:t>
                  </w:r>
                </w:p>
              </w:tc>
              <w:tc>
                <w:tcPr>
                  <w:tcW w:w="3407" w:type="dxa"/>
                  <w:vAlign w:val="center"/>
                </w:tcPr>
                <w:p w:rsidR="009E7A9E" w:rsidRDefault="009E7A9E" w:rsidP="008B30CA">
                  <w:pPr>
                    <w:pStyle w:val="a9"/>
                    <w:numPr>
                      <w:ilvl w:val="0"/>
                      <w:numId w:val="4"/>
                    </w:numPr>
                    <w:ind w:leftChars="0"/>
                  </w:pPr>
                  <w:r>
                    <w:rPr>
                      <w:rFonts w:hint="eastAsia"/>
                    </w:rPr>
                    <w:t>充分表達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9E7A9E" w:rsidRDefault="009E7A9E" w:rsidP="008B30CA">
                  <w:pPr>
                    <w:pStyle w:val="a9"/>
                    <w:numPr>
                      <w:ilvl w:val="0"/>
                      <w:numId w:val="4"/>
                    </w:numPr>
                    <w:ind w:leftChars="0"/>
                  </w:pPr>
                  <w:r>
                    <w:rPr>
                      <w:rFonts w:hint="eastAsia"/>
                    </w:rPr>
                    <w:t>大部分表達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9E7A9E" w:rsidRDefault="009E7A9E" w:rsidP="008B30CA">
                  <w:pPr>
                    <w:pStyle w:val="a9"/>
                    <w:numPr>
                      <w:ilvl w:val="0"/>
                      <w:numId w:val="4"/>
                    </w:numPr>
                    <w:ind w:leftChars="0"/>
                  </w:pPr>
                  <w:r>
                    <w:rPr>
                      <w:rFonts w:hint="eastAsia"/>
                    </w:rPr>
                    <w:t>少部分表達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9E7A9E" w:rsidRPr="001E7079" w:rsidTr="008B30CA">
              <w:trPr>
                <w:trHeight w:val="728"/>
              </w:trPr>
              <w:tc>
                <w:tcPr>
                  <w:tcW w:w="733" w:type="dxa"/>
                  <w:vMerge/>
                  <w:shd w:val="clear" w:color="auto" w:fill="auto"/>
                  <w:noWrap/>
                  <w:vAlign w:val="center"/>
                </w:tcPr>
                <w:p w:rsidR="009E7A9E" w:rsidRDefault="009E7A9E" w:rsidP="008B30CA">
                  <w:pPr>
                    <w:jc w:val="center"/>
                  </w:pPr>
                </w:p>
              </w:tc>
              <w:tc>
                <w:tcPr>
                  <w:tcW w:w="1245" w:type="dxa"/>
                  <w:vMerge/>
                  <w:shd w:val="clear" w:color="auto" w:fill="auto"/>
                  <w:noWrap/>
                  <w:vAlign w:val="center"/>
                </w:tcPr>
                <w:p w:rsidR="009E7A9E" w:rsidRDefault="009E7A9E" w:rsidP="008B30CA">
                  <w:pPr>
                    <w:jc w:val="center"/>
                  </w:pPr>
                </w:p>
              </w:tc>
              <w:tc>
                <w:tcPr>
                  <w:tcW w:w="2015" w:type="dxa"/>
                  <w:gridSpan w:val="2"/>
                  <w:shd w:val="clear" w:color="auto" w:fill="auto"/>
                  <w:vAlign w:val="center"/>
                </w:tcPr>
                <w:p w:rsidR="009E7A9E" w:rsidRDefault="009E7A9E" w:rsidP="008B30CA">
                  <w:pPr>
                    <w:jc w:val="center"/>
                  </w:pPr>
                  <w:r>
                    <w:rPr>
                      <w:rFonts w:hint="eastAsia"/>
                    </w:rPr>
                    <w:t>儀態</w:t>
                  </w:r>
                </w:p>
              </w:tc>
              <w:tc>
                <w:tcPr>
                  <w:tcW w:w="3407" w:type="dxa"/>
                  <w:vAlign w:val="center"/>
                </w:tcPr>
                <w:p w:rsidR="009E7A9E" w:rsidRDefault="009E7A9E" w:rsidP="008B30CA">
                  <w:pPr>
                    <w:pStyle w:val="a9"/>
                    <w:numPr>
                      <w:ilvl w:val="0"/>
                      <w:numId w:val="5"/>
                    </w:numPr>
                    <w:ind w:leftChars="0"/>
                  </w:pPr>
                  <w:r>
                    <w:rPr>
                      <w:rFonts w:hint="eastAsia"/>
                    </w:rPr>
                    <w:t>儀態大方自然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分。</w:t>
                  </w:r>
                </w:p>
                <w:p w:rsidR="009E7A9E" w:rsidRDefault="009E7A9E" w:rsidP="008B30CA">
                  <w:pPr>
                    <w:pStyle w:val="a9"/>
                    <w:numPr>
                      <w:ilvl w:val="0"/>
                      <w:numId w:val="5"/>
                    </w:numPr>
                    <w:ind w:leftChars="0"/>
                  </w:pPr>
                  <w:r>
                    <w:rPr>
                      <w:rFonts w:hint="eastAsia"/>
                    </w:rPr>
                    <w:t>儀態大部分大方自然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分。</w:t>
                  </w:r>
                </w:p>
                <w:p w:rsidR="009E7A9E" w:rsidRDefault="009E7A9E" w:rsidP="008B30CA">
                  <w:pPr>
                    <w:pStyle w:val="a9"/>
                    <w:numPr>
                      <w:ilvl w:val="0"/>
                      <w:numId w:val="5"/>
                    </w:numPr>
                    <w:ind w:leftChars="0"/>
                  </w:pPr>
                  <w:r>
                    <w:rPr>
                      <w:rFonts w:hint="eastAsia"/>
                    </w:rPr>
                    <w:t>儀態少部分大方自然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分。</w:t>
                  </w:r>
                </w:p>
              </w:tc>
            </w:tr>
            <w:tr w:rsidR="009E7A9E" w:rsidRPr="001E7079" w:rsidTr="008B30CA">
              <w:trPr>
                <w:trHeight w:val="728"/>
              </w:trPr>
              <w:tc>
                <w:tcPr>
                  <w:tcW w:w="733" w:type="dxa"/>
                  <w:vMerge/>
                  <w:shd w:val="clear" w:color="auto" w:fill="auto"/>
                  <w:noWrap/>
                  <w:vAlign w:val="center"/>
                </w:tcPr>
                <w:p w:rsidR="009E7A9E" w:rsidRDefault="009E7A9E" w:rsidP="008B30CA">
                  <w:pPr>
                    <w:jc w:val="center"/>
                  </w:pPr>
                </w:p>
              </w:tc>
              <w:tc>
                <w:tcPr>
                  <w:tcW w:w="1245" w:type="dxa"/>
                  <w:vMerge/>
                  <w:shd w:val="clear" w:color="auto" w:fill="auto"/>
                  <w:noWrap/>
                  <w:vAlign w:val="center"/>
                </w:tcPr>
                <w:p w:rsidR="009E7A9E" w:rsidRDefault="009E7A9E" w:rsidP="008B30CA">
                  <w:pPr>
                    <w:jc w:val="center"/>
                  </w:pPr>
                </w:p>
              </w:tc>
              <w:tc>
                <w:tcPr>
                  <w:tcW w:w="2015" w:type="dxa"/>
                  <w:gridSpan w:val="2"/>
                  <w:shd w:val="clear" w:color="auto" w:fill="auto"/>
                  <w:vAlign w:val="center"/>
                </w:tcPr>
                <w:p w:rsidR="009E7A9E" w:rsidRDefault="009E7A9E" w:rsidP="008B30CA">
                  <w:pPr>
                    <w:jc w:val="center"/>
                  </w:pPr>
                  <w:r>
                    <w:rPr>
                      <w:rFonts w:hint="eastAsia"/>
                    </w:rPr>
                    <w:t>佐證資料</w:t>
                  </w:r>
                </w:p>
              </w:tc>
              <w:tc>
                <w:tcPr>
                  <w:tcW w:w="3407" w:type="dxa"/>
                  <w:vAlign w:val="center"/>
                </w:tcPr>
                <w:p w:rsidR="009E7A9E" w:rsidRDefault="009E7A9E" w:rsidP="008B30CA">
                  <w:pPr>
                    <w:pStyle w:val="a9"/>
                    <w:numPr>
                      <w:ilvl w:val="1"/>
                      <w:numId w:val="6"/>
                    </w:numPr>
                    <w:ind w:leftChars="0" w:left="317"/>
                  </w:pPr>
                  <w:r>
                    <w:rPr>
                      <w:rFonts w:hint="eastAsia"/>
                    </w:rPr>
                    <w:t>資料充足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9E7A9E" w:rsidRDefault="009E7A9E" w:rsidP="008B30CA">
                  <w:pPr>
                    <w:pStyle w:val="a9"/>
                    <w:numPr>
                      <w:ilvl w:val="1"/>
                      <w:numId w:val="6"/>
                    </w:numPr>
                    <w:ind w:leftChars="0" w:left="317"/>
                  </w:pPr>
                  <w:r>
                    <w:rPr>
                      <w:rFonts w:hint="eastAsia"/>
                    </w:rPr>
                    <w:t>大部分資料充足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9E7A9E" w:rsidRDefault="009E7A9E" w:rsidP="008B30CA">
                  <w:pPr>
                    <w:pStyle w:val="a9"/>
                    <w:numPr>
                      <w:ilvl w:val="1"/>
                      <w:numId w:val="6"/>
                    </w:numPr>
                    <w:ind w:leftChars="0" w:left="317"/>
                  </w:pPr>
                  <w:r>
                    <w:rPr>
                      <w:rFonts w:hint="eastAsia"/>
                    </w:rPr>
                    <w:t>少部分資料充足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1206CE" w:rsidRPr="001206CE" w:rsidRDefault="001206CE" w:rsidP="00AF6B25">
            <w:pPr>
              <w:ind w:left="458" w:hangingChars="191" w:hanging="458"/>
              <w:rPr>
                <w:rFonts w:ascii="標楷體" w:eastAsia="標楷體" w:hAnsi="標楷體"/>
                <w:color w:val="C00000"/>
              </w:rPr>
            </w:pPr>
          </w:p>
        </w:tc>
      </w:tr>
      <w:tr w:rsidR="003524F1" w:rsidTr="0066204F">
        <w:trPr>
          <w:trHeight w:val="2267"/>
          <w:jc w:val="center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:rsidR="003524F1" w:rsidRDefault="003524F1" w:rsidP="00230D98">
            <w:pPr>
              <w:jc w:val="center"/>
            </w:pPr>
            <w:r>
              <w:rPr>
                <w:rFonts w:hint="eastAsia"/>
              </w:rPr>
              <w:t>術科測驗評分標準</w:t>
            </w:r>
          </w:p>
        </w:tc>
        <w:tc>
          <w:tcPr>
            <w:tcW w:w="8469" w:type="dxa"/>
            <w:gridSpan w:val="3"/>
            <w:tcBorders>
              <w:top w:val="single" w:sz="4" w:space="0" w:color="auto"/>
            </w:tcBorders>
          </w:tcPr>
          <w:p w:rsidR="003524F1" w:rsidRDefault="003524F1" w:rsidP="00230D98"/>
          <w:p w:rsidR="009E7A9E" w:rsidRDefault="009E7A9E" w:rsidP="00230D98"/>
          <w:tbl>
            <w:tblPr>
              <w:tblpPr w:leftFromText="180" w:rightFromText="180" w:vertAnchor="text" w:horzAnchor="margin" w:tblpY="-281"/>
              <w:tblOverlap w:val="never"/>
              <w:tblW w:w="73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33"/>
              <w:gridCol w:w="1244"/>
              <w:gridCol w:w="1984"/>
              <w:gridCol w:w="3402"/>
            </w:tblGrid>
            <w:tr w:rsidR="009E7A9E" w:rsidRPr="001E7079" w:rsidTr="009E7A9E">
              <w:trPr>
                <w:trHeight w:val="314"/>
              </w:trPr>
              <w:tc>
                <w:tcPr>
                  <w:tcW w:w="733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lastRenderedPageBreak/>
                    <w:t>順序</w:t>
                  </w:r>
                </w:p>
              </w:tc>
              <w:tc>
                <w:tcPr>
                  <w:tcW w:w="322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評分</w:t>
                  </w: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項目</w:t>
                  </w:r>
                </w:p>
              </w:tc>
              <w:tc>
                <w:tcPr>
                  <w:tcW w:w="3402" w:type="dxa"/>
                </w:tcPr>
                <w:p w:rsidR="009E7A9E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hint="eastAsia"/>
                    </w:rPr>
                    <w:t>計分分數比例</w:t>
                  </w:r>
                </w:p>
              </w:tc>
            </w:tr>
            <w:tr w:rsidR="009E7A9E" w:rsidRPr="001E7079" w:rsidTr="009E7A9E">
              <w:trPr>
                <w:trHeight w:val="685"/>
              </w:trPr>
              <w:tc>
                <w:tcPr>
                  <w:tcW w:w="733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一</w:t>
                  </w:r>
                </w:p>
              </w:tc>
              <w:tc>
                <w:tcPr>
                  <w:tcW w:w="1244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指定動作</w:t>
                  </w:r>
                </w:p>
              </w:tc>
              <w:tc>
                <w:tcPr>
                  <w:tcW w:w="1984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肢體表現</w:t>
                  </w:r>
                </w:p>
              </w:tc>
              <w:tc>
                <w:tcPr>
                  <w:tcW w:w="3402" w:type="dxa"/>
                  <w:vAlign w:val="center"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10%</w:t>
                  </w:r>
                </w:p>
              </w:tc>
            </w:tr>
            <w:tr w:rsidR="009E7A9E" w:rsidRPr="001E7079" w:rsidTr="009E7A9E">
              <w:trPr>
                <w:trHeight w:val="671"/>
              </w:trPr>
              <w:tc>
                <w:tcPr>
                  <w:tcW w:w="733" w:type="dxa"/>
                  <w:shd w:val="clear" w:color="auto" w:fill="auto"/>
                  <w:noWrap/>
                  <w:vAlign w:val="center"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二</w:t>
                  </w:r>
                </w:p>
              </w:tc>
              <w:tc>
                <w:tcPr>
                  <w:tcW w:w="1244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指定動作</w:t>
                  </w:r>
                </w:p>
              </w:tc>
              <w:tc>
                <w:tcPr>
                  <w:tcW w:w="1984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節奏聽寫</w:t>
                  </w:r>
                </w:p>
              </w:tc>
              <w:tc>
                <w:tcPr>
                  <w:tcW w:w="3402" w:type="dxa"/>
                  <w:vAlign w:val="center"/>
                </w:tcPr>
                <w:p w:rsidR="009E7A9E" w:rsidRDefault="009E7A9E" w:rsidP="009E7A9E">
                  <w:pPr>
                    <w:jc w:val="center"/>
                  </w:pPr>
                  <w:r w:rsidRPr="009D267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10%</w:t>
                  </w:r>
                </w:p>
              </w:tc>
            </w:tr>
            <w:tr w:rsidR="009E7A9E" w:rsidRPr="001E7079" w:rsidTr="009E7A9E">
              <w:trPr>
                <w:trHeight w:val="586"/>
              </w:trPr>
              <w:tc>
                <w:tcPr>
                  <w:tcW w:w="733" w:type="dxa"/>
                  <w:shd w:val="clear" w:color="auto" w:fill="auto"/>
                  <w:noWrap/>
                  <w:vAlign w:val="center"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三</w:t>
                  </w:r>
                </w:p>
              </w:tc>
              <w:tc>
                <w:tcPr>
                  <w:tcW w:w="1244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指定動作</w:t>
                  </w:r>
                </w:p>
              </w:tc>
              <w:tc>
                <w:tcPr>
                  <w:tcW w:w="1984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情感表現</w:t>
                  </w:r>
                </w:p>
              </w:tc>
              <w:tc>
                <w:tcPr>
                  <w:tcW w:w="3402" w:type="dxa"/>
                  <w:vAlign w:val="center"/>
                </w:tcPr>
                <w:p w:rsidR="009E7A9E" w:rsidRDefault="009E7A9E" w:rsidP="009E7A9E">
                  <w:pPr>
                    <w:jc w:val="center"/>
                  </w:pPr>
                  <w:r w:rsidRPr="009D2671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10%</w:t>
                  </w:r>
                </w:p>
              </w:tc>
            </w:tr>
            <w:tr w:rsidR="009E7A9E" w:rsidRPr="001E7079" w:rsidTr="009E7A9E">
              <w:trPr>
                <w:trHeight w:val="728"/>
              </w:trPr>
              <w:tc>
                <w:tcPr>
                  <w:tcW w:w="733" w:type="dxa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四</w:t>
                  </w:r>
                </w:p>
              </w:tc>
              <w:tc>
                <w:tcPr>
                  <w:tcW w:w="322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1E7079"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自選才藝</w:t>
                  </w:r>
                </w:p>
              </w:tc>
              <w:tc>
                <w:tcPr>
                  <w:tcW w:w="3402" w:type="dxa"/>
                  <w:vAlign w:val="center"/>
                </w:tcPr>
                <w:p w:rsidR="009E7A9E" w:rsidRPr="001E7079" w:rsidRDefault="009E7A9E" w:rsidP="009E7A9E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000000"/>
                      <w:kern w:val="0"/>
                      <w:szCs w:val="24"/>
                    </w:rPr>
                  </w:pPr>
                  <w:r>
                    <w:rPr>
                      <w:rFonts w:ascii="新細明體" w:eastAsia="新細明體" w:hAnsi="新細明體" w:cs="新細明體" w:hint="eastAsia"/>
                      <w:color w:val="000000"/>
                      <w:kern w:val="0"/>
                      <w:szCs w:val="24"/>
                    </w:rPr>
                    <w:t>30%</w:t>
                  </w:r>
                </w:p>
              </w:tc>
            </w:tr>
            <w:tr w:rsidR="009E7A9E" w:rsidRPr="001E7079" w:rsidTr="009E7A9E">
              <w:trPr>
                <w:trHeight w:val="834"/>
              </w:trPr>
              <w:tc>
                <w:tcPr>
                  <w:tcW w:w="733" w:type="dxa"/>
                  <w:vMerge w:val="restart"/>
                  <w:shd w:val="clear" w:color="auto" w:fill="auto"/>
                  <w:noWrap/>
                  <w:vAlign w:val="center"/>
                </w:tcPr>
                <w:p w:rsidR="009E7A9E" w:rsidRDefault="009E7A9E" w:rsidP="009E7A9E"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  <w:tc>
                <w:tcPr>
                  <w:tcW w:w="1244" w:type="dxa"/>
                  <w:vMerge w:val="restart"/>
                  <w:shd w:val="clear" w:color="auto" w:fill="auto"/>
                  <w:noWrap/>
                  <w:vAlign w:val="center"/>
                </w:tcPr>
                <w:p w:rsidR="009E7A9E" w:rsidRDefault="009E7A9E" w:rsidP="009E7A9E">
                  <w:pPr>
                    <w:jc w:val="center"/>
                  </w:pPr>
                  <w:r>
                    <w:rPr>
                      <w:rFonts w:hint="eastAsia"/>
                    </w:rPr>
                    <w:t>面試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9E7A9E" w:rsidRDefault="009E7A9E" w:rsidP="009E7A9E">
                  <w:pPr>
                    <w:jc w:val="center"/>
                  </w:pPr>
                  <w:r>
                    <w:rPr>
                      <w:rFonts w:hint="eastAsia"/>
                    </w:rPr>
                    <w:t>表達能力</w:t>
                  </w:r>
                </w:p>
              </w:tc>
              <w:tc>
                <w:tcPr>
                  <w:tcW w:w="3402" w:type="dxa"/>
                  <w:vAlign w:val="center"/>
                </w:tcPr>
                <w:p w:rsidR="009E7A9E" w:rsidRDefault="009E7A9E" w:rsidP="009E7A9E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9E7A9E" w:rsidRPr="001E7079" w:rsidTr="009E7A9E">
              <w:trPr>
                <w:trHeight w:val="728"/>
              </w:trPr>
              <w:tc>
                <w:tcPr>
                  <w:tcW w:w="733" w:type="dxa"/>
                  <w:vMerge/>
                  <w:shd w:val="clear" w:color="auto" w:fill="auto"/>
                  <w:noWrap/>
                  <w:vAlign w:val="center"/>
                </w:tcPr>
                <w:p w:rsidR="009E7A9E" w:rsidRDefault="009E7A9E" w:rsidP="009E7A9E">
                  <w:pPr>
                    <w:jc w:val="center"/>
                  </w:pPr>
                </w:p>
              </w:tc>
              <w:tc>
                <w:tcPr>
                  <w:tcW w:w="1244" w:type="dxa"/>
                  <w:vMerge/>
                  <w:shd w:val="clear" w:color="auto" w:fill="auto"/>
                  <w:noWrap/>
                  <w:vAlign w:val="center"/>
                </w:tcPr>
                <w:p w:rsidR="009E7A9E" w:rsidRDefault="009E7A9E" w:rsidP="009E7A9E">
                  <w:pPr>
                    <w:jc w:val="center"/>
                  </w:pP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9E7A9E" w:rsidRDefault="009E7A9E" w:rsidP="009E7A9E">
                  <w:pPr>
                    <w:jc w:val="center"/>
                  </w:pPr>
                  <w:r>
                    <w:rPr>
                      <w:rFonts w:hint="eastAsia"/>
                    </w:rPr>
                    <w:t>儀態</w:t>
                  </w:r>
                </w:p>
              </w:tc>
              <w:tc>
                <w:tcPr>
                  <w:tcW w:w="3402" w:type="dxa"/>
                  <w:vAlign w:val="center"/>
                </w:tcPr>
                <w:p w:rsidR="009E7A9E" w:rsidRDefault="009E7A9E" w:rsidP="009E7A9E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9E7A9E" w:rsidRPr="001E7079" w:rsidTr="009E7A9E">
              <w:trPr>
                <w:trHeight w:val="728"/>
              </w:trPr>
              <w:tc>
                <w:tcPr>
                  <w:tcW w:w="733" w:type="dxa"/>
                  <w:vMerge/>
                  <w:shd w:val="clear" w:color="auto" w:fill="auto"/>
                  <w:noWrap/>
                  <w:vAlign w:val="center"/>
                </w:tcPr>
                <w:p w:rsidR="009E7A9E" w:rsidRDefault="009E7A9E" w:rsidP="009E7A9E">
                  <w:pPr>
                    <w:jc w:val="center"/>
                  </w:pPr>
                </w:p>
              </w:tc>
              <w:tc>
                <w:tcPr>
                  <w:tcW w:w="1244" w:type="dxa"/>
                  <w:vMerge/>
                  <w:shd w:val="clear" w:color="auto" w:fill="auto"/>
                  <w:noWrap/>
                  <w:vAlign w:val="center"/>
                </w:tcPr>
                <w:p w:rsidR="009E7A9E" w:rsidRDefault="009E7A9E" w:rsidP="009E7A9E">
                  <w:pPr>
                    <w:jc w:val="center"/>
                  </w:pPr>
                </w:p>
              </w:tc>
              <w:tc>
                <w:tcPr>
                  <w:tcW w:w="1984" w:type="dxa"/>
                  <w:shd w:val="clear" w:color="auto" w:fill="auto"/>
                  <w:vAlign w:val="center"/>
                </w:tcPr>
                <w:p w:rsidR="009E7A9E" w:rsidRDefault="009E7A9E" w:rsidP="009E7A9E">
                  <w:pPr>
                    <w:jc w:val="center"/>
                  </w:pPr>
                  <w:r>
                    <w:rPr>
                      <w:rFonts w:hint="eastAsia"/>
                    </w:rPr>
                    <w:t>佐證資料</w:t>
                  </w:r>
                </w:p>
              </w:tc>
              <w:tc>
                <w:tcPr>
                  <w:tcW w:w="3402" w:type="dxa"/>
                  <w:vAlign w:val="center"/>
                </w:tcPr>
                <w:p w:rsidR="009E7A9E" w:rsidRDefault="009E7A9E" w:rsidP="009E7A9E">
                  <w:pPr>
                    <w:jc w:val="center"/>
                  </w:pPr>
                  <w:r>
                    <w:rPr>
                      <w:rFonts w:hint="eastAsia"/>
                    </w:rPr>
                    <w:t>10%</w:t>
                  </w:r>
                </w:p>
              </w:tc>
            </w:tr>
          </w:tbl>
          <w:p w:rsidR="003524F1" w:rsidRDefault="003524F1" w:rsidP="00230D98"/>
          <w:p w:rsidR="009E7A9E" w:rsidRDefault="009E7A9E" w:rsidP="00230D98"/>
          <w:p w:rsidR="009E7A9E" w:rsidRDefault="009E7A9E" w:rsidP="00230D98"/>
          <w:p w:rsidR="009E7A9E" w:rsidRDefault="009E7A9E" w:rsidP="00230D98"/>
          <w:p w:rsidR="009E7A9E" w:rsidRDefault="009E7A9E" w:rsidP="00230D98"/>
          <w:p w:rsidR="009E7A9E" w:rsidRDefault="009E7A9E" w:rsidP="00230D98"/>
          <w:p w:rsidR="009E7A9E" w:rsidRDefault="009E7A9E" w:rsidP="00230D98"/>
          <w:p w:rsidR="009E7A9E" w:rsidRDefault="009E7A9E" w:rsidP="00230D98"/>
          <w:p w:rsidR="009E7A9E" w:rsidRDefault="009E7A9E" w:rsidP="00230D98"/>
          <w:p w:rsidR="009E7A9E" w:rsidRDefault="009E7A9E" w:rsidP="00230D98"/>
          <w:p w:rsidR="009E7A9E" w:rsidRDefault="009E7A9E" w:rsidP="00230D98"/>
        </w:tc>
      </w:tr>
    </w:tbl>
    <w:p w:rsidR="0058100D" w:rsidRDefault="0058100D" w:rsidP="000D2DB4">
      <w:pPr>
        <w:jc w:val="both"/>
      </w:pPr>
      <w:bookmarkStart w:id="0" w:name="_GoBack"/>
      <w:bookmarkEnd w:id="0"/>
    </w:p>
    <w:sectPr w:rsidR="0058100D" w:rsidSect="00F836BA">
      <w:footerReference w:type="default" r:id="rId9"/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3E2" w:rsidRDefault="004A33E2" w:rsidP="00251DE5">
      <w:r>
        <w:separator/>
      </w:r>
    </w:p>
  </w:endnote>
  <w:endnote w:type="continuationSeparator" w:id="0">
    <w:p w:rsidR="004A33E2" w:rsidRDefault="004A33E2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45060"/>
      <w:docPartObj>
        <w:docPartGallery w:val="Page Numbers (Bottom of Page)"/>
        <w:docPartUnique/>
      </w:docPartObj>
    </w:sdtPr>
    <w:sdtEndPr/>
    <w:sdtContent>
      <w:p w:rsidR="00DB50ED" w:rsidRDefault="00DB50ED">
        <w:pPr>
          <w:pStyle w:val="a7"/>
          <w:jc w:val="center"/>
        </w:pPr>
        <w:r>
          <w:rPr>
            <w:rFonts w:hint="eastAsia"/>
          </w:rPr>
          <w:t>藝</w:t>
        </w:r>
        <w:r>
          <w:rPr>
            <w:rFonts w:hint="eastAsia"/>
          </w:rPr>
          <w:t>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D2DB4" w:rsidRPr="000D2DB4">
          <w:rPr>
            <w:noProof/>
            <w:lang w:val="zh-TW"/>
          </w:rPr>
          <w:t>3</w:t>
        </w:r>
        <w:r>
          <w:fldChar w:fldCharType="end"/>
        </w:r>
      </w:p>
    </w:sdtContent>
  </w:sdt>
  <w:p w:rsidR="00DB50ED" w:rsidRDefault="00DB50E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3E2" w:rsidRDefault="004A33E2" w:rsidP="00251DE5">
      <w:r>
        <w:separator/>
      </w:r>
    </w:p>
  </w:footnote>
  <w:footnote w:type="continuationSeparator" w:id="0">
    <w:p w:rsidR="004A33E2" w:rsidRDefault="004A33E2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8586A"/>
    <w:multiLevelType w:val="hybridMultilevel"/>
    <w:tmpl w:val="BA1695FC"/>
    <w:lvl w:ilvl="0" w:tplc="F3B4D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6F74798"/>
    <w:multiLevelType w:val="hybridMultilevel"/>
    <w:tmpl w:val="FEF6EE4A"/>
    <w:lvl w:ilvl="0" w:tplc="31BA3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7402045"/>
    <w:multiLevelType w:val="hybridMultilevel"/>
    <w:tmpl w:val="D640F528"/>
    <w:lvl w:ilvl="0" w:tplc="57446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59A30FB"/>
    <w:multiLevelType w:val="hybridMultilevel"/>
    <w:tmpl w:val="08AAB3CE"/>
    <w:lvl w:ilvl="0" w:tplc="B95EE6CC">
      <w:start w:val="1"/>
      <w:numFmt w:val="taiwaneseCountingThousand"/>
      <w:lvlText w:val="%1、"/>
      <w:lvlJc w:val="left"/>
      <w:pPr>
        <w:ind w:left="480" w:hanging="480"/>
      </w:pPr>
      <w:rPr>
        <w:rFonts w:cstheme="minorBidi" w:hint="default"/>
      </w:rPr>
    </w:lvl>
    <w:lvl w:ilvl="1" w:tplc="56706F8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B1F7B30"/>
    <w:multiLevelType w:val="hybridMultilevel"/>
    <w:tmpl w:val="847CF7B2"/>
    <w:lvl w:ilvl="0" w:tplc="269EF750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13A6EC8"/>
    <w:multiLevelType w:val="hybridMultilevel"/>
    <w:tmpl w:val="0232870A"/>
    <w:lvl w:ilvl="0" w:tplc="25384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D111CA1"/>
    <w:multiLevelType w:val="hybridMultilevel"/>
    <w:tmpl w:val="D59A2C5E"/>
    <w:lvl w:ilvl="0" w:tplc="56C89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D43D39"/>
    <w:multiLevelType w:val="hybridMultilevel"/>
    <w:tmpl w:val="CE4E27D8"/>
    <w:lvl w:ilvl="0" w:tplc="7A189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9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23EF5"/>
    <w:rsid w:val="00024E02"/>
    <w:rsid w:val="000C6A73"/>
    <w:rsid w:val="000D2DB4"/>
    <w:rsid w:val="000F1610"/>
    <w:rsid w:val="00102F54"/>
    <w:rsid w:val="001206CE"/>
    <w:rsid w:val="0014003A"/>
    <w:rsid w:val="00163932"/>
    <w:rsid w:val="00186B4C"/>
    <w:rsid w:val="00191411"/>
    <w:rsid w:val="001D12AA"/>
    <w:rsid w:val="001E5295"/>
    <w:rsid w:val="001E7079"/>
    <w:rsid w:val="001F6D48"/>
    <w:rsid w:val="00220740"/>
    <w:rsid w:val="00251DE5"/>
    <w:rsid w:val="0027306E"/>
    <w:rsid w:val="00281BE1"/>
    <w:rsid w:val="002A64B9"/>
    <w:rsid w:val="003524F1"/>
    <w:rsid w:val="003766F7"/>
    <w:rsid w:val="003D002D"/>
    <w:rsid w:val="003F7A49"/>
    <w:rsid w:val="00441973"/>
    <w:rsid w:val="004A33E2"/>
    <w:rsid w:val="004B1E20"/>
    <w:rsid w:val="004B32AE"/>
    <w:rsid w:val="00505FA5"/>
    <w:rsid w:val="0050697B"/>
    <w:rsid w:val="00552BA7"/>
    <w:rsid w:val="0058100D"/>
    <w:rsid w:val="00636259"/>
    <w:rsid w:val="00656ED1"/>
    <w:rsid w:val="0066172A"/>
    <w:rsid w:val="0066204F"/>
    <w:rsid w:val="00694A94"/>
    <w:rsid w:val="00716785"/>
    <w:rsid w:val="00725FEC"/>
    <w:rsid w:val="00734DC0"/>
    <w:rsid w:val="007B1306"/>
    <w:rsid w:val="007C176B"/>
    <w:rsid w:val="007D6AB3"/>
    <w:rsid w:val="007F0E98"/>
    <w:rsid w:val="0084117C"/>
    <w:rsid w:val="00843A6A"/>
    <w:rsid w:val="00854649"/>
    <w:rsid w:val="0088415B"/>
    <w:rsid w:val="00890E29"/>
    <w:rsid w:val="008C7599"/>
    <w:rsid w:val="008F74B4"/>
    <w:rsid w:val="00911609"/>
    <w:rsid w:val="00915B43"/>
    <w:rsid w:val="00925FFD"/>
    <w:rsid w:val="009B4F63"/>
    <w:rsid w:val="009E2B62"/>
    <w:rsid w:val="009E7A9E"/>
    <w:rsid w:val="00A108B6"/>
    <w:rsid w:val="00A135A1"/>
    <w:rsid w:val="00A6141A"/>
    <w:rsid w:val="00A84FF9"/>
    <w:rsid w:val="00AA03DB"/>
    <w:rsid w:val="00AA2FFD"/>
    <w:rsid w:val="00AC08EB"/>
    <w:rsid w:val="00AC1A82"/>
    <w:rsid w:val="00AC73F1"/>
    <w:rsid w:val="00AF6B25"/>
    <w:rsid w:val="00B3608C"/>
    <w:rsid w:val="00B66D3D"/>
    <w:rsid w:val="00BE4568"/>
    <w:rsid w:val="00BF1EF6"/>
    <w:rsid w:val="00CC61B7"/>
    <w:rsid w:val="00CD6333"/>
    <w:rsid w:val="00D03BFE"/>
    <w:rsid w:val="00D350BC"/>
    <w:rsid w:val="00D644EE"/>
    <w:rsid w:val="00D82234"/>
    <w:rsid w:val="00DB50ED"/>
    <w:rsid w:val="00DD4E13"/>
    <w:rsid w:val="00E01A66"/>
    <w:rsid w:val="00E01A88"/>
    <w:rsid w:val="00E17BB5"/>
    <w:rsid w:val="00E27751"/>
    <w:rsid w:val="00E36AF6"/>
    <w:rsid w:val="00E4237D"/>
    <w:rsid w:val="00E60EE3"/>
    <w:rsid w:val="00E70F8D"/>
    <w:rsid w:val="00ED2E3B"/>
    <w:rsid w:val="00F40BE0"/>
    <w:rsid w:val="00F71DCF"/>
    <w:rsid w:val="00F836BA"/>
    <w:rsid w:val="00FC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character" w:styleId="aa">
    <w:name w:val="Placeholder Text"/>
    <w:basedOn w:val="a0"/>
    <w:uiPriority w:val="99"/>
    <w:semiHidden/>
    <w:rsid w:val="008C759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8C75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C759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character" w:styleId="aa">
    <w:name w:val="Placeholder Text"/>
    <w:basedOn w:val="a0"/>
    <w:uiPriority w:val="99"/>
    <w:semiHidden/>
    <w:rsid w:val="008C759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8C75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C75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0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5E5BB-338C-4F47-A13C-EEC7D9CDE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3448</TotalTime>
  <Pages>1</Pages>
  <Words>233</Words>
  <Characters>1330</Characters>
  <Application>Microsoft Office Word</Application>
  <DocSecurity>0</DocSecurity>
  <Lines>11</Lines>
  <Paragraphs>3</Paragraphs>
  <ScaleCrop>false</ScaleCrop>
  <Company>Microsoft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41</cp:revision>
  <cp:lastPrinted>2015-02-05T09:34:00Z</cp:lastPrinted>
  <dcterms:created xsi:type="dcterms:W3CDTF">2014-12-19T01:22:00Z</dcterms:created>
  <dcterms:modified xsi:type="dcterms:W3CDTF">2015-02-05T09:34:00Z</dcterms:modified>
</cp:coreProperties>
</file>