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75" w:rsidRPr="005A2559" w:rsidRDefault="00AC1A3C" w:rsidP="00AC1A3C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 w:cs="Times New Roman" w:hint="eastAsia"/>
          <w:sz w:val="28"/>
          <w:szCs w:val="28"/>
        </w:rPr>
      </w:pPr>
      <w:r w:rsidRPr="005A2559">
        <w:rPr>
          <w:rStyle w:val="fontstyle01"/>
          <w:rFonts w:ascii="標楷體" w:eastAsia="標楷體" w:hAnsi="標楷體"/>
          <w:color w:val="auto"/>
          <w:sz w:val="28"/>
          <w:szCs w:val="28"/>
        </w:rPr>
        <w:t>臺南</w:t>
      </w:r>
      <w:r w:rsidRPr="005A2559">
        <w:rPr>
          <w:rStyle w:val="fontstyle01"/>
          <w:rFonts w:ascii="標楷體" w:eastAsia="標楷體" w:hAnsi="標楷體" w:hint="eastAsia"/>
          <w:color w:val="auto"/>
          <w:sz w:val="28"/>
          <w:szCs w:val="28"/>
        </w:rPr>
        <w:t>市</w:t>
      </w:r>
      <w:r w:rsidR="005A2559">
        <w:rPr>
          <w:rStyle w:val="fontstyle01"/>
          <w:rFonts w:ascii="標楷體" w:eastAsia="標楷體" w:hAnsi="標楷體"/>
          <w:color w:val="auto"/>
          <w:sz w:val="28"/>
          <w:szCs w:val="28"/>
        </w:rPr>
        <w:t>立建興國民中</w:t>
      </w:r>
      <w:r w:rsidR="005A2559">
        <w:rPr>
          <w:rStyle w:val="fontstyle01"/>
          <w:rFonts w:ascii="標楷體" w:eastAsia="標楷體" w:hAnsi="標楷體" w:hint="eastAsia"/>
          <w:color w:val="auto"/>
          <w:sz w:val="28"/>
          <w:szCs w:val="28"/>
        </w:rPr>
        <w:t>學113年</w:t>
      </w:r>
      <w:r w:rsidR="005A2559">
        <w:rPr>
          <w:rStyle w:val="fontstyle01"/>
          <w:rFonts w:ascii="標楷體" w:eastAsia="標楷體" w:hAnsi="標楷體"/>
          <w:color w:val="auto"/>
          <w:sz w:val="28"/>
          <w:szCs w:val="28"/>
        </w:rPr>
        <w:t>度上</w:t>
      </w:r>
      <w:r w:rsidR="005A2559">
        <w:rPr>
          <w:rStyle w:val="fontstyle01"/>
          <w:rFonts w:ascii="標楷體" w:eastAsia="標楷體" w:hAnsi="標楷體" w:hint="eastAsia"/>
          <w:color w:val="auto"/>
          <w:sz w:val="28"/>
          <w:szCs w:val="28"/>
        </w:rPr>
        <w:t>半</w:t>
      </w:r>
      <w:r w:rsidR="005A2559">
        <w:rPr>
          <w:rStyle w:val="fontstyle01"/>
          <w:rFonts w:ascii="標楷體" w:eastAsia="標楷體" w:hAnsi="標楷體"/>
          <w:color w:val="auto"/>
          <w:sz w:val="28"/>
          <w:szCs w:val="28"/>
        </w:rPr>
        <w:t>年</w:t>
      </w:r>
      <w:r w:rsidR="005A2559">
        <w:rPr>
          <w:rStyle w:val="fontstyle01"/>
          <w:rFonts w:ascii="標楷體" w:eastAsia="標楷體" w:hAnsi="標楷體" w:hint="eastAsia"/>
          <w:color w:val="auto"/>
          <w:sz w:val="28"/>
          <w:szCs w:val="28"/>
        </w:rPr>
        <w:t>複</w:t>
      </w:r>
      <w:r w:rsidR="005A2559">
        <w:rPr>
          <w:rStyle w:val="fontstyle01"/>
          <w:rFonts w:ascii="標楷體" w:eastAsia="標楷體" w:hAnsi="標楷體"/>
          <w:color w:val="auto"/>
          <w:sz w:val="28"/>
          <w:szCs w:val="28"/>
        </w:rPr>
        <w:t>合式災害防救</w:t>
      </w:r>
      <w:r w:rsidRPr="005A2559">
        <w:rPr>
          <w:rStyle w:val="fontstyle01"/>
          <w:rFonts w:ascii="標楷體" w:eastAsia="標楷體" w:hAnsi="標楷體"/>
          <w:color w:val="auto"/>
          <w:sz w:val="28"/>
          <w:szCs w:val="28"/>
        </w:rPr>
        <w:t>演練</w:t>
      </w:r>
      <w:r w:rsidRPr="005A2559">
        <w:rPr>
          <w:rStyle w:val="fontstyle01"/>
          <w:rFonts w:ascii="標楷體" w:eastAsia="標楷體" w:hAnsi="標楷體" w:hint="eastAsia"/>
          <w:color w:val="auto"/>
          <w:sz w:val="28"/>
          <w:szCs w:val="28"/>
        </w:rPr>
        <w:t>組</w:t>
      </w:r>
      <w:r w:rsidRPr="005A2559">
        <w:rPr>
          <w:rStyle w:val="fontstyle01"/>
          <w:rFonts w:ascii="標楷體" w:eastAsia="標楷體" w:hAnsi="標楷體"/>
          <w:color w:val="auto"/>
          <w:sz w:val="28"/>
          <w:szCs w:val="28"/>
        </w:rPr>
        <w:t>織分工表</w:t>
      </w:r>
      <w:r w:rsidR="005A2559">
        <w:rPr>
          <w:rStyle w:val="fontstyle01"/>
          <w:rFonts w:ascii="標楷體" w:eastAsia="標楷體" w:hAnsi="標楷體" w:hint="eastAsia"/>
          <w:color w:val="auto"/>
          <w:sz w:val="28"/>
          <w:szCs w:val="28"/>
        </w:rPr>
        <w:t>-地</w:t>
      </w:r>
      <w:r w:rsidR="005A2559">
        <w:rPr>
          <w:rStyle w:val="fontstyle01"/>
          <w:rFonts w:ascii="標楷體" w:eastAsia="標楷體" w:hAnsi="標楷體"/>
          <w:color w:val="auto"/>
          <w:sz w:val="28"/>
          <w:szCs w:val="28"/>
        </w:rPr>
        <w:t>震</w:t>
      </w:r>
      <w:bookmarkStart w:id="0" w:name="_GoBack"/>
      <w:bookmarkEnd w:id="0"/>
    </w:p>
    <w:tbl>
      <w:tblPr>
        <w:tblW w:w="1119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2005"/>
        <w:gridCol w:w="991"/>
        <w:gridCol w:w="850"/>
        <w:gridCol w:w="5935"/>
      </w:tblGrid>
      <w:tr w:rsidR="005A2559" w:rsidRPr="005A2559" w:rsidTr="0082039A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A3C" w:rsidRPr="005A2559" w:rsidRDefault="00AC1A3C" w:rsidP="0078257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  <w:t>組別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A3C" w:rsidRPr="005A2559" w:rsidRDefault="00AC1A3C" w:rsidP="0078257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  <w:t>職務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A3C" w:rsidRPr="005A2559" w:rsidRDefault="00AC1A3C" w:rsidP="0078257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C1A3C" w:rsidRPr="005A2559" w:rsidRDefault="0085662F" w:rsidP="0078257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  <w:t>原屬</w:t>
            </w:r>
            <w:r w:rsidRPr="005A255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職</w:t>
            </w:r>
            <w:r w:rsidRPr="005A2559"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  <w:t>務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A3C" w:rsidRPr="005A2559" w:rsidRDefault="00AC1A3C" w:rsidP="0078257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  <w:t>代理人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A3C" w:rsidRPr="005A2559" w:rsidRDefault="00AC1A3C" w:rsidP="0078257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  <w:t>負責工作</w:t>
            </w:r>
          </w:p>
        </w:tc>
      </w:tr>
      <w:tr w:rsidR="005A2559" w:rsidRPr="005A2559" w:rsidTr="0082039A">
        <w:trPr>
          <w:trHeight w:val="51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指揮官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侯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志偉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校長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蔡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志祥</w:t>
            </w:r>
          </w:p>
        </w:tc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1"/>
              </w:numPr>
              <w:adjustRightInd w:val="0"/>
              <w:snapToGrid w:val="0"/>
              <w:ind w:left="284" w:hanging="28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負責指揮、督導、協調。</w:t>
            </w:r>
          </w:p>
          <w:p w:rsidR="00AC1A3C" w:rsidRPr="005A2559" w:rsidRDefault="00AC1A3C" w:rsidP="00782575">
            <w:pPr>
              <w:numPr>
                <w:ilvl w:val="0"/>
                <w:numId w:val="1"/>
              </w:numPr>
              <w:adjustRightInd w:val="0"/>
              <w:snapToGrid w:val="0"/>
              <w:ind w:left="280" w:hanging="28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依情況調動各組織間相互支援。</w:t>
            </w:r>
          </w:p>
        </w:tc>
      </w:tr>
      <w:tr w:rsidR="005A2559" w:rsidRPr="005A2559" w:rsidTr="0082039A">
        <w:trPr>
          <w:trHeight w:val="1459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副指揮官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蔡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志祥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學務主任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吳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忠政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負責統一對外發言。通報中心受災情形、目前處置狀況等。</w:t>
            </w:r>
          </w:p>
          <w:p w:rsidR="00AC1A3C" w:rsidRPr="005A2559" w:rsidRDefault="00AC1A3C" w:rsidP="00782575"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協助指揮官督導各組執行防災救護作業與成效考評。</w:t>
            </w:r>
          </w:p>
          <w:p w:rsidR="00AC1A3C" w:rsidRPr="005A2559" w:rsidRDefault="00AC1A3C" w:rsidP="00782575"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掌控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全校師生名單</w:t>
            </w: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與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疏散情況，包含目前處置狀況已疏散人數、接待學校或其他收容所、災情及待援助等相關事宜。</w:t>
            </w:r>
          </w:p>
          <w:p w:rsidR="00AC1A3C" w:rsidRPr="005A2559" w:rsidRDefault="00AC1A3C" w:rsidP="00782575"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向全校師生加強宣導</w:t>
            </w:r>
            <w:r w:rsidR="001E6BA0"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防</w:t>
            </w:r>
            <w:r w:rsidR="001E6BA0" w:rsidRPr="005A2559">
              <w:rPr>
                <w:rFonts w:ascii="標楷體" w:eastAsia="標楷體" w:hAnsi="標楷體" w:cs="Times New Roman"/>
                <w:sz w:val="20"/>
                <w:szCs w:val="20"/>
              </w:rPr>
              <w:t>災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常識。</w:t>
            </w:r>
          </w:p>
          <w:p w:rsidR="00AC1A3C" w:rsidRPr="005A2559" w:rsidRDefault="00782575" w:rsidP="00782575"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規劃舉辦</w:t>
            </w:r>
            <w:r w:rsidR="001E6BA0"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防</w:t>
            </w:r>
            <w:r w:rsidR="001E6BA0" w:rsidRPr="005A2559">
              <w:rPr>
                <w:rFonts w:ascii="標楷體" w:eastAsia="標楷體" w:hAnsi="標楷體" w:cs="Times New Roman"/>
                <w:sz w:val="20"/>
                <w:szCs w:val="20"/>
              </w:rPr>
              <w:t>災</w:t>
            </w:r>
            <w:r w:rsidR="00AC1A3C" w:rsidRPr="005A2559">
              <w:rPr>
                <w:rFonts w:ascii="標楷體" w:eastAsia="標楷體" w:hAnsi="標楷體" w:cs="Times New Roman"/>
                <w:sz w:val="20"/>
                <w:szCs w:val="20"/>
              </w:rPr>
              <w:t>避難演練。</w:t>
            </w:r>
          </w:p>
        </w:tc>
      </w:tr>
      <w:tr w:rsidR="005A2559" w:rsidRPr="005A2559" w:rsidTr="0082039A">
        <w:trPr>
          <w:trHeight w:val="38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通報組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組長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蕭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怡君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教務主任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賴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鈺璉</w:t>
            </w:r>
          </w:p>
        </w:tc>
        <w:tc>
          <w:tcPr>
            <w:tcW w:w="5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向消防隊通報，並確認已通報。</w:t>
            </w:r>
          </w:p>
          <w:p w:rsidR="00AC1A3C" w:rsidRPr="005A2559" w:rsidRDefault="0082039A" w:rsidP="00782575"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聯絡有關單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位</w:t>
            </w:r>
            <w:r w:rsidR="00AC1A3C"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:rsidR="00AC1A3C" w:rsidRPr="005A2559" w:rsidRDefault="00AC1A3C" w:rsidP="00782575"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於適當時機進行場所內廣播，以避免發生驚慌。</w:t>
            </w:r>
          </w:p>
        </w:tc>
      </w:tr>
      <w:tr w:rsidR="005A2559" w:rsidRPr="005A2559" w:rsidTr="0082039A">
        <w:trPr>
          <w:trHeight w:val="38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組員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賴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鈺璉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教學組長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楊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欣叡</w:t>
            </w:r>
          </w:p>
        </w:tc>
        <w:tc>
          <w:tcPr>
            <w:tcW w:w="59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rPr>
          <w:trHeight w:val="38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楊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欣叡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註冊組長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蕭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怡君</w:t>
            </w:r>
          </w:p>
        </w:tc>
        <w:tc>
          <w:tcPr>
            <w:tcW w:w="5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rPr>
          <w:trHeight w:val="38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widowControl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5A255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蒙秀貞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D51924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協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助行政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郭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信佑</w:t>
            </w:r>
          </w:p>
        </w:tc>
        <w:tc>
          <w:tcPr>
            <w:tcW w:w="5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rPr>
          <w:trHeight w:val="38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郭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信佑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幹事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widowControl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5A255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蒙秀貞</w:t>
            </w:r>
          </w:p>
        </w:tc>
        <w:tc>
          <w:tcPr>
            <w:tcW w:w="5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rPr>
          <w:trHeight w:val="37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避難</w:t>
            </w:r>
          </w:p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引導組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組長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D51924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HK"/>
              </w:rPr>
              <w:t>鐘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  <w:lang w:eastAsia="zh-HK"/>
              </w:rPr>
              <w:t>茂瑞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生教組長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D51924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吳秀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莉</w:t>
            </w:r>
          </w:p>
        </w:tc>
        <w:tc>
          <w:tcPr>
            <w:tcW w:w="5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widowControl/>
              <w:numPr>
                <w:ilvl w:val="0"/>
                <w:numId w:val="5"/>
              </w:num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規劃疏散路線，並分配責任區，擬定災害避難疏散圖（疏散路線和集合地點）。</w:t>
            </w:r>
          </w:p>
          <w:p w:rsidR="00AC1A3C" w:rsidRPr="005A2559" w:rsidRDefault="00AC1A3C" w:rsidP="00782575">
            <w:pPr>
              <w:widowControl/>
              <w:numPr>
                <w:ilvl w:val="0"/>
                <w:numId w:val="5"/>
              </w:num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災</w:t>
            </w:r>
            <w:r w:rsidR="001E6BA0"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害</w:t>
            </w: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發生時，進行電梯管制，並運用手提擴音器、手電筒、哨子等輔助器具，有效操作逃生避難器具，引導人員進行逃生避難。</w:t>
            </w:r>
          </w:p>
          <w:p w:rsidR="00AC1A3C" w:rsidRPr="005A2559" w:rsidRDefault="00AC1A3C" w:rsidP="0078257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收到掩蔽通知：引導在戶外活動之教職員生，儘速進入選定最近距離的避難點或教室（混凝土建築物）掩蔽。</w:t>
            </w:r>
          </w:p>
          <w:p w:rsidR="00AC1A3C" w:rsidRPr="005A2559" w:rsidRDefault="00AC1A3C" w:rsidP="0078257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向全校師生加強宣導</w:t>
            </w: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消防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常識。</w:t>
            </w:r>
          </w:p>
          <w:p w:rsidR="00B379CC" w:rsidRPr="005A2559" w:rsidRDefault="00AC1A3C" w:rsidP="00B379CC"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掌握全校師生名單</w:t>
            </w: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，並</w:t>
            </w:r>
            <w:r w:rsidR="00D51924" w:rsidRPr="005A2559">
              <w:rPr>
                <w:rFonts w:ascii="標楷體" w:eastAsia="標楷體" w:hAnsi="標楷體" w:cs="Times New Roman"/>
                <w:sz w:val="20"/>
                <w:szCs w:val="20"/>
              </w:rPr>
              <w:t>負責清點</w:t>
            </w:r>
            <w:r w:rsidR="005B0755" w:rsidRPr="005A2559">
              <w:rPr>
                <w:rFonts w:ascii="標楷體" w:eastAsia="標楷體" w:hAnsi="標楷體" w:cs="Times New Roman"/>
                <w:sz w:val="20"/>
                <w:szCs w:val="20"/>
              </w:rPr>
              <w:t>避難點之全校師生人數</w:t>
            </w:r>
            <w:r w:rsidR="005B0755"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(詳</w:t>
            </w:r>
            <w:r w:rsidR="005B0755" w:rsidRPr="005A2559">
              <w:rPr>
                <w:rFonts w:ascii="標楷體" w:eastAsia="標楷體" w:hAnsi="標楷體" w:cs="Times New Roman"/>
                <w:sz w:val="20"/>
                <w:szCs w:val="20"/>
              </w:rPr>
              <w:t>見避難引導組</w:t>
            </w:r>
            <w:r w:rsidR="005B0755"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工</w:t>
            </w:r>
            <w:r w:rsidR="005B0755" w:rsidRPr="005A2559">
              <w:rPr>
                <w:rFonts w:ascii="標楷體" w:eastAsia="標楷體" w:hAnsi="標楷體" w:cs="Times New Roman"/>
                <w:sz w:val="20"/>
                <w:szCs w:val="20"/>
              </w:rPr>
              <w:t>作分配</w:t>
            </w:r>
            <w:r w:rsidR="005B0755"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)。</w:t>
            </w:r>
          </w:p>
          <w:p w:rsidR="00B379CC" w:rsidRPr="005A2559" w:rsidRDefault="00B379CC" w:rsidP="00B379CC"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上課期間發生災害，</w:t>
            </w: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資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優資源</w:t>
            </w: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班部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分請由任課教師帶往避難點</w:t>
            </w:r>
            <w:r w:rsidR="002E63AA"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，至</w:t>
            </w:r>
            <w:r w:rsidR="002E63AA" w:rsidRPr="005A2559">
              <w:rPr>
                <w:rFonts w:ascii="標楷體" w:eastAsia="標楷體" w:hAnsi="標楷體" w:cs="Times New Roman"/>
                <w:sz w:val="20"/>
                <w:szCs w:val="20"/>
              </w:rPr>
              <w:t>避難點後請</w:t>
            </w:r>
            <w:r w:rsidR="00886297"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協</w:t>
            </w:r>
            <w:r w:rsidR="00886297" w:rsidRPr="005A2559">
              <w:rPr>
                <w:rFonts w:ascii="標楷體" w:eastAsia="標楷體" w:hAnsi="標楷體" w:cs="Times New Roman"/>
                <w:sz w:val="20"/>
                <w:szCs w:val="20"/>
              </w:rPr>
              <w:t>助</w:t>
            </w:r>
            <w:r w:rsidR="002E63AA" w:rsidRPr="005A2559">
              <w:rPr>
                <w:rFonts w:ascii="標楷體" w:eastAsia="標楷體" w:hAnsi="標楷體" w:cs="Times New Roman"/>
                <w:sz w:val="20"/>
                <w:szCs w:val="20"/>
              </w:rPr>
              <w:t>學生回至原班</w:t>
            </w:r>
            <w:r w:rsidR="00886297"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，</w:t>
            </w:r>
            <w:r w:rsidR="00886297" w:rsidRPr="005A2559">
              <w:rPr>
                <w:rFonts w:ascii="標楷體" w:eastAsia="標楷體" w:hAnsi="標楷體" w:cs="Times New Roman"/>
                <w:sz w:val="20"/>
                <w:szCs w:val="20"/>
              </w:rPr>
              <w:t>以利清查人數</w:t>
            </w:r>
            <w:r w:rsidR="002E63AA" w:rsidRPr="005A2559">
              <w:rPr>
                <w:rFonts w:ascii="標楷體" w:eastAsia="標楷體" w:hAnsi="標楷體" w:cs="Times New Roman"/>
                <w:sz w:val="20"/>
                <w:szCs w:val="20"/>
              </w:rPr>
              <w:t>。</w:t>
            </w:r>
          </w:p>
          <w:p w:rsidR="00AC1A3C" w:rsidRPr="005A2559" w:rsidRDefault="00AC1A3C" w:rsidP="0078257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收到疏散通知：協助全校師生搭乘政府的專車至收容站。</w:t>
            </w:r>
          </w:p>
          <w:p w:rsidR="00AC1A3C" w:rsidRPr="005A2559" w:rsidRDefault="00AC1A3C" w:rsidP="0078257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強制疏散不願避難之學校教職員生。</w:t>
            </w:r>
          </w:p>
          <w:p w:rsidR="00AC1A3C" w:rsidRPr="005A2559" w:rsidRDefault="00AC1A3C" w:rsidP="00D51924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協助行動不便之師生疏散。</w:t>
            </w:r>
          </w:p>
        </w:tc>
      </w:tr>
      <w:tr w:rsidR="005A2559" w:rsidRPr="005A2559" w:rsidTr="0082039A">
        <w:trPr>
          <w:trHeight w:val="379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組員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D51924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吳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秀莉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活動組長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HK"/>
              </w:rPr>
              <w:t>林志祥</w:t>
            </w:r>
          </w:p>
        </w:tc>
        <w:tc>
          <w:tcPr>
            <w:tcW w:w="5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2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rPr>
          <w:trHeight w:val="379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HK"/>
              </w:rPr>
              <w:t>林志祥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體育組長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A3C" w:rsidRPr="005A2559" w:rsidRDefault="00C93022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HK"/>
              </w:rPr>
              <w:t>鐘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  <w:lang w:eastAsia="zh-HK"/>
              </w:rPr>
              <w:t>茂瑞</w:t>
            </w:r>
          </w:p>
        </w:tc>
        <w:tc>
          <w:tcPr>
            <w:tcW w:w="5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2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rPr>
          <w:trHeight w:val="379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徐鳯霙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2E708B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洪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靜慧</w:t>
            </w:r>
          </w:p>
        </w:tc>
        <w:tc>
          <w:tcPr>
            <w:tcW w:w="5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2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rPr>
          <w:trHeight w:val="379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2E708B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洪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靜慧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會計主任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C93022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徐鳯霙</w:t>
            </w:r>
          </w:p>
        </w:tc>
        <w:tc>
          <w:tcPr>
            <w:tcW w:w="59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2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rPr>
          <w:trHeight w:val="379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D51924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林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美</w:t>
            </w: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利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文書組長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蘇清芬</w:t>
            </w:r>
          </w:p>
        </w:tc>
        <w:tc>
          <w:tcPr>
            <w:tcW w:w="5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2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rPr>
          <w:trHeight w:val="379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蘇清芬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幹事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蔡富如</w:t>
            </w:r>
          </w:p>
        </w:tc>
        <w:tc>
          <w:tcPr>
            <w:tcW w:w="5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2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rPr>
          <w:trHeight w:val="42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022" w:rsidRPr="005A2559" w:rsidRDefault="00C93022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022" w:rsidRPr="005A2559" w:rsidRDefault="00C93022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22" w:rsidRPr="005A2559" w:rsidRDefault="00C93022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蔡富如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3022" w:rsidRPr="005A2559" w:rsidRDefault="002E708B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助</w:t>
            </w:r>
            <w:r w:rsidR="00C93022"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理員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22" w:rsidRPr="005A2559" w:rsidRDefault="00C93022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林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美利</w:t>
            </w:r>
          </w:p>
        </w:tc>
        <w:tc>
          <w:tcPr>
            <w:tcW w:w="5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22" w:rsidRPr="005A2559" w:rsidRDefault="00C93022" w:rsidP="00782575">
            <w:pPr>
              <w:numPr>
                <w:ilvl w:val="0"/>
                <w:numId w:val="2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rPr>
          <w:trHeight w:val="379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D5192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全體導師</w:t>
            </w:r>
          </w:p>
        </w:tc>
        <w:tc>
          <w:tcPr>
            <w:tcW w:w="59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2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rPr>
          <w:trHeight w:val="37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D5192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專任教師、代理代課教師</w:t>
            </w:r>
          </w:p>
        </w:tc>
        <w:tc>
          <w:tcPr>
            <w:tcW w:w="5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2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搶救組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組長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264C60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吳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忠政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1A1BCB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總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務</w:t>
            </w:r>
            <w:r w:rsidR="00AC1A3C"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A3C" w:rsidRPr="005A2559" w:rsidRDefault="001A1BCB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曾炳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祐</w:t>
            </w:r>
          </w:p>
        </w:tc>
        <w:tc>
          <w:tcPr>
            <w:tcW w:w="5935" w:type="dxa"/>
            <w:vMerge w:val="restart"/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6"/>
              </w:numPr>
              <w:adjustRightInd w:val="0"/>
              <w:snapToGrid w:val="0"/>
              <w:ind w:left="284" w:hanging="28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定期安排搶救訓練與宣導。</w:t>
            </w:r>
          </w:p>
          <w:p w:rsidR="00AC1A3C" w:rsidRPr="005A2559" w:rsidRDefault="00264C60" w:rsidP="00782575">
            <w:pPr>
              <w:numPr>
                <w:ilvl w:val="0"/>
                <w:numId w:val="6"/>
              </w:numPr>
              <w:adjustRightInd w:val="0"/>
              <w:snapToGrid w:val="0"/>
              <w:ind w:left="284" w:hanging="28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清楚瞭解疏散路線</w:t>
            </w: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與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避難疏散圖。</w:t>
            </w:r>
          </w:p>
          <w:p w:rsidR="00AC1A3C" w:rsidRPr="005A2559" w:rsidRDefault="00AC1A3C" w:rsidP="00782575">
            <w:pPr>
              <w:numPr>
                <w:ilvl w:val="0"/>
                <w:numId w:val="6"/>
              </w:numPr>
              <w:adjustRightInd w:val="0"/>
              <w:snapToGrid w:val="0"/>
              <w:ind w:left="284" w:hanging="28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整備能力的訓練。</w:t>
            </w:r>
          </w:p>
          <w:p w:rsidR="00AC1A3C" w:rsidRPr="005A2559" w:rsidRDefault="00AC1A3C" w:rsidP="00782575">
            <w:pPr>
              <w:numPr>
                <w:ilvl w:val="0"/>
                <w:numId w:val="6"/>
              </w:numPr>
              <w:adjustRightInd w:val="0"/>
              <w:snapToGrid w:val="0"/>
              <w:ind w:left="284" w:hanging="28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受災師生之搶救及搜救。</w:t>
            </w:r>
          </w:p>
          <w:p w:rsidR="00AC1A3C" w:rsidRPr="005A2559" w:rsidRDefault="00AC1A3C" w:rsidP="00782575">
            <w:pPr>
              <w:numPr>
                <w:ilvl w:val="0"/>
                <w:numId w:val="6"/>
              </w:numPr>
              <w:adjustRightInd w:val="0"/>
              <w:snapToGrid w:val="0"/>
              <w:ind w:left="284" w:hanging="28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清除障礙物協助逃生。</w:t>
            </w:r>
          </w:p>
          <w:p w:rsidR="00AC1A3C" w:rsidRPr="005A2559" w:rsidRDefault="00AC1A3C" w:rsidP="00782575">
            <w:pPr>
              <w:numPr>
                <w:ilvl w:val="0"/>
                <w:numId w:val="6"/>
              </w:numPr>
              <w:adjustRightInd w:val="0"/>
              <w:snapToGrid w:val="0"/>
              <w:ind w:left="284" w:hanging="28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如發生火災，使用滅火器、消防栓進行初期滅火。</w:t>
            </w:r>
          </w:p>
          <w:p w:rsidR="00264C60" w:rsidRPr="005A2559" w:rsidRDefault="00AC1A3C" w:rsidP="00264C60">
            <w:pPr>
              <w:numPr>
                <w:ilvl w:val="0"/>
                <w:numId w:val="6"/>
              </w:numPr>
              <w:adjustRightInd w:val="0"/>
              <w:snapToGrid w:val="0"/>
              <w:ind w:left="284" w:hanging="28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適當協助到達現場之消防人員。依情況支援安全防護組、緊急救護組。</w:t>
            </w:r>
          </w:p>
          <w:p w:rsidR="00F508A1" w:rsidRPr="005A2559" w:rsidRDefault="00F508A1" w:rsidP="00264C60">
            <w:pPr>
              <w:numPr>
                <w:ilvl w:val="0"/>
                <w:numId w:val="6"/>
              </w:numPr>
              <w:adjustRightInd w:val="0"/>
              <w:snapToGrid w:val="0"/>
              <w:ind w:left="284" w:hanging="28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協助行動不便之師生疏散。</w:t>
            </w: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704" w:type="dxa"/>
            <w:vMerge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組員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1A1BCB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曾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炳祐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1A1BCB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資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訊組長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A3C" w:rsidRPr="005A2559" w:rsidRDefault="001A1BCB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郭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春輝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3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704" w:type="dxa"/>
            <w:vMerge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1A1BCB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郭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春輝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F508A1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設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備組長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A3C" w:rsidRPr="005A2559" w:rsidRDefault="00F508A1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林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建安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3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704" w:type="dxa"/>
            <w:vMerge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HK"/>
              </w:rPr>
              <w:t>林建安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特教組長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A3C" w:rsidRPr="005A2559" w:rsidRDefault="001A1BCB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吳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忠政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3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704" w:type="dxa"/>
            <w:vMerge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孫佳宏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1E6BA0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協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助行政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A3C" w:rsidRPr="005A2559" w:rsidRDefault="001E6BA0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蘇壽森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3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704" w:type="dxa"/>
            <w:vMerge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蘇壽森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專任教練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A3C" w:rsidRPr="005A2559" w:rsidRDefault="00254B1D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馮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宗勝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3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704" w:type="dxa"/>
            <w:vMerge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A3C" w:rsidRPr="005A2559" w:rsidRDefault="00254B1D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馮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宗勝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教練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A3C" w:rsidRPr="005A2559" w:rsidRDefault="001E6BA0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孫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佳宏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3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704" w:type="dxa"/>
            <w:vMerge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2E607E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周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裕棠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幹事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陳信志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3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704" w:type="dxa"/>
            <w:vMerge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陳信志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工友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2E607E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周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裕</w:t>
            </w: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棠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3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安全</w:t>
            </w:r>
          </w:p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防護組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組長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AC1A3C" w:rsidRPr="005A2559" w:rsidRDefault="00264C60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陳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麗容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1A1BCB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輔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導</w:t>
            </w:r>
            <w:r w:rsidR="00AC1A3C"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A3C" w:rsidRPr="005A2559" w:rsidRDefault="00C93022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林淑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汾</w:t>
            </w:r>
          </w:p>
        </w:tc>
        <w:tc>
          <w:tcPr>
            <w:tcW w:w="5935" w:type="dxa"/>
            <w:vMerge w:val="restart"/>
            <w:shd w:val="clear" w:color="auto" w:fill="auto"/>
            <w:noWrap/>
            <w:vAlign w:val="center"/>
          </w:tcPr>
          <w:p w:rsidR="00AC1A3C" w:rsidRPr="005A2559" w:rsidRDefault="00264C60" w:rsidP="00782575">
            <w:pPr>
              <w:numPr>
                <w:ilvl w:val="0"/>
                <w:numId w:val="7"/>
              </w:numPr>
              <w:adjustRightInd w:val="0"/>
              <w:snapToGrid w:val="0"/>
              <w:ind w:left="284" w:hanging="28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檢整與保養救災裝備與添購相關救災裝備。</w:t>
            </w:r>
          </w:p>
          <w:p w:rsidR="00AC1A3C" w:rsidRPr="005A2559" w:rsidRDefault="00AC1A3C" w:rsidP="00782575">
            <w:pPr>
              <w:widowControl/>
              <w:numPr>
                <w:ilvl w:val="0"/>
                <w:numId w:val="7"/>
              </w:numPr>
              <w:adjustRightInd w:val="0"/>
              <w:snapToGrid w:val="0"/>
              <w:ind w:left="284" w:hanging="28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維護學校教室環境安全及門窗完整。</w:t>
            </w:r>
          </w:p>
          <w:p w:rsidR="00AC1A3C" w:rsidRPr="005A2559" w:rsidRDefault="00AC1A3C" w:rsidP="00F508A1">
            <w:pPr>
              <w:widowControl/>
              <w:numPr>
                <w:ilvl w:val="0"/>
                <w:numId w:val="7"/>
              </w:numPr>
              <w:adjustRightInd w:val="0"/>
              <w:snapToGrid w:val="0"/>
              <w:ind w:left="284" w:hanging="28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Courier New" w:hint="eastAsia"/>
                <w:kern w:val="0"/>
                <w:sz w:val="20"/>
                <w:szCs w:val="20"/>
              </w:rPr>
              <w:t>遇火災發生時，操作安全門及防火捲門、關閉空調設備，對</w:t>
            </w: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危險物品、瓦斯及電氣設備，採取安全措施，並防止水損及移除妨礙消防活動之物品。</w:t>
            </w:r>
          </w:p>
          <w:p w:rsidR="00AC1A3C" w:rsidRPr="005A2559" w:rsidRDefault="00AC1A3C" w:rsidP="00782575">
            <w:pPr>
              <w:numPr>
                <w:ilvl w:val="0"/>
                <w:numId w:val="7"/>
              </w:numPr>
              <w:adjustRightInd w:val="0"/>
              <w:snapToGrid w:val="0"/>
              <w:ind w:left="284" w:hanging="28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協助避難引導組強制疏散不願避難之學校教職員生。</w:t>
            </w:r>
          </w:p>
          <w:p w:rsidR="00AC1A3C" w:rsidRPr="005A2559" w:rsidRDefault="00AC1A3C" w:rsidP="00782575">
            <w:pPr>
              <w:numPr>
                <w:ilvl w:val="0"/>
                <w:numId w:val="7"/>
              </w:numPr>
              <w:adjustRightInd w:val="0"/>
              <w:snapToGrid w:val="0"/>
              <w:ind w:left="284" w:hanging="28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曝露在外之物品視情形協助做必要沖洗</w:t>
            </w: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  <w:jc w:val="center"/>
        </w:trPr>
        <w:tc>
          <w:tcPr>
            <w:tcW w:w="704" w:type="dxa"/>
            <w:vMerge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組員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林淑汾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事務組長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A3C" w:rsidRPr="005A2559" w:rsidRDefault="00C93022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殷鈴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淑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4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center"/>
        </w:trPr>
        <w:tc>
          <w:tcPr>
            <w:tcW w:w="704" w:type="dxa"/>
            <w:vMerge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AC1A3C" w:rsidRPr="005A2559" w:rsidRDefault="00D51924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殷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鈴淑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1A3C" w:rsidRPr="005A2559" w:rsidRDefault="00AC1A3C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出納組長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3C" w:rsidRPr="005A2559" w:rsidRDefault="00264C60" w:rsidP="007825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陳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麗容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AC1A3C" w:rsidRPr="005A2559" w:rsidRDefault="00AC1A3C" w:rsidP="00782575">
            <w:pPr>
              <w:numPr>
                <w:ilvl w:val="0"/>
                <w:numId w:val="4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  <w:jc w:val="center"/>
        </w:trPr>
        <w:tc>
          <w:tcPr>
            <w:tcW w:w="704" w:type="dxa"/>
            <w:vMerge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簡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雅琦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輔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導</w:t>
            </w: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組長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HK"/>
              </w:rPr>
              <w:t>戴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  <w:lang w:eastAsia="zh-HK"/>
              </w:rPr>
              <w:t>守音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1A1BCB" w:rsidRPr="005A2559" w:rsidRDefault="001A1BCB" w:rsidP="001A1BCB">
            <w:pPr>
              <w:numPr>
                <w:ilvl w:val="0"/>
                <w:numId w:val="4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  <w:jc w:val="center"/>
        </w:trPr>
        <w:tc>
          <w:tcPr>
            <w:tcW w:w="704" w:type="dxa"/>
            <w:vMerge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戴守音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資料組長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BCB" w:rsidRPr="005A2559" w:rsidRDefault="00F508A1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HK"/>
              </w:rPr>
              <w:t>簡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  <w:lang w:eastAsia="zh-HK"/>
              </w:rPr>
              <w:t>雅琦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1A1BCB" w:rsidRPr="005A2559" w:rsidRDefault="001A1BCB" w:rsidP="001A1BCB">
            <w:pPr>
              <w:numPr>
                <w:ilvl w:val="0"/>
                <w:numId w:val="4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704" w:type="dxa"/>
            <w:vMerge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A1BCB" w:rsidRPr="005A2559" w:rsidRDefault="002E607E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黃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凰珍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幹事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林文峰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1A1BCB" w:rsidRPr="005A2559" w:rsidRDefault="001A1BCB" w:rsidP="001A1BCB">
            <w:pPr>
              <w:numPr>
                <w:ilvl w:val="0"/>
                <w:numId w:val="4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  <w:jc w:val="center"/>
        </w:trPr>
        <w:tc>
          <w:tcPr>
            <w:tcW w:w="704" w:type="dxa"/>
            <w:vMerge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林文峰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佐理員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BCB" w:rsidRPr="005A2559" w:rsidRDefault="002E607E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黃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凰珍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1A1BCB" w:rsidRPr="005A2559" w:rsidRDefault="001A1BCB" w:rsidP="001A1BCB">
            <w:pPr>
              <w:numPr>
                <w:ilvl w:val="0"/>
                <w:numId w:val="4"/>
              </w:numPr>
              <w:adjustRightInd w:val="0"/>
              <w:snapToGrid w:val="0"/>
              <w:ind w:left="280" w:hanging="2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緊急</w:t>
            </w:r>
          </w:p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救護組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BCB" w:rsidRPr="005A2559" w:rsidRDefault="001A1BCB" w:rsidP="001A1BC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組長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周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育信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衛生組長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王美方</w:t>
            </w:r>
          </w:p>
        </w:tc>
        <w:tc>
          <w:tcPr>
            <w:tcW w:w="5935" w:type="dxa"/>
            <w:vMerge w:val="restart"/>
            <w:shd w:val="clear" w:color="auto" w:fill="auto"/>
            <w:noWrap/>
            <w:vAlign w:val="center"/>
          </w:tcPr>
          <w:p w:rsidR="001A1BCB" w:rsidRPr="005A2559" w:rsidRDefault="001A1BCB" w:rsidP="001A1BCB">
            <w:pPr>
              <w:numPr>
                <w:ilvl w:val="0"/>
                <w:numId w:val="8"/>
              </w:numPr>
              <w:adjustRightInd w:val="0"/>
              <w:snapToGrid w:val="0"/>
              <w:ind w:left="284" w:hanging="28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定期安排救護訓練及急救常識宣導。</w:t>
            </w:r>
          </w:p>
          <w:p w:rsidR="001A1BCB" w:rsidRPr="005A2559" w:rsidRDefault="001A1BCB" w:rsidP="001A1BCB">
            <w:pPr>
              <w:numPr>
                <w:ilvl w:val="0"/>
                <w:numId w:val="8"/>
              </w:numPr>
              <w:adjustRightInd w:val="0"/>
              <w:snapToGrid w:val="0"/>
              <w:ind w:left="284" w:hanging="28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設置緊急救護站（避難點內）。</w:t>
            </w:r>
          </w:p>
          <w:p w:rsidR="001A1BCB" w:rsidRPr="005A2559" w:rsidRDefault="001A1BCB" w:rsidP="001A1BCB">
            <w:pPr>
              <w:numPr>
                <w:ilvl w:val="0"/>
                <w:numId w:val="8"/>
              </w:numPr>
              <w:adjustRightInd w:val="0"/>
              <w:snapToGrid w:val="0"/>
              <w:ind w:left="284" w:hanging="28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基本急救、重傷患就醫護送。</w:t>
            </w:r>
          </w:p>
          <w:p w:rsidR="001A1BCB" w:rsidRPr="005A2559" w:rsidRDefault="001A1BCB" w:rsidP="001A1BCB">
            <w:pPr>
              <w:numPr>
                <w:ilvl w:val="0"/>
                <w:numId w:val="8"/>
              </w:numPr>
              <w:adjustRightInd w:val="0"/>
              <w:snapToGrid w:val="0"/>
              <w:ind w:left="284" w:hanging="28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緊急處理受傷者</w:t>
            </w: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並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登記其姓名、班級，建立傷患名冊。</w:t>
            </w:r>
          </w:p>
          <w:p w:rsidR="001A1BCB" w:rsidRPr="005A2559" w:rsidRDefault="001A1BCB" w:rsidP="001A1BCB">
            <w:pPr>
              <w:numPr>
                <w:ilvl w:val="0"/>
                <w:numId w:val="8"/>
              </w:numPr>
              <w:adjustRightInd w:val="0"/>
              <w:snapToGrid w:val="0"/>
              <w:ind w:left="284" w:hanging="28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心理諮商、提供紓解壓力方法。</w:t>
            </w:r>
          </w:p>
          <w:p w:rsidR="001A1BCB" w:rsidRPr="005A2559" w:rsidRDefault="001A1BCB" w:rsidP="001A1BCB">
            <w:pPr>
              <w:pStyle w:val="a7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告知親人若於政府宣布疏散時，亦會被安置於接待學校或其他收容所，不必擔心。</w:t>
            </w: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  <w:jc w:val="center"/>
        </w:trPr>
        <w:tc>
          <w:tcPr>
            <w:tcW w:w="704" w:type="dxa"/>
            <w:vMerge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組員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王美方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護理師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龔雅玲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1A1BCB" w:rsidRPr="005A2559" w:rsidRDefault="001A1BCB" w:rsidP="001A1BCB">
            <w:pPr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  <w:jc w:val="center"/>
        </w:trPr>
        <w:tc>
          <w:tcPr>
            <w:tcW w:w="704" w:type="dxa"/>
            <w:vMerge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龔雅玲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護理師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楊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孟勳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1A1BCB" w:rsidRPr="005A2559" w:rsidRDefault="001A1BCB" w:rsidP="001A1BCB">
            <w:pPr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  <w:jc w:val="center"/>
        </w:trPr>
        <w:tc>
          <w:tcPr>
            <w:tcW w:w="704" w:type="dxa"/>
            <w:vMerge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楊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孟勳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副組長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吳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姿蓉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1A1BCB" w:rsidRPr="005A2559" w:rsidRDefault="001A1BCB" w:rsidP="001A1BCB">
            <w:pPr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  <w:jc w:val="center"/>
        </w:trPr>
        <w:tc>
          <w:tcPr>
            <w:tcW w:w="704" w:type="dxa"/>
            <w:vMerge/>
            <w:vAlign w:val="center"/>
          </w:tcPr>
          <w:p w:rsidR="001A1BCB" w:rsidRPr="005A2559" w:rsidRDefault="001A1BCB" w:rsidP="001A1BC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1BCB" w:rsidRPr="005A2559" w:rsidRDefault="001A1BCB" w:rsidP="001A1BC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吳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姿蓉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童軍團長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周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育信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1A1BCB" w:rsidRPr="005A2559" w:rsidRDefault="001A1BCB" w:rsidP="001A1BCB">
            <w:pPr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  <w:jc w:val="center"/>
        </w:trPr>
        <w:tc>
          <w:tcPr>
            <w:tcW w:w="704" w:type="dxa"/>
            <w:vMerge/>
            <w:vAlign w:val="center"/>
          </w:tcPr>
          <w:p w:rsidR="001A1BCB" w:rsidRPr="005A2559" w:rsidRDefault="001A1BCB" w:rsidP="001A1BC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1BCB" w:rsidRPr="005A2559" w:rsidRDefault="001A1BCB" w:rsidP="001A1BC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A1BCB" w:rsidRPr="005A2559" w:rsidRDefault="001A1BCB" w:rsidP="001A1BCB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王嚮蕾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專任輔導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洪菁詩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1A1BCB" w:rsidRPr="005A2559" w:rsidRDefault="001A1BCB" w:rsidP="001A1BCB">
            <w:pPr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  <w:jc w:val="center"/>
        </w:trPr>
        <w:tc>
          <w:tcPr>
            <w:tcW w:w="704" w:type="dxa"/>
            <w:vMerge/>
            <w:vAlign w:val="center"/>
          </w:tcPr>
          <w:p w:rsidR="001A1BCB" w:rsidRPr="005A2559" w:rsidRDefault="001A1BCB" w:rsidP="001A1BC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1BCB" w:rsidRPr="005A2559" w:rsidRDefault="001A1BCB" w:rsidP="001A1BC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洪菁詩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專任輔導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HK"/>
              </w:rPr>
              <w:t>劉怡婷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1A1BCB" w:rsidRPr="005A2559" w:rsidRDefault="001A1BCB" w:rsidP="001A1BCB">
            <w:pPr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  <w:jc w:val="center"/>
        </w:trPr>
        <w:tc>
          <w:tcPr>
            <w:tcW w:w="704" w:type="dxa"/>
            <w:vMerge/>
            <w:vAlign w:val="center"/>
          </w:tcPr>
          <w:p w:rsidR="001A1BCB" w:rsidRPr="005A2559" w:rsidRDefault="001A1BCB" w:rsidP="001A1BC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1BCB" w:rsidRPr="005A2559" w:rsidRDefault="001A1BCB" w:rsidP="001A1BC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HK"/>
              </w:rPr>
              <w:t>劉怡婷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專任輔導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BCB" w:rsidRPr="005A2559" w:rsidRDefault="001A1BCB" w:rsidP="001A1BCB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王美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文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1A1BCB" w:rsidRPr="005A2559" w:rsidRDefault="001A1BCB" w:rsidP="001A1BCB">
            <w:pPr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5A2559" w:rsidRPr="005A2559" w:rsidTr="0082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  <w:jc w:val="center"/>
        </w:trPr>
        <w:tc>
          <w:tcPr>
            <w:tcW w:w="704" w:type="dxa"/>
            <w:vMerge/>
            <w:vAlign w:val="center"/>
          </w:tcPr>
          <w:p w:rsidR="001A1BCB" w:rsidRPr="005A2559" w:rsidRDefault="001A1BCB" w:rsidP="001A1BC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1BCB" w:rsidRPr="005A2559" w:rsidRDefault="001A1BCB" w:rsidP="001A1BC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  <w:lang w:eastAsia="zh-HK"/>
              </w:rPr>
            </w:pPr>
            <w:r w:rsidRPr="005A255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HK"/>
              </w:rPr>
              <w:t>王</w:t>
            </w:r>
            <w:r w:rsidRPr="005A2559">
              <w:rPr>
                <w:rFonts w:ascii="標楷體" w:eastAsia="標楷體" w:hAnsi="標楷體" w:cs="Times New Roman"/>
                <w:kern w:val="0"/>
                <w:sz w:val="20"/>
                <w:szCs w:val="20"/>
                <w:lang w:eastAsia="zh-HK"/>
              </w:rPr>
              <w:t>美文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1BCB" w:rsidRPr="005A2559" w:rsidRDefault="001A1BCB" w:rsidP="001A1BC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專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任輔導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BCB" w:rsidRPr="005A2559" w:rsidRDefault="001A1BCB" w:rsidP="001A1BCB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2559">
              <w:rPr>
                <w:rFonts w:ascii="標楷體" w:eastAsia="標楷體" w:hAnsi="標楷體" w:cs="Times New Roman" w:hint="eastAsia"/>
                <w:sz w:val="20"/>
                <w:szCs w:val="20"/>
              </w:rPr>
              <w:t>王</w:t>
            </w:r>
            <w:r w:rsidRPr="005A2559">
              <w:rPr>
                <w:rFonts w:ascii="標楷體" w:eastAsia="標楷體" w:hAnsi="標楷體" w:cs="Times New Roman"/>
                <w:sz w:val="20"/>
                <w:szCs w:val="20"/>
              </w:rPr>
              <w:t>嚮蕾</w:t>
            </w:r>
          </w:p>
        </w:tc>
        <w:tc>
          <w:tcPr>
            <w:tcW w:w="5935" w:type="dxa"/>
            <w:vMerge/>
            <w:shd w:val="clear" w:color="auto" w:fill="auto"/>
            <w:noWrap/>
            <w:vAlign w:val="center"/>
          </w:tcPr>
          <w:p w:rsidR="001A1BCB" w:rsidRPr="005A2559" w:rsidRDefault="001A1BCB" w:rsidP="001A1BCB">
            <w:pPr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235"/>
        <w:tblW w:w="111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3"/>
      </w:tblGrid>
      <w:tr w:rsidR="005A2559" w:rsidRPr="005A2559" w:rsidTr="008203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9A" w:rsidRPr="005A2559" w:rsidRDefault="0082039A" w:rsidP="0082039A">
            <w:pPr>
              <w:rPr>
                <w:sz w:val="20"/>
                <w:szCs w:val="20"/>
              </w:rPr>
            </w:pPr>
            <w:r w:rsidRPr="005A2559">
              <w:rPr>
                <w:rStyle w:val="fontstyle01"/>
                <w:color w:val="auto"/>
                <w:sz w:val="20"/>
                <w:szCs w:val="20"/>
              </w:rPr>
              <w:t>情境想定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9A" w:rsidRPr="005A2559" w:rsidRDefault="0082039A" w:rsidP="0082039A">
            <w:pPr>
              <w:rPr>
                <w:sz w:val="20"/>
                <w:szCs w:val="20"/>
              </w:rPr>
            </w:pPr>
            <w:r w:rsidRPr="005A2559">
              <w:rPr>
                <w:rStyle w:val="fontstyle01"/>
                <w:color w:val="auto"/>
                <w:sz w:val="20"/>
                <w:szCs w:val="20"/>
              </w:rPr>
              <w:t>說明</w:t>
            </w:r>
          </w:p>
        </w:tc>
      </w:tr>
      <w:tr w:rsidR="005A2559" w:rsidRPr="005A2559" w:rsidTr="008203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9A" w:rsidRPr="005A2559" w:rsidRDefault="0082039A" w:rsidP="0082039A">
            <w:pPr>
              <w:rPr>
                <w:sz w:val="20"/>
                <w:szCs w:val="20"/>
              </w:rPr>
            </w:pPr>
            <w:r w:rsidRPr="005A2559">
              <w:rPr>
                <w:rStyle w:val="fontstyle01"/>
                <w:color w:val="auto"/>
                <w:sz w:val="20"/>
                <w:szCs w:val="20"/>
              </w:rPr>
              <w:t>情境一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9A" w:rsidRPr="005A2559" w:rsidRDefault="0082039A" w:rsidP="0082039A">
            <w:pPr>
              <w:rPr>
                <w:sz w:val="20"/>
                <w:szCs w:val="20"/>
              </w:rPr>
            </w:pP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1.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上課時生突然發生規模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 5.5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地震，學校所在地區震度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 5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弱，搖晃時間持續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 80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秒。</w:t>
            </w:r>
            <w:r w:rsidRPr="005A2559">
              <w:rPr>
                <w:rFonts w:ascii="DFKaiShu-SB-Estd-BF" w:hAnsi="DFKaiShu-SB-Estd-BF"/>
                <w:sz w:val="20"/>
                <w:szCs w:val="20"/>
              </w:rPr>
              <w:br/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2.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部分建築物已出現明顯裂縫，電力設備受損。</w:t>
            </w:r>
            <w:r w:rsidRPr="005A2559">
              <w:rPr>
                <w:rFonts w:ascii="DFKaiShu-SB-Estd-BF" w:hAnsi="DFKaiShu-SB-Estd-BF"/>
                <w:sz w:val="20"/>
                <w:szCs w:val="20"/>
              </w:rPr>
              <w:br/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3.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師生狀況不明，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但初步得知多名學生在不同教室、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護理師被櫥櫃壓傷，無法行走。</w:t>
            </w:r>
          </w:p>
        </w:tc>
      </w:tr>
      <w:tr w:rsidR="005A2559" w:rsidRPr="005A2559" w:rsidTr="008203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9A" w:rsidRPr="005A2559" w:rsidRDefault="0082039A" w:rsidP="0082039A">
            <w:pPr>
              <w:rPr>
                <w:sz w:val="20"/>
                <w:szCs w:val="20"/>
              </w:rPr>
            </w:pPr>
            <w:r w:rsidRPr="005A2559">
              <w:rPr>
                <w:rStyle w:val="fontstyle01"/>
                <w:color w:val="auto"/>
                <w:sz w:val="20"/>
                <w:szCs w:val="20"/>
              </w:rPr>
              <w:t>情境二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9A" w:rsidRPr="005A2559" w:rsidRDefault="0082039A" w:rsidP="0082039A">
            <w:pPr>
              <w:rPr>
                <w:sz w:val="20"/>
                <w:szCs w:val="20"/>
              </w:rPr>
            </w:pP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1.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下課時間突然發生大規模搖晃，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初步得知規模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 5.5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，學校所在地區震度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5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弱，搖晃時間長達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 80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秒。</w:t>
            </w:r>
            <w:r w:rsidRPr="005A2559">
              <w:rPr>
                <w:rFonts w:ascii="DFKaiShu-SB-Estd-BF" w:hAnsi="DFKaiShu-SB-Estd-BF"/>
                <w:sz w:val="20"/>
                <w:szCs w:val="20"/>
              </w:rPr>
              <w:br/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2.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部分疏散路線似乎有受到影響，且學校大門卡住無法推開，初估要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 30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分鐘才能解決。</w:t>
            </w:r>
            <w:r w:rsidRPr="005A2559">
              <w:rPr>
                <w:rFonts w:ascii="DFKaiShu-SB-Estd-BF" w:hAnsi="DFKaiShu-SB-Estd-BF"/>
                <w:sz w:val="20"/>
                <w:szCs w:val="20"/>
              </w:rPr>
              <w:br/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3.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學生受困受傷狀況不明，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目前得知校長公出不在校內。</w:t>
            </w:r>
          </w:p>
        </w:tc>
      </w:tr>
      <w:tr w:rsidR="005A2559" w:rsidRPr="005A2559" w:rsidTr="008203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9A" w:rsidRPr="005A2559" w:rsidRDefault="0082039A" w:rsidP="0082039A">
            <w:pPr>
              <w:rPr>
                <w:sz w:val="20"/>
                <w:szCs w:val="20"/>
              </w:rPr>
            </w:pPr>
            <w:r w:rsidRPr="005A2559">
              <w:rPr>
                <w:rStyle w:val="fontstyle01"/>
                <w:color w:val="auto"/>
                <w:sz w:val="20"/>
                <w:szCs w:val="20"/>
              </w:rPr>
              <w:t>情境三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9A" w:rsidRPr="005A2559" w:rsidRDefault="0082039A" w:rsidP="0082039A">
            <w:pPr>
              <w:rPr>
                <w:sz w:val="20"/>
                <w:szCs w:val="20"/>
              </w:rPr>
            </w:pP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1.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上課時發生規模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5.5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地震，學校所在地區震度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5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弱，搖晃時間持續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60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秒，氣象預報指出稍後有可能降雨。</w:t>
            </w:r>
            <w:r w:rsidRPr="005A2559">
              <w:rPr>
                <w:rFonts w:ascii="DFKaiShu-SB-Estd-BF" w:hAnsi="DFKaiShu-SB-Estd-BF"/>
                <w:sz w:val="20"/>
                <w:szCs w:val="20"/>
              </w:rPr>
              <w:br/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2.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電力設備受損，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校長室所在的建物有破壞的疑慮。</w:t>
            </w:r>
            <w:r w:rsidRPr="005A2559">
              <w:rPr>
                <w:rFonts w:ascii="DFKaiShu-SB-Estd-BF" w:hAnsi="DFKaiShu-SB-Estd-BF"/>
                <w:sz w:val="20"/>
                <w:szCs w:val="20"/>
              </w:rPr>
              <w:br/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3.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學生受困受傷狀況不明，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目前得知校長被櫥櫃壓傷，無法行走，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發言人及搶救組組長都不在學校。</w:t>
            </w:r>
          </w:p>
        </w:tc>
      </w:tr>
      <w:tr w:rsidR="005A2559" w:rsidRPr="005A2559" w:rsidTr="008203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9A" w:rsidRPr="005A2559" w:rsidRDefault="0082039A" w:rsidP="0082039A">
            <w:pPr>
              <w:rPr>
                <w:sz w:val="20"/>
                <w:szCs w:val="20"/>
              </w:rPr>
            </w:pPr>
            <w:r w:rsidRPr="005A2559">
              <w:rPr>
                <w:rStyle w:val="fontstyle01"/>
                <w:color w:val="auto"/>
                <w:sz w:val="20"/>
                <w:szCs w:val="20"/>
              </w:rPr>
              <w:t>情境四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9A" w:rsidRPr="005A2559" w:rsidRDefault="0082039A" w:rsidP="0082039A">
            <w:pPr>
              <w:rPr>
                <w:sz w:val="20"/>
                <w:szCs w:val="20"/>
              </w:rPr>
            </w:pP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1.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上課時發生規模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5.5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地震，學校所在地區震度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5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弱，搖晃時間持續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60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秒。</w:t>
            </w:r>
            <w:r w:rsidRPr="005A2559">
              <w:rPr>
                <w:rFonts w:ascii="DFKaiShu-SB-Estd-BF" w:hAnsi="DFKaiShu-SB-Estd-BF"/>
                <w:sz w:val="20"/>
                <w:szCs w:val="20"/>
              </w:rPr>
              <w:br/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2.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網路、手機、市話都中斷，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部分疏散路線似乎也有受到影響。</w:t>
            </w:r>
            <w:r w:rsidRPr="005A2559">
              <w:rPr>
                <w:rFonts w:ascii="DFKaiShu-SB-Estd-BF" w:hAnsi="DFKaiShu-SB-Estd-BF"/>
                <w:sz w:val="20"/>
                <w:szCs w:val="20"/>
              </w:rPr>
              <w:br/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3.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可能有學生受困受傷，狀況不明。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  <w:r w:rsidRPr="005A2559">
              <w:rPr>
                <w:rStyle w:val="fontstyle01"/>
                <w:color w:val="auto"/>
                <w:sz w:val="20"/>
                <w:szCs w:val="20"/>
              </w:rPr>
              <w:t>目前得知校長公出不在校內，初估最快要一小時才能回到學校。</w:t>
            </w:r>
          </w:p>
        </w:tc>
      </w:tr>
    </w:tbl>
    <w:p w:rsidR="0082039A" w:rsidRPr="005A2559" w:rsidRDefault="0082039A">
      <w:pPr>
        <w:rPr>
          <w:rFonts w:ascii="Times New Roman" w:eastAsia="標楷體" w:hAnsi="Times New Roman" w:cs="Times New Roman"/>
          <w:szCs w:val="20"/>
        </w:rPr>
      </w:pPr>
    </w:p>
    <w:tbl>
      <w:tblPr>
        <w:tblW w:w="11213" w:type="dxa"/>
        <w:tblInd w:w="-7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3"/>
      </w:tblGrid>
      <w:tr w:rsidR="005A2559" w:rsidRPr="005A2559" w:rsidTr="0082039A">
        <w:trPr>
          <w:trHeight w:val="3313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9A" w:rsidRPr="005A2559" w:rsidRDefault="0082039A" w:rsidP="0082039A">
            <w:pPr>
              <w:widowControl/>
              <w:rPr>
                <w:rFonts w:ascii="TimesNewRomanPSMT" w:eastAsia="新細明體" w:hAnsi="TimesNewRomanPSMT" w:cs="新細明體" w:hint="eastAsia"/>
                <w:kern w:val="0"/>
                <w:sz w:val="20"/>
                <w:szCs w:val="20"/>
              </w:rPr>
            </w:pPr>
            <w:r w:rsidRPr="005A2559">
              <w:rPr>
                <w:rFonts w:ascii="TimesNewRomanPSMT" w:eastAsia="新細明體" w:hAnsi="TimesNewRomanPSMT" w:cs="新細明體" w:hint="eastAsia"/>
                <w:kern w:val="0"/>
                <w:sz w:val="20"/>
                <w:szCs w:val="20"/>
              </w:rPr>
              <w:t>評</w:t>
            </w:r>
            <w:r w:rsidRPr="005A2559">
              <w:rPr>
                <w:rFonts w:ascii="TimesNewRomanPSMT" w:eastAsia="新細明體" w:hAnsi="TimesNewRomanPSMT" w:cs="新細明體"/>
                <w:kern w:val="0"/>
                <w:sz w:val="20"/>
                <w:szCs w:val="20"/>
              </w:rPr>
              <w:t>核項目</w:t>
            </w:r>
          </w:p>
          <w:p w:rsidR="0082039A" w:rsidRPr="005A2559" w:rsidRDefault="0082039A" w:rsidP="0082039A">
            <w:pPr>
              <w:widowControl/>
              <w:rPr>
                <w:rFonts w:ascii="DFKaiShu-SB-Estd-BF" w:eastAsia="新細明體" w:hAnsi="DFKaiShu-SB-Estd-BF" w:cs="新細明體" w:hint="eastAsia"/>
                <w:kern w:val="0"/>
                <w:sz w:val="20"/>
                <w:szCs w:val="20"/>
              </w:rPr>
            </w:pPr>
            <w:r w:rsidRPr="005A2559">
              <w:rPr>
                <w:rFonts w:ascii="TimesNewRomanPSMT" w:eastAsia="新細明體" w:hAnsi="TimesNewRomanPSMT" w:cs="新細明體"/>
                <w:kern w:val="0"/>
                <w:sz w:val="20"/>
                <w:szCs w:val="20"/>
              </w:rPr>
              <w:t>1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、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 xml:space="preserve"> 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情境判斷的合理性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br/>
            </w:r>
            <w:r w:rsidRPr="005A2559">
              <w:rPr>
                <w:rFonts w:ascii="TimesNewRomanPSMT" w:eastAsia="新細明體" w:hAnsi="TimesNewRomanPSMT" w:cs="新細明體"/>
                <w:kern w:val="0"/>
                <w:sz w:val="20"/>
                <w:szCs w:val="20"/>
              </w:rPr>
              <w:t>2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、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 xml:space="preserve"> 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災害當下避難掩護作為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br/>
            </w:r>
            <w:r w:rsidRPr="005A2559">
              <w:rPr>
                <w:rFonts w:ascii="TimesNewRomanPSMT" w:eastAsia="新細明體" w:hAnsi="TimesNewRomanPSMT" w:cs="新細明體"/>
                <w:kern w:val="0"/>
                <w:sz w:val="20"/>
                <w:szCs w:val="20"/>
              </w:rPr>
              <w:t>3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、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 xml:space="preserve"> 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疏散狀況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br/>
            </w:r>
            <w:r w:rsidRPr="005A2559">
              <w:rPr>
                <w:rFonts w:ascii="TimesNewRomanPSMT" w:eastAsia="新細明體" w:hAnsi="TimesNewRomanPSMT" w:cs="新細明體"/>
                <w:kern w:val="0"/>
                <w:sz w:val="20"/>
                <w:szCs w:val="20"/>
              </w:rPr>
              <w:t>4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、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 xml:space="preserve"> 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應變小組啟動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br/>
            </w:r>
            <w:r w:rsidRPr="005A2559">
              <w:rPr>
                <w:rFonts w:ascii="TimesNewRomanPSMT" w:eastAsia="新細明體" w:hAnsi="TimesNewRomanPSMT" w:cs="新細明體"/>
                <w:kern w:val="0"/>
                <w:sz w:val="20"/>
                <w:szCs w:val="20"/>
              </w:rPr>
              <w:t>5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、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 xml:space="preserve"> 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清查人員回報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br/>
            </w:r>
            <w:r w:rsidRPr="005A2559">
              <w:rPr>
                <w:rFonts w:ascii="TimesNewRomanPSMT" w:eastAsia="新細明體" w:hAnsi="TimesNewRomanPSMT" w:cs="新細明體"/>
                <w:kern w:val="0"/>
                <w:sz w:val="20"/>
                <w:szCs w:val="20"/>
              </w:rPr>
              <w:t>6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、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 xml:space="preserve"> 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人員數量掌握（所有在校人員，包含廠商、外賓及志工等）</w:t>
            </w:r>
          </w:p>
          <w:p w:rsidR="0082039A" w:rsidRPr="005A2559" w:rsidRDefault="0082039A" w:rsidP="0082039A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A2559">
              <w:rPr>
                <w:rFonts w:ascii="TimesNewRomanPSMT" w:eastAsia="新細明體" w:hAnsi="TimesNewRomanPSMT" w:cs="新細明體"/>
                <w:kern w:val="0"/>
                <w:sz w:val="20"/>
                <w:szCs w:val="20"/>
              </w:rPr>
              <w:t>7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、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 xml:space="preserve"> 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災情掌握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br/>
            </w:r>
            <w:r w:rsidRPr="005A2559">
              <w:rPr>
                <w:rFonts w:ascii="TimesNewRomanPSMT" w:eastAsia="新細明體" w:hAnsi="TimesNewRomanPSMT" w:cs="新細明體"/>
                <w:kern w:val="0"/>
                <w:sz w:val="20"/>
                <w:szCs w:val="20"/>
              </w:rPr>
              <w:t>8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、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 xml:space="preserve"> 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編組與任務執行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br/>
            </w:r>
            <w:r w:rsidRPr="005A2559">
              <w:rPr>
                <w:rFonts w:ascii="TimesNewRomanPSMT" w:eastAsia="新細明體" w:hAnsi="TimesNewRomanPSMT" w:cs="新細明體"/>
                <w:kern w:val="0"/>
                <w:sz w:val="20"/>
                <w:szCs w:val="20"/>
              </w:rPr>
              <w:t>9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、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 xml:space="preserve"> 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傷患緊急救護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br/>
            </w:r>
            <w:r w:rsidRPr="005A2559">
              <w:rPr>
                <w:rFonts w:ascii="TimesNewRomanPSMT" w:eastAsia="新細明體" w:hAnsi="TimesNewRomanPSMT" w:cs="新細明體"/>
                <w:kern w:val="0"/>
                <w:sz w:val="20"/>
                <w:szCs w:val="20"/>
              </w:rPr>
              <w:t>10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、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 xml:space="preserve"> 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教師與學生安撫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br/>
            </w:r>
            <w:r w:rsidRPr="005A2559">
              <w:rPr>
                <w:rFonts w:ascii="TimesNewRomanPSMT" w:eastAsia="新細明體" w:hAnsi="TimesNewRomanPSMT" w:cs="新細明體"/>
                <w:kern w:val="0"/>
                <w:sz w:val="20"/>
                <w:szCs w:val="20"/>
              </w:rPr>
              <w:t>11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、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 xml:space="preserve"> 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災後通報聯繫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br/>
            </w:r>
            <w:r w:rsidRPr="005A2559">
              <w:rPr>
                <w:rFonts w:ascii="TimesNewRomanPSMT" w:eastAsia="新細明體" w:hAnsi="TimesNewRomanPSMT" w:cs="新細明體"/>
                <w:kern w:val="0"/>
                <w:sz w:val="20"/>
                <w:szCs w:val="20"/>
              </w:rPr>
              <w:t>12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、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 xml:space="preserve"> </w:t>
            </w:r>
            <w:r w:rsidRPr="005A2559">
              <w:rPr>
                <w:rFonts w:ascii="DFKaiShu-SB-Estd-BF" w:eastAsia="新細明體" w:hAnsi="DFKaiShu-SB-Estd-BF" w:cs="新細明體"/>
                <w:kern w:val="0"/>
                <w:sz w:val="20"/>
                <w:szCs w:val="20"/>
              </w:rPr>
              <w:t>其他相關任務</w:t>
            </w:r>
          </w:p>
        </w:tc>
      </w:tr>
    </w:tbl>
    <w:p w:rsidR="0082039A" w:rsidRPr="005A2559" w:rsidRDefault="0082039A"/>
    <w:p w:rsidR="00817B5B" w:rsidRPr="005A2559" w:rsidRDefault="00817B5B"/>
    <w:p w:rsidR="00817B5B" w:rsidRPr="005A2559" w:rsidRDefault="00817B5B"/>
    <w:p w:rsidR="00817B5B" w:rsidRPr="005A2559" w:rsidRDefault="00817B5B"/>
    <w:p w:rsidR="00817B5B" w:rsidRPr="005A2559" w:rsidRDefault="00817B5B"/>
    <w:p w:rsidR="00817B5B" w:rsidRPr="005A2559" w:rsidRDefault="005B0755">
      <w:r w:rsidRPr="005A2559">
        <w:rPr>
          <w:noProof/>
        </w:rPr>
        <w:lastRenderedPageBreak/>
        <w:drawing>
          <wp:inline distT="0" distB="0" distL="0" distR="0" wp14:anchorId="7132028A" wp14:editId="26986BDC">
            <wp:extent cx="6120130" cy="8662670"/>
            <wp:effectExtent l="0" t="0" r="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2學年度建興國中校園防災地圖-A1直式1130(去除左下角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6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B5B" w:rsidRPr="005A2559" w:rsidSect="00AC1A3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07" w:rsidRDefault="00DD0F07" w:rsidP="005A2CD6">
      <w:r>
        <w:separator/>
      </w:r>
    </w:p>
  </w:endnote>
  <w:endnote w:type="continuationSeparator" w:id="0">
    <w:p w:rsidR="00DD0F07" w:rsidRDefault="00DD0F07" w:rsidP="005A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07" w:rsidRDefault="00DD0F07" w:rsidP="005A2CD6">
      <w:r>
        <w:separator/>
      </w:r>
    </w:p>
  </w:footnote>
  <w:footnote w:type="continuationSeparator" w:id="0">
    <w:p w:rsidR="00DD0F07" w:rsidRDefault="00DD0F07" w:rsidP="005A2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559B"/>
    <w:multiLevelType w:val="hybridMultilevel"/>
    <w:tmpl w:val="D4622C6C"/>
    <w:lvl w:ilvl="0" w:tplc="0409000F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3EE"/>
    <w:multiLevelType w:val="hybridMultilevel"/>
    <w:tmpl w:val="84040216"/>
    <w:lvl w:ilvl="0" w:tplc="34D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122583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AD0CCF"/>
    <w:multiLevelType w:val="hybridMultilevel"/>
    <w:tmpl w:val="84040216"/>
    <w:lvl w:ilvl="0" w:tplc="34D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731191"/>
    <w:multiLevelType w:val="hybridMultilevel"/>
    <w:tmpl w:val="23806934"/>
    <w:lvl w:ilvl="0" w:tplc="34D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381522"/>
    <w:multiLevelType w:val="hybridMultilevel"/>
    <w:tmpl w:val="EFEA9784"/>
    <w:lvl w:ilvl="0" w:tplc="34D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70C65"/>
    <w:multiLevelType w:val="hybridMultilevel"/>
    <w:tmpl w:val="84040216"/>
    <w:lvl w:ilvl="0" w:tplc="34D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F55B30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F41A5B"/>
    <w:multiLevelType w:val="hybridMultilevel"/>
    <w:tmpl w:val="84040216"/>
    <w:lvl w:ilvl="0" w:tplc="34D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6B61FF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4F"/>
    <w:rsid w:val="000036CF"/>
    <w:rsid w:val="001A1BCB"/>
    <w:rsid w:val="001E6BA0"/>
    <w:rsid w:val="00254B1D"/>
    <w:rsid w:val="00264C60"/>
    <w:rsid w:val="002751ED"/>
    <w:rsid w:val="002E0BF1"/>
    <w:rsid w:val="002E607E"/>
    <w:rsid w:val="002E63AA"/>
    <w:rsid w:val="002E708B"/>
    <w:rsid w:val="00362508"/>
    <w:rsid w:val="0042004F"/>
    <w:rsid w:val="00452B03"/>
    <w:rsid w:val="004C54E2"/>
    <w:rsid w:val="004D4EEA"/>
    <w:rsid w:val="005A2559"/>
    <w:rsid w:val="005A2CD6"/>
    <w:rsid w:val="005B0755"/>
    <w:rsid w:val="005C3214"/>
    <w:rsid w:val="00782575"/>
    <w:rsid w:val="00817B5B"/>
    <w:rsid w:val="0082039A"/>
    <w:rsid w:val="0085662F"/>
    <w:rsid w:val="00886297"/>
    <w:rsid w:val="009908AF"/>
    <w:rsid w:val="00A74C22"/>
    <w:rsid w:val="00AC1A3C"/>
    <w:rsid w:val="00B379CC"/>
    <w:rsid w:val="00C60397"/>
    <w:rsid w:val="00C93022"/>
    <w:rsid w:val="00CA7D8A"/>
    <w:rsid w:val="00CF7BCB"/>
    <w:rsid w:val="00D51924"/>
    <w:rsid w:val="00D6706D"/>
    <w:rsid w:val="00DC2BE6"/>
    <w:rsid w:val="00DD0F07"/>
    <w:rsid w:val="00F35FE1"/>
    <w:rsid w:val="00F5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47EBD"/>
  <w15:chartTrackingRefBased/>
  <w15:docId w15:val="{B9137A91-6A8F-4A8D-8B43-46F0AEA3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2C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2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2CD6"/>
    <w:rPr>
      <w:sz w:val="20"/>
      <w:szCs w:val="20"/>
    </w:rPr>
  </w:style>
  <w:style w:type="character" w:customStyle="1" w:styleId="fontstyle01">
    <w:name w:val="fontstyle01"/>
    <w:basedOn w:val="a0"/>
    <w:rsid w:val="00AC1A3C"/>
    <w:rPr>
      <w:rFonts w:ascii="DFKaiShu-SB-Estd-BF" w:hAnsi="DFKaiShu-SB-Estd-BF" w:hint="default"/>
      <w:b w:val="0"/>
      <w:bCs w:val="0"/>
      <w:i w:val="0"/>
      <w:iCs w:val="0"/>
      <w:color w:val="000000"/>
      <w:sz w:val="34"/>
      <w:szCs w:val="34"/>
    </w:rPr>
  </w:style>
  <w:style w:type="paragraph" w:styleId="a7">
    <w:name w:val="List Paragraph"/>
    <w:basedOn w:val="a"/>
    <w:uiPriority w:val="34"/>
    <w:qFormat/>
    <w:rsid w:val="00D51924"/>
    <w:pPr>
      <w:ind w:leftChars="200" w:left="480"/>
    </w:pPr>
  </w:style>
  <w:style w:type="character" w:customStyle="1" w:styleId="fontstyle11">
    <w:name w:val="fontstyle11"/>
    <w:basedOn w:val="a0"/>
    <w:rsid w:val="008203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B0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07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3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2024-02-28T23:59:00Z</cp:lastPrinted>
  <dcterms:created xsi:type="dcterms:W3CDTF">2024-03-04T08:44:00Z</dcterms:created>
  <dcterms:modified xsi:type="dcterms:W3CDTF">2024-03-05T01:00:00Z</dcterms:modified>
</cp:coreProperties>
</file>