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75" w:rsidRPr="0017299D" w:rsidRDefault="00DB4775" w:rsidP="0017299D">
      <w:pPr>
        <w:spacing w:line="450" w:lineRule="exact"/>
        <w:jc w:val="center"/>
        <w:rPr>
          <w:rFonts w:ascii="標楷體" w:eastAsia="標楷體" w:hAnsi="標楷體"/>
          <w:b/>
          <w:color w:val="000000"/>
          <w:spacing w:val="20"/>
          <w:sz w:val="36"/>
          <w:szCs w:val="36"/>
        </w:rPr>
      </w:pPr>
      <w:r w:rsidRPr="0017299D"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臺南市105年度國際志工ADVENT英語品格夏令營</w:t>
      </w:r>
    </w:p>
    <w:p w:rsidR="00955C5C" w:rsidRPr="00B555D6" w:rsidRDefault="00CE4D4F" w:rsidP="0017299D">
      <w:pPr>
        <w:pStyle w:val="a7"/>
        <w:numPr>
          <w:ilvl w:val="0"/>
          <w:numId w:val="1"/>
        </w:numPr>
        <w:spacing w:line="45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B555D6">
        <w:rPr>
          <w:rFonts w:ascii="標楷體" w:eastAsia="標楷體" w:hAnsi="標楷體" w:hint="eastAsia"/>
          <w:b/>
          <w:color w:val="000000"/>
          <w:sz w:val="28"/>
          <w:szCs w:val="28"/>
        </w:rPr>
        <w:t>實施方式</w:t>
      </w:r>
    </w:p>
    <w:p w:rsidR="00CE4D4F" w:rsidRPr="00B555D6" w:rsidRDefault="00CE4D4F" w:rsidP="0017299D">
      <w:pPr>
        <w:pStyle w:val="a7"/>
        <w:numPr>
          <w:ilvl w:val="0"/>
          <w:numId w:val="2"/>
        </w:numPr>
        <w:spacing w:line="380" w:lineRule="exact"/>
        <w:ind w:leftChars="0" w:left="629" w:hanging="3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B555D6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  <w:r w:rsidR="00165AD8">
        <w:rPr>
          <w:rFonts w:ascii="標楷體" w:eastAsia="標楷體" w:hAnsi="標楷體" w:hint="eastAsia"/>
          <w:color w:val="000000" w:themeColor="text1"/>
          <w:sz w:val="28"/>
          <w:szCs w:val="28"/>
        </w:rPr>
        <w:t>大橋</w:t>
      </w:r>
      <w:r w:rsidR="00165AD8">
        <w:rPr>
          <w:rFonts w:ascii="標楷體" w:eastAsia="標楷體" w:hAnsi="標楷體"/>
          <w:color w:val="000000" w:themeColor="text1"/>
          <w:sz w:val="28"/>
          <w:szCs w:val="28"/>
        </w:rPr>
        <w:t>國小</w:t>
      </w:r>
      <w:r w:rsidRPr="00B555D6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B555D6">
        <w:rPr>
          <w:rFonts w:ascii="標楷體" w:eastAsia="標楷體" w:hAnsi="標楷體" w:hint="eastAsia"/>
          <w:color w:val="000000" w:themeColor="text1"/>
          <w:sz w:val="28"/>
          <w:szCs w:val="28"/>
        </w:rPr>
        <w:t>到</w:t>
      </w:r>
      <w:r w:rsidRPr="00B555D6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B555D6">
        <w:rPr>
          <w:rFonts w:ascii="標楷體" w:eastAsia="標楷體" w:hAnsi="標楷體" w:hint="eastAsia"/>
          <w:color w:val="000000" w:themeColor="text1"/>
          <w:sz w:val="28"/>
          <w:szCs w:val="28"/>
        </w:rPr>
        <w:t>年級學生</w:t>
      </w:r>
      <w:r w:rsidRPr="00B555D6">
        <w:rPr>
          <w:rFonts w:ascii="標楷體" w:eastAsia="標楷體" w:hAnsi="標楷體" w:hint="eastAsia"/>
          <w:color w:val="000000" w:themeColor="text1"/>
          <w:sz w:val="28"/>
          <w:szCs w:val="28"/>
        </w:rPr>
        <w:t>，共100名</w:t>
      </w:r>
    </w:p>
    <w:p w:rsidR="00CE4D4F" w:rsidRPr="00B555D6" w:rsidRDefault="00CE4D4F" w:rsidP="0017299D">
      <w:pPr>
        <w:pStyle w:val="a7"/>
        <w:numPr>
          <w:ilvl w:val="0"/>
          <w:numId w:val="2"/>
        </w:numPr>
        <w:spacing w:line="380" w:lineRule="exact"/>
        <w:ind w:leftChars="0" w:left="629" w:hanging="391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B555D6">
        <w:rPr>
          <w:rFonts w:ascii="標楷體" w:eastAsia="標楷體" w:hAnsi="標楷體" w:hint="eastAsia"/>
          <w:color w:val="000000" w:themeColor="text1"/>
          <w:sz w:val="28"/>
          <w:szCs w:val="28"/>
        </w:rPr>
        <w:t>活動時間：105年7月4日至8日，週一~週五，上午班</w:t>
      </w:r>
    </w:p>
    <w:p w:rsidR="00CE4D4F" w:rsidRPr="00B555D6" w:rsidRDefault="00CE4D4F" w:rsidP="0017299D">
      <w:pPr>
        <w:pStyle w:val="a7"/>
        <w:numPr>
          <w:ilvl w:val="0"/>
          <w:numId w:val="2"/>
        </w:numPr>
        <w:spacing w:line="380" w:lineRule="exact"/>
        <w:ind w:leftChars="0" w:left="629" w:hanging="3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B555D6">
        <w:rPr>
          <w:rFonts w:ascii="標楷體" w:eastAsia="標楷體" w:hAnsi="標楷體" w:hint="eastAsia"/>
          <w:color w:val="000000" w:themeColor="text1"/>
          <w:sz w:val="28"/>
          <w:szCs w:val="28"/>
        </w:rPr>
        <w:t>活動地點：大橋國小</w:t>
      </w:r>
    </w:p>
    <w:p w:rsidR="00CE4D4F" w:rsidRPr="00B555D6" w:rsidRDefault="00CE4D4F" w:rsidP="0017299D">
      <w:pPr>
        <w:pStyle w:val="a7"/>
        <w:numPr>
          <w:ilvl w:val="0"/>
          <w:numId w:val="2"/>
        </w:numPr>
        <w:spacing w:line="380" w:lineRule="exact"/>
        <w:ind w:leftChars="0" w:left="629" w:hanging="391"/>
        <w:rPr>
          <w:rFonts w:ascii="標楷體" w:eastAsia="標楷體" w:hAnsi="標楷體"/>
          <w:sz w:val="28"/>
          <w:szCs w:val="28"/>
        </w:rPr>
      </w:pPr>
      <w:r w:rsidRPr="00B555D6">
        <w:rPr>
          <w:rFonts w:ascii="標楷體" w:eastAsia="標楷體" w:hAnsi="標楷體" w:hint="eastAsia"/>
          <w:color w:val="000000" w:themeColor="text1"/>
          <w:sz w:val="28"/>
          <w:szCs w:val="28"/>
        </w:rPr>
        <w:t>分班方式：依年級分班，約</w:t>
      </w:r>
      <w:r w:rsidRPr="00B555D6">
        <w:rPr>
          <w:rFonts w:ascii="標楷體" w:eastAsia="標楷體" w:hAnsi="標楷體"/>
          <w:color w:val="000000" w:themeColor="text1"/>
          <w:sz w:val="28"/>
          <w:szCs w:val="28"/>
        </w:rPr>
        <w:t>30-35</w:t>
      </w:r>
      <w:r w:rsidRPr="00B555D6">
        <w:rPr>
          <w:rFonts w:ascii="標楷體" w:eastAsia="標楷體" w:hAnsi="標楷體" w:hint="eastAsia"/>
          <w:color w:val="000000" w:themeColor="text1"/>
          <w:sz w:val="28"/>
          <w:szCs w:val="28"/>
        </w:rPr>
        <w:t>名學生為一班，</w:t>
      </w:r>
      <w:r w:rsidRPr="00B555D6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Pr="00B555D6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B555D6">
        <w:rPr>
          <w:rFonts w:ascii="標楷體" w:eastAsia="標楷體" w:hAnsi="標楷體" w:hint="eastAsia"/>
          <w:color w:val="000000" w:themeColor="text1"/>
          <w:sz w:val="28"/>
          <w:szCs w:val="28"/>
        </w:rPr>
        <w:t>班。</w:t>
      </w:r>
    </w:p>
    <w:p w:rsidR="00CE4D4F" w:rsidRPr="00B555D6" w:rsidRDefault="00CE4D4F" w:rsidP="0017299D">
      <w:pPr>
        <w:pStyle w:val="a7"/>
        <w:numPr>
          <w:ilvl w:val="0"/>
          <w:numId w:val="2"/>
        </w:numPr>
        <w:spacing w:line="380" w:lineRule="exact"/>
        <w:ind w:leftChars="0" w:left="629" w:hanging="391"/>
        <w:rPr>
          <w:rFonts w:ascii="標楷體" w:eastAsia="標楷體" w:hAnsi="標楷體"/>
          <w:sz w:val="28"/>
          <w:szCs w:val="28"/>
        </w:rPr>
      </w:pPr>
      <w:r w:rsidRPr="00B555D6">
        <w:rPr>
          <w:rFonts w:ascii="標楷體" w:eastAsia="標楷體" w:hAnsi="標楷體" w:hint="eastAsia"/>
          <w:sz w:val="28"/>
          <w:szCs w:val="28"/>
        </w:rPr>
        <w:t>參加費用：錄取後於期限內繳交參加費用300元及保證金200元，</w:t>
      </w:r>
      <w:r w:rsidRPr="00B555D6">
        <w:rPr>
          <w:rFonts w:ascii="標楷體" w:eastAsia="標楷體" w:hAnsi="標楷體" w:hint="eastAsia"/>
          <w:b/>
          <w:sz w:val="28"/>
          <w:szCs w:val="28"/>
        </w:rPr>
        <w:t>共500元</w:t>
      </w:r>
      <w:r w:rsidRPr="00B555D6">
        <w:rPr>
          <w:rFonts w:ascii="標楷體" w:eastAsia="標楷體" w:hAnsi="標楷體" w:hint="eastAsia"/>
          <w:sz w:val="28"/>
          <w:szCs w:val="28"/>
        </w:rPr>
        <w:t>，</w:t>
      </w:r>
      <w:r w:rsidRPr="00B555D6">
        <w:rPr>
          <w:rFonts w:ascii="標楷體" w:eastAsia="標楷體" w:hAnsi="標楷體" w:hint="eastAsia"/>
          <w:sz w:val="28"/>
          <w:szCs w:val="28"/>
          <w:u w:val="double"/>
        </w:rPr>
        <w:t>參加費用用於支應志工的餐費與住宿費，全程參與者，結訓時退回保證金，並獲頒結業證書</w:t>
      </w:r>
      <w:r w:rsidRPr="00B555D6">
        <w:rPr>
          <w:rFonts w:ascii="標楷體" w:eastAsia="標楷體" w:hAnsi="標楷體" w:hint="eastAsia"/>
          <w:sz w:val="28"/>
          <w:szCs w:val="28"/>
        </w:rPr>
        <w:t>，不假缺課或請假達四小時者，保證金不退回，且無結業證書。</w:t>
      </w:r>
    </w:p>
    <w:p w:rsidR="00B555D6" w:rsidRPr="00B555D6" w:rsidRDefault="00B555D6" w:rsidP="0017299D">
      <w:pPr>
        <w:pStyle w:val="a7"/>
        <w:spacing w:line="380" w:lineRule="exact"/>
        <w:ind w:leftChars="0" w:left="629"/>
        <w:rPr>
          <w:rFonts w:ascii="標楷體" w:eastAsia="標楷體" w:hAnsi="標楷體" w:hint="eastAsia"/>
          <w:sz w:val="28"/>
          <w:szCs w:val="28"/>
        </w:rPr>
      </w:pPr>
    </w:p>
    <w:p w:rsidR="00CE4D4F" w:rsidRPr="00B555D6" w:rsidRDefault="00CE4D4F" w:rsidP="0017299D">
      <w:pPr>
        <w:pStyle w:val="a7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B555D6">
        <w:rPr>
          <w:rFonts w:ascii="標楷體" w:eastAsia="標楷體" w:hAnsi="標楷體" w:hint="eastAsia"/>
          <w:b/>
          <w:sz w:val="28"/>
          <w:szCs w:val="28"/>
        </w:rPr>
        <w:t>師資來源</w:t>
      </w:r>
    </w:p>
    <w:p w:rsidR="00CE4D4F" w:rsidRPr="00B555D6" w:rsidRDefault="00CE4D4F" w:rsidP="0017299D">
      <w:pPr>
        <w:adjustRightInd w:val="0"/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 w:rsidRPr="00B555D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555D6" w:rsidRPr="00B555D6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Pr="00B555D6">
        <w:rPr>
          <w:rFonts w:ascii="標楷體" w:eastAsia="標楷體" w:hAnsi="標楷體" w:hint="eastAsia"/>
          <w:color w:val="000000"/>
          <w:sz w:val="28"/>
          <w:szCs w:val="28"/>
        </w:rPr>
        <w:t>美國、加拿大地區的年輕華裔國際學生志工擔任講師。</w:t>
      </w:r>
    </w:p>
    <w:p w:rsidR="00CE4D4F" w:rsidRDefault="00B555D6" w:rsidP="0017299D">
      <w:pPr>
        <w:adjustRightInd w:val="0"/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 w:rsidRPr="00B555D6">
        <w:rPr>
          <w:rFonts w:ascii="標楷體" w:eastAsia="標楷體" w:hAnsi="標楷體" w:hint="eastAsia"/>
          <w:color w:val="000000"/>
          <w:sz w:val="28"/>
          <w:szCs w:val="28"/>
        </w:rPr>
        <w:t xml:space="preserve"> (二)</w:t>
      </w:r>
      <w:r w:rsidR="00CE4D4F" w:rsidRPr="00B555D6">
        <w:rPr>
          <w:rFonts w:ascii="標楷體" w:eastAsia="標楷體" w:hAnsi="標楷體" w:hint="eastAsia"/>
          <w:color w:val="000000"/>
          <w:sz w:val="28"/>
          <w:szCs w:val="28"/>
        </w:rPr>
        <w:t>在地英語專長大學志工協助活動進行。</w:t>
      </w:r>
    </w:p>
    <w:p w:rsidR="00B555D6" w:rsidRDefault="00B555D6" w:rsidP="0017299D">
      <w:pPr>
        <w:adjustRightInd w:val="0"/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555D6" w:rsidRPr="00B555D6" w:rsidRDefault="00B555D6" w:rsidP="0017299D">
      <w:pPr>
        <w:adjustRightInd w:val="0"/>
        <w:snapToGrid w:val="0"/>
        <w:spacing w:line="3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B555D6">
        <w:rPr>
          <w:rFonts w:ascii="標楷體" w:eastAsia="標楷體" w:hAnsi="標楷體" w:hint="eastAsia"/>
          <w:b/>
          <w:color w:val="000000"/>
          <w:sz w:val="28"/>
          <w:szCs w:val="28"/>
        </w:rPr>
        <w:t>錄取方式</w:t>
      </w:r>
    </w:p>
    <w:p w:rsidR="00B555D6" w:rsidRPr="00B555D6" w:rsidRDefault="00B555D6" w:rsidP="0017299D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B555D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(一)</w:t>
      </w:r>
      <w:r w:rsidRPr="00B555D6">
        <w:rPr>
          <w:rFonts w:ascii="標楷體" w:eastAsia="標楷體" w:hAnsi="標楷體" w:hint="eastAsia"/>
          <w:b/>
          <w:color w:val="000000"/>
          <w:w w:val="95"/>
          <w:sz w:val="28"/>
          <w:szCs w:val="28"/>
        </w:rPr>
        <w:t>依</w:t>
      </w:r>
      <w:r w:rsidR="00EC053F" w:rsidRPr="00EC053F">
        <w:rPr>
          <w:rFonts w:ascii="標楷體" w:eastAsia="標楷體" w:hAnsi="標楷體" w:hint="eastAsia"/>
          <w:b/>
          <w:color w:val="000000"/>
          <w:w w:val="95"/>
          <w:sz w:val="28"/>
          <w:szCs w:val="28"/>
          <w:bdr w:val="single" w:sz="4" w:space="0" w:color="auto"/>
        </w:rPr>
        <w:t>報名繳件</w:t>
      </w:r>
      <w:r w:rsidRPr="00EC053F">
        <w:rPr>
          <w:rFonts w:ascii="標楷體" w:eastAsia="標楷體" w:hAnsi="標楷體" w:hint="eastAsia"/>
          <w:b/>
          <w:color w:val="000000"/>
          <w:w w:val="95"/>
          <w:sz w:val="28"/>
          <w:szCs w:val="28"/>
          <w:bdr w:val="single" w:sz="4" w:space="0" w:color="auto"/>
        </w:rPr>
        <w:t>順序為錄取原則</w:t>
      </w:r>
      <w:r w:rsidRPr="00B555D6">
        <w:rPr>
          <w:rFonts w:ascii="標楷體" w:eastAsia="標楷體" w:hAnsi="標楷體" w:hint="eastAsia"/>
          <w:b/>
          <w:color w:val="000000"/>
          <w:w w:val="95"/>
          <w:sz w:val="28"/>
          <w:szCs w:val="28"/>
        </w:rPr>
        <w:t>(須完成繳費手續)，正式員額100名，備取10名。</w:t>
      </w:r>
    </w:p>
    <w:p w:rsidR="00B555D6" w:rsidRDefault="00B555D6" w:rsidP="0017299D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B555D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(二)繳費地點：教務處 課發組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或 教務處同仁</w:t>
      </w:r>
    </w:p>
    <w:p w:rsidR="00EC053F" w:rsidRPr="00B555D6" w:rsidRDefault="00B555D6" w:rsidP="0017299D">
      <w:pPr>
        <w:adjustRightInd w:val="0"/>
        <w:snapToGrid w:val="0"/>
        <w:spacing w:line="38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B555D6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B555D6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報名時間：週一~週五 上午8時~下午16時</w:t>
      </w:r>
      <w:r w:rsidR="00EC053F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EC053F" w:rsidRPr="00EC053F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於3/24(四)截止</w:t>
      </w:r>
      <w:r w:rsidR="00EC053F" w:rsidRPr="00EC053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B555D6" w:rsidRPr="00B555D6" w:rsidRDefault="00B555D6" w:rsidP="00B555D6">
      <w:pPr>
        <w:adjustRightInd w:val="0"/>
        <w:snapToGrid w:val="0"/>
        <w:spacing w:line="40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CE4D4F" w:rsidRPr="00B555D6" w:rsidRDefault="00B555D6" w:rsidP="00B555D6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B555D6">
        <w:rPr>
          <w:rFonts w:ascii="標楷體" w:eastAsia="標楷體" w:hAnsi="標楷體" w:hint="eastAsia"/>
          <w:sz w:val="28"/>
          <w:szCs w:val="28"/>
        </w:rPr>
        <w:t>、</w:t>
      </w:r>
      <w:r w:rsidRPr="00B555D6">
        <w:rPr>
          <w:rFonts w:ascii="標楷體" w:eastAsia="標楷體" w:hAnsi="標楷體" w:hint="eastAsia"/>
          <w:b/>
          <w:sz w:val="28"/>
          <w:szCs w:val="28"/>
        </w:rPr>
        <w:t>課程內容</w:t>
      </w:r>
    </w:p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560"/>
        <w:gridCol w:w="1842"/>
        <w:gridCol w:w="1418"/>
        <w:gridCol w:w="1417"/>
        <w:gridCol w:w="1515"/>
      </w:tblGrid>
      <w:tr w:rsidR="00B555D6" w:rsidRPr="00F040E5" w:rsidTr="007340F4">
        <w:trPr>
          <w:trHeight w:val="461"/>
        </w:trPr>
        <w:tc>
          <w:tcPr>
            <w:tcW w:w="10049" w:type="dxa"/>
            <w:gridSpan w:val="6"/>
            <w:vAlign w:val="center"/>
          </w:tcPr>
          <w:p w:rsidR="00B555D6" w:rsidRPr="00F040E5" w:rsidRDefault="00B555D6" w:rsidP="00B555D6">
            <w:pPr>
              <w:pStyle w:val="a7"/>
              <w:adjustRightInd w:val="0"/>
              <w:snapToGrid w:val="0"/>
              <w:spacing w:beforeLines="50" w:before="180" w:line="240" w:lineRule="atLeast"/>
              <w:rPr>
                <w:rFonts w:ascii="Calibri" w:eastAsia="標楷體" w:hAnsi="Calibri"/>
                <w:b/>
                <w:color w:val="000000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第一梯次：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105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日至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日，週一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>~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週五，上午班</w:t>
            </w:r>
          </w:p>
        </w:tc>
      </w:tr>
      <w:tr w:rsidR="00B555D6" w:rsidRPr="00F040E5" w:rsidTr="007340F4">
        <w:trPr>
          <w:trHeight w:val="301"/>
        </w:trPr>
        <w:tc>
          <w:tcPr>
            <w:tcW w:w="2297" w:type="dxa"/>
            <w:tcBorders>
              <w:tl2br w:val="single" w:sz="4" w:space="0" w:color="auto"/>
            </w:tcBorders>
            <w:vAlign w:val="center"/>
          </w:tcPr>
          <w:p w:rsidR="00B555D6" w:rsidRPr="00F040E5" w:rsidRDefault="00B555D6" w:rsidP="007340F4">
            <w:pPr>
              <w:spacing w:line="240" w:lineRule="atLeast"/>
              <w:ind w:firstLineChars="200" w:firstLine="480"/>
              <w:jc w:val="right"/>
              <w:rPr>
                <w:rFonts w:ascii="Calibri" w:eastAsia="標楷體" w:hAnsi="Calibri"/>
                <w:b/>
                <w:color w:val="000000"/>
              </w:rPr>
            </w:pPr>
            <w:r w:rsidRPr="00F040E5">
              <w:rPr>
                <w:rFonts w:ascii="Calibri" w:eastAsia="標楷體" w:hAnsi="Calibri" w:hint="eastAsia"/>
                <w:b/>
                <w:color w:val="000000"/>
              </w:rPr>
              <w:t>星期</w:t>
            </w:r>
          </w:p>
          <w:p w:rsidR="00B555D6" w:rsidRPr="00F040E5" w:rsidRDefault="00B555D6" w:rsidP="007340F4">
            <w:pPr>
              <w:spacing w:line="240" w:lineRule="atLeast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b/>
                <w:color w:val="000000"/>
              </w:rPr>
              <w:t>時間</w:t>
            </w:r>
          </w:p>
        </w:tc>
        <w:tc>
          <w:tcPr>
            <w:tcW w:w="1560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F040E5">
              <w:rPr>
                <w:rFonts w:ascii="Calibri" w:eastAsia="標楷體" w:hAnsi="Calibri" w:hint="eastAsia"/>
                <w:b/>
                <w:color w:val="000000"/>
              </w:rPr>
              <w:t>星期一</w:t>
            </w:r>
          </w:p>
        </w:tc>
        <w:tc>
          <w:tcPr>
            <w:tcW w:w="1842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F040E5">
              <w:rPr>
                <w:rFonts w:ascii="Calibri" w:eastAsia="標楷體" w:hAnsi="Calibri" w:hint="eastAsia"/>
                <w:b/>
                <w:color w:val="000000"/>
              </w:rPr>
              <w:t>星期二</w:t>
            </w:r>
          </w:p>
        </w:tc>
        <w:tc>
          <w:tcPr>
            <w:tcW w:w="1418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F040E5">
              <w:rPr>
                <w:rFonts w:ascii="Calibri" w:eastAsia="標楷體" w:hAnsi="Calibri" w:hint="eastAsia"/>
                <w:b/>
                <w:color w:val="000000"/>
              </w:rPr>
              <w:t>星期三</w:t>
            </w:r>
          </w:p>
        </w:tc>
        <w:tc>
          <w:tcPr>
            <w:tcW w:w="1417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F040E5">
              <w:rPr>
                <w:rFonts w:ascii="Calibri" w:eastAsia="標楷體" w:hAnsi="Calibri" w:hint="eastAsia"/>
                <w:b/>
                <w:color w:val="000000"/>
              </w:rPr>
              <w:t>星期四</w:t>
            </w:r>
          </w:p>
        </w:tc>
        <w:tc>
          <w:tcPr>
            <w:tcW w:w="1515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F040E5">
              <w:rPr>
                <w:rFonts w:ascii="Calibri" w:eastAsia="標楷體" w:hAnsi="Calibri" w:hint="eastAsia"/>
                <w:b/>
                <w:color w:val="000000"/>
              </w:rPr>
              <w:t>星期五</w:t>
            </w:r>
          </w:p>
        </w:tc>
      </w:tr>
      <w:tr w:rsidR="00B555D6" w:rsidRPr="00F040E5" w:rsidTr="007340F4">
        <w:trPr>
          <w:trHeight w:val="436"/>
        </w:trPr>
        <w:tc>
          <w:tcPr>
            <w:tcW w:w="2297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/>
                <w:color w:val="000000"/>
              </w:rPr>
              <w:t>08:20 — 08:30</w:t>
            </w:r>
          </w:p>
        </w:tc>
        <w:tc>
          <w:tcPr>
            <w:tcW w:w="1560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  <w:tc>
          <w:tcPr>
            <w:tcW w:w="1842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  <w:tc>
          <w:tcPr>
            <w:tcW w:w="1418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  <w:tc>
          <w:tcPr>
            <w:tcW w:w="1417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  <w:tc>
          <w:tcPr>
            <w:tcW w:w="1515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學生報到</w:t>
            </w:r>
          </w:p>
        </w:tc>
      </w:tr>
      <w:tr w:rsidR="00B555D6" w:rsidRPr="00F040E5" w:rsidTr="007340F4">
        <w:trPr>
          <w:trHeight w:val="720"/>
        </w:trPr>
        <w:tc>
          <w:tcPr>
            <w:tcW w:w="2297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/>
                <w:color w:val="000000"/>
              </w:rPr>
              <w:t>08:30 — 09:20</w:t>
            </w:r>
          </w:p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</w:rPr>
            </w:pPr>
            <w:r w:rsidRPr="00F040E5">
              <w:rPr>
                <w:rFonts w:ascii="Calibri" w:eastAsia="標楷體" w:hAnsi="Calibri" w:hint="eastAsia"/>
                <w:b/>
                <w:color w:val="000000"/>
              </w:rPr>
              <w:t>禮堂或活動中心</w:t>
            </w:r>
          </w:p>
        </w:tc>
        <w:tc>
          <w:tcPr>
            <w:tcW w:w="1560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相見歡</w:t>
            </w:r>
          </w:p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F040E5">
              <w:rPr>
                <w:rFonts w:ascii="Calibri" w:eastAsia="標楷體" w:hAnsi="Calibri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破冰</w:t>
            </w:r>
          </w:p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F040E5">
              <w:rPr>
                <w:rFonts w:ascii="Calibri" w:eastAsia="標楷體" w:hAnsi="Calibri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破冰</w:t>
            </w:r>
          </w:p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F040E5">
              <w:rPr>
                <w:rFonts w:ascii="Calibri" w:eastAsia="標楷體" w:hAnsi="Calibri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破冰</w:t>
            </w:r>
          </w:p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F040E5">
              <w:rPr>
                <w:rFonts w:ascii="Calibri" w:eastAsia="標楷體" w:hAnsi="Calibri"/>
                <w:color w:val="000000"/>
              </w:rPr>
              <w:t>4</w:t>
            </w:r>
          </w:p>
        </w:tc>
        <w:tc>
          <w:tcPr>
            <w:tcW w:w="1515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破冰</w:t>
            </w:r>
          </w:p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帶動唱</w:t>
            </w:r>
          </w:p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音樂短劇</w:t>
            </w:r>
            <w:r w:rsidRPr="00F040E5">
              <w:rPr>
                <w:rFonts w:ascii="Calibri" w:eastAsia="標楷體" w:hAnsi="Calibri"/>
                <w:color w:val="000000"/>
              </w:rPr>
              <w:t>5</w:t>
            </w:r>
          </w:p>
        </w:tc>
      </w:tr>
      <w:tr w:rsidR="00B555D6" w:rsidRPr="00F040E5" w:rsidTr="007340F4">
        <w:trPr>
          <w:trHeight w:val="465"/>
        </w:trPr>
        <w:tc>
          <w:tcPr>
            <w:tcW w:w="2297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/>
                <w:color w:val="000000"/>
              </w:rPr>
              <w:t>09:20 — 09:30</w:t>
            </w:r>
          </w:p>
        </w:tc>
        <w:tc>
          <w:tcPr>
            <w:tcW w:w="7752" w:type="dxa"/>
            <w:gridSpan w:val="5"/>
            <w:vAlign w:val="center"/>
          </w:tcPr>
          <w:p w:rsidR="00B555D6" w:rsidRPr="00F040E5" w:rsidRDefault="00B555D6" w:rsidP="007340F4">
            <w:pPr>
              <w:spacing w:line="240" w:lineRule="atLeast"/>
              <w:ind w:firstLineChars="200" w:firstLine="480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下課休息</w:t>
            </w:r>
            <w:r w:rsidRPr="00F040E5">
              <w:rPr>
                <w:rFonts w:ascii="Calibri" w:eastAsia="標楷體" w:hAnsi="Calibri"/>
                <w:color w:val="000000"/>
              </w:rPr>
              <w:t xml:space="preserve"> (</w:t>
            </w:r>
            <w:r w:rsidRPr="00F040E5">
              <w:rPr>
                <w:rFonts w:ascii="Calibri" w:eastAsia="標楷體" w:hAnsi="Calibri" w:hint="eastAsia"/>
                <w:b/>
                <w:color w:val="000000"/>
              </w:rPr>
              <w:t>學生移動至各班教室</w:t>
            </w:r>
            <w:r w:rsidRPr="00F040E5">
              <w:rPr>
                <w:rFonts w:ascii="Calibri" w:eastAsia="標楷體" w:hAnsi="Calibri"/>
                <w:b/>
                <w:color w:val="000000"/>
              </w:rPr>
              <w:t>)</w:t>
            </w:r>
          </w:p>
        </w:tc>
      </w:tr>
      <w:tr w:rsidR="00B555D6" w:rsidRPr="00F040E5" w:rsidTr="007340F4">
        <w:trPr>
          <w:trHeight w:val="511"/>
        </w:trPr>
        <w:tc>
          <w:tcPr>
            <w:tcW w:w="2297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/>
                <w:color w:val="000000"/>
              </w:rPr>
              <w:t>09:30 — 10:20</w:t>
            </w:r>
          </w:p>
        </w:tc>
        <w:tc>
          <w:tcPr>
            <w:tcW w:w="1560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自我介紹</w:t>
            </w:r>
          </w:p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認識彼此</w:t>
            </w:r>
          </w:p>
        </w:tc>
        <w:tc>
          <w:tcPr>
            <w:tcW w:w="1842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戲劇單字</w:t>
            </w:r>
          </w:p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與用法</w:t>
            </w:r>
          </w:p>
        </w:tc>
        <w:tc>
          <w:tcPr>
            <w:tcW w:w="1418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分組比賽</w:t>
            </w:r>
          </w:p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回答問題</w:t>
            </w:r>
          </w:p>
        </w:tc>
        <w:tc>
          <w:tcPr>
            <w:tcW w:w="1417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分組搶答遊戲競賽</w:t>
            </w:r>
          </w:p>
        </w:tc>
        <w:tc>
          <w:tcPr>
            <w:tcW w:w="1515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英文歌曲</w:t>
            </w:r>
          </w:p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欣賞歡唱</w:t>
            </w:r>
          </w:p>
        </w:tc>
      </w:tr>
      <w:tr w:rsidR="00B555D6" w:rsidRPr="00F040E5" w:rsidTr="007340F4">
        <w:trPr>
          <w:trHeight w:val="357"/>
        </w:trPr>
        <w:tc>
          <w:tcPr>
            <w:tcW w:w="2297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/>
                <w:color w:val="000000"/>
              </w:rPr>
              <w:t>10:20 — 10:30</w:t>
            </w:r>
          </w:p>
        </w:tc>
        <w:tc>
          <w:tcPr>
            <w:tcW w:w="7752" w:type="dxa"/>
            <w:gridSpan w:val="5"/>
            <w:vAlign w:val="center"/>
          </w:tcPr>
          <w:p w:rsidR="00B555D6" w:rsidRPr="00F040E5" w:rsidRDefault="00B555D6" w:rsidP="007340F4">
            <w:pPr>
              <w:spacing w:line="240" w:lineRule="atLeast"/>
              <w:ind w:firstLineChars="200" w:firstLine="480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下課休息</w:t>
            </w:r>
          </w:p>
        </w:tc>
      </w:tr>
      <w:tr w:rsidR="00B555D6" w:rsidRPr="00F040E5" w:rsidTr="007340F4">
        <w:trPr>
          <w:trHeight w:val="624"/>
        </w:trPr>
        <w:tc>
          <w:tcPr>
            <w:tcW w:w="2297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/>
                <w:color w:val="000000"/>
              </w:rPr>
              <w:t>10:30 — 11:20</w:t>
            </w:r>
          </w:p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b/>
                <w:color w:val="000000"/>
              </w:rPr>
              <w:t>各班教室</w:t>
            </w:r>
          </w:p>
        </w:tc>
        <w:tc>
          <w:tcPr>
            <w:tcW w:w="1560" w:type="dxa"/>
            <w:vAlign w:val="center"/>
          </w:tcPr>
          <w:p w:rsidR="00B555D6" w:rsidRPr="00F040E5" w:rsidRDefault="00B555D6" w:rsidP="007340F4">
            <w:pPr>
              <w:spacing w:line="240" w:lineRule="atLeast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溝通：勇敢開口說</w:t>
            </w:r>
          </w:p>
        </w:tc>
        <w:tc>
          <w:tcPr>
            <w:tcW w:w="1842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探討戲劇主角的個性與品格</w:t>
            </w:r>
          </w:p>
        </w:tc>
        <w:tc>
          <w:tcPr>
            <w:tcW w:w="1418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品格專題：饒恕、愛人</w:t>
            </w:r>
          </w:p>
        </w:tc>
        <w:tc>
          <w:tcPr>
            <w:tcW w:w="1417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分享討論：製作學習成果小冊</w:t>
            </w:r>
          </w:p>
        </w:tc>
        <w:tc>
          <w:tcPr>
            <w:tcW w:w="1515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頒獎與祝福</w:t>
            </w:r>
          </w:p>
        </w:tc>
      </w:tr>
      <w:tr w:rsidR="00B555D6" w:rsidRPr="00F040E5" w:rsidTr="007340F4">
        <w:trPr>
          <w:trHeight w:val="760"/>
        </w:trPr>
        <w:tc>
          <w:tcPr>
            <w:tcW w:w="2297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/>
                <w:color w:val="000000"/>
              </w:rPr>
              <w:t>11:20 — 11:30</w:t>
            </w:r>
          </w:p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b/>
                <w:color w:val="000000"/>
              </w:rPr>
              <w:t>各班教室</w:t>
            </w:r>
          </w:p>
        </w:tc>
        <w:tc>
          <w:tcPr>
            <w:tcW w:w="1560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個別對話互動時間</w:t>
            </w:r>
          </w:p>
        </w:tc>
        <w:tc>
          <w:tcPr>
            <w:tcW w:w="1842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個別對話互動時間</w:t>
            </w:r>
          </w:p>
        </w:tc>
        <w:tc>
          <w:tcPr>
            <w:tcW w:w="1418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個別對話互動時間</w:t>
            </w:r>
          </w:p>
        </w:tc>
        <w:tc>
          <w:tcPr>
            <w:tcW w:w="1417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個別對話互動時間</w:t>
            </w:r>
          </w:p>
        </w:tc>
        <w:tc>
          <w:tcPr>
            <w:tcW w:w="1515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全體大合照</w:t>
            </w:r>
          </w:p>
        </w:tc>
      </w:tr>
      <w:tr w:rsidR="00B555D6" w:rsidRPr="00F040E5" w:rsidTr="007340F4">
        <w:trPr>
          <w:trHeight w:val="614"/>
        </w:trPr>
        <w:tc>
          <w:tcPr>
            <w:tcW w:w="2297" w:type="dxa"/>
            <w:vMerge w:val="restart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/>
                <w:color w:val="000000"/>
              </w:rPr>
              <w:t>11:30</w:t>
            </w:r>
          </w:p>
        </w:tc>
        <w:tc>
          <w:tcPr>
            <w:tcW w:w="1560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各班放學</w:t>
            </w:r>
          </w:p>
        </w:tc>
        <w:tc>
          <w:tcPr>
            <w:tcW w:w="1842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各班放學</w:t>
            </w:r>
          </w:p>
        </w:tc>
        <w:tc>
          <w:tcPr>
            <w:tcW w:w="1418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各班放學</w:t>
            </w:r>
          </w:p>
        </w:tc>
        <w:tc>
          <w:tcPr>
            <w:tcW w:w="1417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各班放學</w:t>
            </w:r>
          </w:p>
        </w:tc>
        <w:tc>
          <w:tcPr>
            <w:tcW w:w="1515" w:type="dxa"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  <w:r w:rsidRPr="00F040E5">
              <w:rPr>
                <w:rFonts w:ascii="Calibri" w:eastAsia="標楷體" w:hAnsi="Calibri" w:hint="eastAsia"/>
                <w:color w:val="000000"/>
              </w:rPr>
              <w:t>珍重再見</w:t>
            </w:r>
          </w:p>
        </w:tc>
      </w:tr>
      <w:tr w:rsidR="00B555D6" w:rsidRPr="00F040E5" w:rsidTr="0030700C">
        <w:trPr>
          <w:trHeight w:val="614"/>
        </w:trPr>
        <w:tc>
          <w:tcPr>
            <w:tcW w:w="2297" w:type="dxa"/>
            <w:vMerge/>
            <w:vAlign w:val="center"/>
          </w:tcPr>
          <w:p w:rsidR="00B555D6" w:rsidRPr="00F040E5" w:rsidRDefault="00B555D6" w:rsidP="007340F4">
            <w:pPr>
              <w:spacing w:line="240" w:lineRule="atLeas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752" w:type="dxa"/>
            <w:gridSpan w:val="5"/>
            <w:vAlign w:val="center"/>
          </w:tcPr>
          <w:p w:rsidR="00B555D6" w:rsidRPr="00B555D6" w:rsidRDefault="00B555D6" w:rsidP="007340F4">
            <w:pPr>
              <w:spacing w:line="240" w:lineRule="atLeast"/>
              <w:jc w:val="center"/>
              <w:rPr>
                <w:rFonts w:ascii="Calibri" w:eastAsia="標楷體" w:hAnsi="Calibri" w:hint="eastAsia"/>
                <w:b/>
                <w:color w:val="000000"/>
                <w:kern w:val="4"/>
                <w:sz w:val="28"/>
                <w:szCs w:val="28"/>
              </w:rPr>
            </w:pPr>
            <w:r w:rsidRPr="00B555D6">
              <w:rPr>
                <w:rFonts w:ascii="Calibri" w:eastAsia="標楷體" w:hAnsi="Calibri" w:hint="eastAsia"/>
                <w:b/>
                <w:color w:val="000000"/>
                <w:kern w:val="4"/>
                <w:sz w:val="28"/>
                <w:szCs w:val="28"/>
                <w:bdr w:val="single" w:sz="4" w:space="0" w:color="auto"/>
              </w:rPr>
              <w:t>本次活動不提供午餐</w:t>
            </w:r>
          </w:p>
        </w:tc>
      </w:tr>
    </w:tbl>
    <w:tbl>
      <w:tblPr>
        <w:tblpPr w:leftFromText="180" w:rightFromText="180" w:vertAnchor="page" w:horzAnchor="margin" w:tblpY="1036"/>
        <w:tblW w:w="9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3135"/>
        <w:gridCol w:w="834"/>
        <w:gridCol w:w="1292"/>
        <w:gridCol w:w="3046"/>
      </w:tblGrid>
      <w:tr w:rsidR="0017299D" w:rsidRPr="00F040E5" w:rsidTr="0017299D">
        <w:trPr>
          <w:trHeight w:val="534"/>
        </w:trPr>
        <w:tc>
          <w:tcPr>
            <w:tcW w:w="9582" w:type="dxa"/>
            <w:gridSpan w:val="5"/>
            <w:tcBorders>
              <w:top w:val="single" w:sz="12" w:space="0" w:color="auto"/>
            </w:tcBorders>
          </w:tcPr>
          <w:p w:rsidR="0017299D" w:rsidRPr="00F040E5" w:rsidRDefault="0017299D" w:rsidP="0017299D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lastRenderedPageBreak/>
              <w:t>臺南市</w:t>
            </w: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105</w:t>
            </w:r>
            <w:r w:rsidRPr="00F040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年度國際志工</w:t>
            </w:r>
            <w:r w:rsidRPr="00F040E5">
              <w:rPr>
                <w:rFonts w:ascii="標楷體" w:eastAsia="標楷體" w:hAnsi="標楷體"/>
                <w:color w:val="000000"/>
                <w:sz w:val="32"/>
                <w:szCs w:val="28"/>
              </w:rPr>
              <w:t>ADVENT</w:t>
            </w:r>
            <w:r w:rsidRPr="00F040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英語品格夏令營</w:t>
            </w:r>
            <w:r w:rsidRPr="00F040E5"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報名表</w:t>
            </w:r>
          </w:p>
        </w:tc>
      </w:tr>
      <w:tr w:rsidR="0017299D" w:rsidRPr="00F040E5" w:rsidTr="0017299D">
        <w:trPr>
          <w:trHeight w:val="400"/>
        </w:trPr>
        <w:tc>
          <w:tcPr>
            <w:tcW w:w="5244" w:type="dxa"/>
            <w:gridSpan w:val="3"/>
          </w:tcPr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4338" w:type="dxa"/>
            <w:gridSpan w:val="2"/>
            <w:vMerge w:val="restart"/>
            <w:vAlign w:val="center"/>
          </w:tcPr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未曾參與此營隊</w:t>
            </w:r>
          </w:p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104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年度曾參與此營隊</w:t>
            </w:r>
          </w:p>
        </w:tc>
      </w:tr>
      <w:tr w:rsidR="0017299D" w:rsidRPr="00F040E5" w:rsidTr="0017299D">
        <w:trPr>
          <w:trHeight w:val="307"/>
        </w:trPr>
        <w:tc>
          <w:tcPr>
            <w:tcW w:w="5244" w:type="dxa"/>
            <w:gridSpan w:val="3"/>
          </w:tcPr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338" w:type="dxa"/>
            <w:gridSpan w:val="2"/>
            <w:vMerge/>
          </w:tcPr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299D" w:rsidRPr="00F040E5" w:rsidTr="0017299D">
        <w:trPr>
          <w:cantSplit/>
          <w:trHeight w:val="503"/>
        </w:trPr>
        <w:tc>
          <w:tcPr>
            <w:tcW w:w="1275" w:type="dxa"/>
            <w:vAlign w:val="center"/>
          </w:tcPr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就讀年級</w:t>
            </w:r>
          </w:p>
        </w:tc>
        <w:tc>
          <w:tcPr>
            <w:tcW w:w="8307" w:type="dxa"/>
            <w:gridSpan w:val="4"/>
            <w:vAlign w:val="center"/>
          </w:tcPr>
          <w:p w:rsidR="0017299D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</w:p>
          <w:p w:rsidR="0017299D" w:rsidRPr="0017299D" w:rsidRDefault="0017299D" w:rsidP="0017299D">
            <w:pPr>
              <w:widowControl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□國小二年級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□國小三年級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□國小四年級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□國小五年級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17299D" w:rsidRPr="00F040E5" w:rsidTr="0017299D">
        <w:trPr>
          <w:cantSplit/>
          <w:trHeight w:val="955"/>
        </w:trPr>
        <w:tc>
          <w:tcPr>
            <w:tcW w:w="1275" w:type="dxa"/>
            <w:vMerge w:val="restart"/>
            <w:vAlign w:val="center"/>
          </w:tcPr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家長或</w:t>
            </w:r>
          </w:p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</w:t>
            </w:r>
          </w:p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聯絡資料</w:t>
            </w:r>
          </w:p>
        </w:tc>
        <w:tc>
          <w:tcPr>
            <w:tcW w:w="3135" w:type="dxa"/>
          </w:tcPr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126" w:type="dxa"/>
            <w:gridSpan w:val="2"/>
          </w:tcPr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關係：</w:t>
            </w:r>
          </w:p>
        </w:tc>
        <w:tc>
          <w:tcPr>
            <w:tcW w:w="3046" w:type="dxa"/>
          </w:tcPr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聯絡電話或手機</w:t>
            </w:r>
          </w:p>
        </w:tc>
      </w:tr>
      <w:tr w:rsidR="0017299D" w:rsidRPr="00F040E5" w:rsidTr="0017299D">
        <w:trPr>
          <w:cantSplit/>
          <w:trHeight w:val="970"/>
        </w:trPr>
        <w:tc>
          <w:tcPr>
            <w:tcW w:w="1275" w:type="dxa"/>
            <w:vMerge/>
            <w:vAlign w:val="center"/>
          </w:tcPr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</w:tcPr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126" w:type="dxa"/>
            <w:gridSpan w:val="2"/>
          </w:tcPr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關係：</w:t>
            </w:r>
          </w:p>
        </w:tc>
        <w:tc>
          <w:tcPr>
            <w:tcW w:w="3046" w:type="dxa"/>
          </w:tcPr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聯絡電話或手機</w:t>
            </w:r>
          </w:p>
        </w:tc>
      </w:tr>
      <w:tr w:rsidR="0017299D" w:rsidRPr="00F040E5" w:rsidTr="0017299D">
        <w:trPr>
          <w:trHeight w:val="521"/>
        </w:trPr>
        <w:tc>
          <w:tcPr>
            <w:tcW w:w="1275" w:type="dxa"/>
            <w:vAlign w:val="center"/>
          </w:tcPr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繳交費用</w:t>
            </w:r>
          </w:p>
        </w:tc>
        <w:tc>
          <w:tcPr>
            <w:tcW w:w="8307" w:type="dxa"/>
            <w:gridSpan w:val="4"/>
            <w:vAlign w:val="center"/>
          </w:tcPr>
          <w:p w:rsidR="0017299D" w:rsidRPr="00F040E5" w:rsidRDefault="0017299D" w:rsidP="0017299D">
            <w:pPr>
              <w:widowControl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>500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元整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含</w:t>
            </w:r>
            <w:r w:rsidRPr="001701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費用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>300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元及保證金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>200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17299D" w:rsidRPr="00F040E5" w:rsidTr="0017299D">
        <w:trPr>
          <w:trHeight w:val="521"/>
        </w:trPr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8307" w:type="dxa"/>
            <w:gridSpan w:val="4"/>
            <w:tcBorders>
              <w:bottom w:val="single" w:sz="12" w:space="0" w:color="auto"/>
            </w:tcBorders>
            <w:vAlign w:val="center"/>
          </w:tcPr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狀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況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□良好</w:t>
            </w:r>
            <w:r w:rsidRPr="00F040E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F040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□其他特殊狀況：</w:t>
            </w:r>
          </w:p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040E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特別事項註記：</w:t>
            </w:r>
          </w:p>
          <w:p w:rsidR="0017299D" w:rsidRPr="00F040E5" w:rsidRDefault="0017299D" w:rsidP="0017299D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</w:tbl>
    <w:p w:rsidR="00E85D97" w:rsidRDefault="00E85D97" w:rsidP="0017299D">
      <w:pPr>
        <w:spacing w:line="400" w:lineRule="exact"/>
      </w:pPr>
    </w:p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Default="00E85D97" w:rsidP="00E85D97">
      <w:pPr>
        <w:tabs>
          <w:tab w:val="left" w:pos="705"/>
        </w:tabs>
      </w:pPr>
      <w:r>
        <w:tab/>
      </w:r>
    </w:p>
    <w:p w:rsidR="00E85D97" w:rsidRDefault="00E85D97" w:rsidP="00E85D97">
      <w:pPr>
        <w:tabs>
          <w:tab w:val="left" w:pos="705"/>
        </w:tabs>
      </w:pPr>
    </w:p>
    <w:p w:rsidR="00E85D97" w:rsidRPr="00F040E5" w:rsidRDefault="00E85D97" w:rsidP="00E85D97">
      <w:pPr>
        <w:adjustRightInd w:val="0"/>
        <w:snapToGrid w:val="0"/>
        <w:spacing w:beforeLines="50" w:before="180" w:line="240" w:lineRule="atLeast"/>
        <w:jc w:val="center"/>
        <w:rPr>
          <w:rFonts w:ascii="Calibri" w:eastAsia="標楷體" w:hAnsi="Calibri"/>
          <w:b/>
          <w:bCs/>
          <w:color w:val="000000"/>
          <w:kern w:val="0"/>
          <w:sz w:val="32"/>
          <w:szCs w:val="28"/>
        </w:rPr>
      </w:pPr>
      <w:r w:rsidRPr="00F040E5">
        <w:rPr>
          <w:rFonts w:ascii="Calibri" w:eastAsia="標楷體" w:hAnsi="Calibri" w:hint="eastAsia"/>
          <w:b/>
          <w:bCs/>
          <w:color w:val="000000"/>
          <w:kern w:val="0"/>
          <w:sz w:val="32"/>
          <w:szCs w:val="28"/>
        </w:rPr>
        <w:lastRenderedPageBreak/>
        <w:t>臺南市</w:t>
      </w:r>
      <w:r>
        <w:rPr>
          <w:rFonts w:ascii="Calibri" w:eastAsia="標楷體" w:hAnsi="Calibri"/>
          <w:b/>
          <w:bCs/>
          <w:color w:val="000000"/>
          <w:kern w:val="0"/>
          <w:sz w:val="32"/>
          <w:szCs w:val="28"/>
        </w:rPr>
        <w:t>105</w:t>
      </w:r>
      <w:r w:rsidRPr="00F040E5">
        <w:rPr>
          <w:rFonts w:ascii="Calibri" w:eastAsia="標楷體" w:hAnsi="Calibri" w:hint="eastAsia"/>
          <w:b/>
          <w:bCs/>
          <w:color w:val="000000"/>
          <w:kern w:val="0"/>
          <w:sz w:val="32"/>
          <w:szCs w:val="28"/>
        </w:rPr>
        <w:t>年度國際志工</w:t>
      </w:r>
      <w:r w:rsidRPr="00F040E5">
        <w:rPr>
          <w:rFonts w:ascii="Calibri" w:eastAsia="標楷體" w:hAnsi="Calibri"/>
          <w:b/>
          <w:bCs/>
          <w:color w:val="000000"/>
          <w:kern w:val="0"/>
          <w:sz w:val="32"/>
          <w:szCs w:val="28"/>
        </w:rPr>
        <w:t>ADVENT</w:t>
      </w:r>
      <w:r w:rsidRPr="00F040E5">
        <w:rPr>
          <w:rFonts w:ascii="Calibri" w:eastAsia="標楷體" w:hAnsi="Calibri" w:hint="eastAsia"/>
          <w:b/>
          <w:bCs/>
          <w:color w:val="000000"/>
          <w:kern w:val="0"/>
          <w:sz w:val="32"/>
          <w:szCs w:val="28"/>
        </w:rPr>
        <w:t>英語品格夏令營</w:t>
      </w:r>
    </w:p>
    <w:p w:rsidR="00E85D97" w:rsidRPr="00F040E5" w:rsidRDefault="00E85D97" w:rsidP="00E85D97">
      <w:pPr>
        <w:adjustRightInd w:val="0"/>
        <w:snapToGrid w:val="0"/>
        <w:spacing w:beforeLines="50" w:before="180" w:line="240" w:lineRule="atLeast"/>
        <w:jc w:val="center"/>
        <w:rPr>
          <w:rFonts w:ascii="Calibri" w:eastAsia="標楷體" w:hAnsi="Calibri"/>
          <w:b/>
          <w:bCs/>
          <w:color w:val="000000"/>
          <w:kern w:val="0"/>
          <w:sz w:val="32"/>
          <w:szCs w:val="28"/>
        </w:rPr>
      </w:pPr>
      <w:r w:rsidRPr="00F040E5">
        <w:rPr>
          <w:rFonts w:ascii="Calibri" w:eastAsia="標楷體" w:hAnsi="Calibri" w:hint="eastAsia"/>
          <w:b/>
          <w:bCs/>
          <w:color w:val="000000"/>
          <w:kern w:val="0"/>
          <w:sz w:val="32"/>
          <w:szCs w:val="28"/>
        </w:rPr>
        <w:t>實施計畫</w:t>
      </w:r>
      <w:r>
        <w:rPr>
          <w:rFonts w:ascii="Calibri" w:eastAsia="標楷體" w:hAnsi="Calibri"/>
          <w:b/>
          <w:bCs/>
          <w:color w:val="000000"/>
          <w:kern w:val="0"/>
          <w:sz w:val="32"/>
          <w:szCs w:val="28"/>
        </w:rPr>
        <w:t>(</w:t>
      </w:r>
      <w:r>
        <w:rPr>
          <w:rFonts w:ascii="Calibri" w:eastAsia="標楷體" w:hAnsi="Calibri" w:hint="eastAsia"/>
          <w:b/>
          <w:bCs/>
          <w:color w:val="000000"/>
          <w:kern w:val="0"/>
          <w:sz w:val="32"/>
          <w:szCs w:val="28"/>
        </w:rPr>
        <w:t>草案</w:t>
      </w:r>
      <w:r>
        <w:rPr>
          <w:rFonts w:ascii="Calibri" w:eastAsia="標楷體" w:hAnsi="Calibri"/>
          <w:b/>
          <w:bCs/>
          <w:color w:val="000000"/>
          <w:kern w:val="0"/>
          <w:sz w:val="32"/>
          <w:szCs w:val="28"/>
        </w:rPr>
        <w:t>)</w:t>
      </w:r>
    </w:p>
    <w:p w:rsidR="00E85D97" w:rsidRPr="00F040E5" w:rsidRDefault="00E85D97" w:rsidP="00E85D97">
      <w:pPr>
        <w:adjustRightInd w:val="0"/>
        <w:snapToGrid w:val="0"/>
        <w:spacing w:beforeLines="50" w:before="180" w:line="240" w:lineRule="atLeast"/>
        <w:jc w:val="center"/>
        <w:rPr>
          <w:rFonts w:ascii="Calibri" w:eastAsia="標楷體" w:hAnsi="Calibri"/>
          <w:b/>
          <w:bCs/>
          <w:color w:val="000000"/>
          <w:kern w:val="0"/>
          <w:sz w:val="32"/>
          <w:szCs w:val="28"/>
        </w:rPr>
      </w:pPr>
    </w:p>
    <w:p w:rsidR="00E85D97" w:rsidRPr="00F040E5" w:rsidRDefault="00E85D97" w:rsidP="00E85D97">
      <w:pPr>
        <w:pStyle w:val="a7"/>
        <w:numPr>
          <w:ilvl w:val="0"/>
          <w:numId w:val="5"/>
        </w:numPr>
        <w:adjustRightInd w:val="0"/>
        <w:snapToGrid w:val="0"/>
        <w:spacing w:beforeLines="50" w:before="180" w:line="240" w:lineRule="atLeas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F040E5">
        <w:rPr>
          <w:rFonts w:ascii="標楷體" w:eastAsia="標楷體" w:hAnsi="標楷體" w:hint="eastAsia"/>
          <w:b/>
          <w:color w:val="000000"/>
          <w:sz w:val="28"/>
          <w:szCs w:val="28"/>
        </w:rPr>
        <w:t>緣起：</w:t>
      </w:r>
    </w:p>
    <w:p w:rsidR="00E85D97" w:rsidRPr="00F040E5" w:rsidRDefault="00E85D97" w:rsidP="00E85D97">
      <w:pPr>
        <w:spacing w:line="440" w:lineRule="exact"/>
        <w:ind w:firstLine="480"/>
        <w:rPr>
          <w:rFonts w:eastAsia="標楷體"/>
          <w:color w:val="000000"/>
          <w:sz w:val="28"/>
          <w:szCs w:val="28"/>
        </w:rPr>
      </w:pPr>
      <w:r w:rsidRPr="00F040E5">
        <w:rPr>
          <w:rFonts w:eastAsia="標楷體" w:hint="eastAsia"/>
          <w:color w:val="000000"/>
          <w:sz w:val="28"/>
          <w:szCs w:val="28"/>
        </w:rPr>
        <w:t>臺南市以文化立市，歷史的縱深與廣度，加上深厚的文化底蘊，展現城市的魅力。但古文化必須有新文明的挹注，城市才能蓬勃發展與競爭力，身為地球村的一份子，與國際接軌是必然的趨勢。因此，市長賴清德在就職</w:t>
      </w:r>
      <w:r w:rsidRPr="00F040E5">
        <w:rPr>
          <w:rFonts w:eastAsia="標楷體"/>
          <w:color w:val="000000"/>
          <w:sz w:val="28"/>
          <w:szCs w:val="28"/>
        </w:rPr>
        <w:t>3</w:t>
      </w:r>
      <w:r w:rsidRPr="00F040E5">
        <w:rPr>
          <w:rFonts w:eastAsia="標楷體" w:hint="eastAsia"/>
          <w:color w:val="000000"/>
          <w:sz w:val="28"/>
          <w:szCs w:val="28"/>
        </w:rPr>
        <w:t>周年市政成果發表會中特別提出「以英語作為台南市第二官方語言的十年推動計畫」，其中，學校英語教育就是實現這個計畫最重要的一塊拼圖。</w:t>
      </w:r>
    </w:p>
    <w:p w:rsidR="00E85D97" w:rsidRPr="00F040E5" w:rsidRDefault="00E85D97" w:rsidP="00E85D97">
      <w:pPr>
        <w:spacing w:line="440" w:lineRule="exact"/>
        <w:ind w:firstLine="480"/>
        <w:rPr>
          <w:rFonts w:ascii="標楷體" w:eastAsia="標楷體" w:hAnsi="標楷體"/>
          <w:color w:val="000000"/>
          <w:sz w:val="28"/>
          <w:szCs w:val="28"/>
        </w:rPr>
      </w:pPr>
      <w:r w:rsidRPr="00F040E5">
        <w:rPr>
          <w:rFonts w:eastAsia="標楷體" w:hint="eastAsia"/>
          <w:color w:val="000000"/>
          <w:sz w:val="28"/>
          <w:szCs w:val="28"/>
        </w:rPr>
        <w:t>有鑑於此，本市教育局與</w:t>
      </w:r>
      <w:r w:rsidRPr="00F040E5">
        <w:rPr>
          <w:rFonts w:ascii="Calibri" w:eastAsia="標楷體" w:hAnsi="Calibri"/>
          <w:bCs/>
          <w:color w:val="000000"/>
          <w:sz w:val="28"/>
          <w:szCs w:val="28"/>
        </w:rPr>
        <w:t>ADVENT (Americans Dedicated for Voluntary English Teaching</w:t>
      </w:r>
      <w:r w:rsidRPr="00F040E5">
        <w:rPr>
          <w:rFonts w:ascii="標楷體" w:eastAsia="標楷體" w:hAnsi="標楷體" w:hint="eastAsia"/>
          <w:bCs/>
          <w:color w:val="000000"/>
          <w:sz w:val="28"/>
          <w:szCs w:val="28"/>
        </w:rPr>
        <w:t>「忠心志願教導英文的美國人」</w:t>
      </w:r>
      <w:r w:rsidRPr="00F040E5">
        <w:rPr>
          <w:rFonts w:ascii="標楷體" w:eastAsia="標楷體" w:hAnsi="標楷體"/>
          <w:bCs/>
          <w:color w:val="000000"/>
          <w:sz w:val="28"/>
          <w:szCs w:val="28"/>
        </w:rPr>
        <w:t>)</w:t>
      </w:r>
      <w:r w:rsidRPr="00F040E5">
        <w:rPr>
          <w:rFonts w:ascii="標楷體" w:eastAsia="標楷體" w:hAnsi="標楷體" w:hint="eastAsia"/>
          <w:bCs/>
          <w:color w:val="000000"/>
          <w:sz w:val="28"/>
          <w:szCs w:val="28"/>
        </w:rPr>
        <w:t>計畫團隊合作，暑假期間引進</w:t>
      </w:r>
      <w:r w:rsidRPr="00F040E5">
        <w:rPr>
          <w:rFonts w:ascii="標楷體" w:eastAsia="標楷體" w:hAnsi="標楷體" w:hint="eastAsia"/>
          <w:color w:val="000000"/>
          <w:sz w:val="28"/>
          <w:szCs w:val="28"/>
        </w:rPr>
        <w:t>美國、加拿大地區的年輕華裔國際學生志工，於本市辦理中小學暑期品格英文營，期以生動活潑的方式，透過話劇、遊戲、歌唱的課程設計來啟發台灣的中小學生開口說英文學英文。</w:t>
      </w:r>
    </w:p>
    <w:p w:rsidR="00E85D97" w:rsidRPr="00F040E5" w:rsidRDefault="00E85D97" w:rsidP="00E85D97">
      <w:pPr>
        <w:pStyle w:val="a7"/>
        <w:numPr>
          <w:ilvl w:val="0"/>
          <w:numId w:val="5"/>
        </w:numPr>
        <w:adjustRightInd w:val="0"/>
        <w:snapToGrid w:val="0"/>
        <w:spacing w:beforeLines="50" w:before="180" w:line="240" w:lineRule="atLeas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F040E5">
        <w:rPr>
          <w:rFonts w:ascii="標楷體" w:eastAsia="標楷體" w:hAnsi="標楷體" w:hint="eastAsia"/>
          <w:b/>
          <w:color w:val="000000"/>
          <w:sz w:val="28"/>
          <w:szCs w:val="28"/>
        </w:rPr>
        <w:t>目的：</w:t>
      </w:r>
    </w:p>
    <w:p w:rsidR="00E85D97" w:rsidRPr="00F040E5" w:rsidRDefault="00E85D97" w:rsidP="00E85D97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 w:rsidRPr="00F040E5">
        <w:rPr>
          <w:rFonts w:ascii="標楷體" w:eastAsia="標楷體" w:hAnsi="標楷體"/>
          <w:bCs/>
          <w:color w:val="000000"/>
          <w:sz w:val="28"/>
          <w:szCs w:val="28"/>
        </w:rPr>
        <w:t xml:space="preserve">    </w:t>
      </w:r>
      <w:r w:rsidRPr="00F040E5">
        <w:rPr>
          <w:rFonts w:ascii="標楷體" w:eastAsia="標楷體" w:hAnsi="標楷體" w:hint="eastAsia"/>
          <w:bCs/>
          <w:color w:val="000000"/>
          <w:sz w:val="28"/>
          <w:szCs w:val="28"/>
        </w:rPr>
        <w:t>一、規劃多元英語學習課程與活動，提升學生英語學習動機與能力。</w:t>
      </w:r>
    </w:p>
    <w:p w:rsidR="00E85D97" w:rsidRPr="00F040E5" w:rsidRDefault="00E85D97" w:rsidP="00E85D97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 w:rsidRPr="00F040E5">
        <w:rPr>
          <w:rFonts w:ascii="標楷體" w:eastAsia="標楷體" w:hAnsi="標楷體"/>
          <w:bCs/>
          <w:color w:val="000000"/>
          <w:sz w:val="28"/>
          <w:szCs w:val="28"/>
        </w:rPr>
        <w:t xml:space="preserve">    </w:t>
      </w:r>
      <w:r w:rsidRPr="00F040E5">
        <w:rPr>
          <w:rFonts w:ascii="標楷體" w:eastAsia="標楷體" w:hAnsi="標楷體" w:hint="eastAsia"/>
          <w:bCs/>
          <w:color w:val="000000"/>
          <w:sz w:val="28"/>
          <w:szCs w:val="28"/>
        </w:rPr>
        <w:t>二、邀請國際英語志工教學團隊，增進學生英語學習機會與成效。</w:t>
      </w:r>
    </w:p>
    <w:p w:rsidR="00E85D97" w:rsidRPr="00F040E5" w:rsidRDefault="00E85D97" w:rsidP="00E85D97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 w:rsidRPr="00F040E5">
        <w:rPr>
          <w:rFonts w:ascii="標楷體" w:eastAsia="標楷體" w:hAnsi="標楷體"/>
          <w:bCs/>
          <w:color w:val="000000"/>
          <w:sz w:val="28"/>
          <w:szCs w:val="28"/>
        </w:rPr>
        <w:t xml:space="preserve">    </w:t>
      </w:r>
      <w:r w:rsidRPr="00F040E5">
        <w:rPr>
          <w:rFonts w:ascii="標楷體" w:eastAsia="標楷體" w:hAnsi="標楷體" w:hint="eastAsia"/>
          <w:bCs/>
          <w:color w:val="000000"/>
          <w:sz w:val="28"/>
          <w:szCs w:val="28"/>
        </w:rPr>
        <w:t>三、規劃品格教育之心靈成長課程，涵養學生基本品德認知與觀念。</w:t>
      </w:r>
    </w:p>
    <w:p w:rsidR="00E85D97" w:rsidRPr="00F040E5" w:rsidRDefault="00E85D97" w:rsidP="00E85D97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 w:rsidRPr="00F040E5">
        <w:rPr>
          <w:rFonts w:ascii="標楷體" w:eastAsia="標楷體" w:hAnsi="標楷體"/>
          <w:bCs/>
          <w:color w:val="000000"/>
          <w:sz w:val="28"/>
          <w:szCs w:val="28"/>
        </w:rPr>
        <w:t xml:space="preserve">    </w:t>
      </w:r>
      <w:r w:rsidRPr="00F040E5">
        <w:rPr>
          <w:rFonts w:ascii="標楷體" w:eastAsia="標楷體" w:hAnsi="標楷體" w:hint="eastAsia"/>
          <w:bCs/>
          <w:color w:val="000000"/>
          <w:sz w:val="28"/>
          <w:szCs w:val="28"/>
        </w:rPr>
        <w:t>四、提升學生國際視野，提供學生全英語學習環境及國際志工教學之體驗。</w:t>
      </w:r>
    </w:p>
    <w:p w:rsidR="00E85D97" w:rsidRPr="00E85D97" w:rsidRDefault="00E85D97" w:rsidP="00E85D97">
      <w:pPr>
        <w:tabs>
          <w:tab w:val="left" w:pos="705"/>
        </w:tabs>
      </w:pPr>
    </w:p>
    <w:p w:rsidR="00E85D97" w:rsidRPr="00F040E5" w:rsidRDefault="00E85D97" w:rsidP="00E85D97">
      <w:pPr>
        <w:adjustRightInd w:val="0"/>
        <w:snapToGrid w:val="0"/>
        <w:spacing w:beforeLines="50" w:before="180" w:line="240" w:lineRule="atLeast"/>
        <w:ind w:left="1121" w:hangingChars="400" w:hanging="1121"/>
        <w:rPr>
          <w:rFonts w:ascii="標楷體" w:eastAsia="標楷體" w:hAnsi="標楷體"/>
          <w:b/>
          <w:color w:val="000000"/>
          <w:sz w:val="28"/>
          <w:szCs w:val="28"/>
        </w:rPr>
      </w:pPr>
      <w:r w:rsidRPr="00F040E5">
        <w:rPr>
          <w:rFonts w:ascii="標楷體" w:eastAsia="標楷體" w:hAnsi="標楷體" w:hint="eastAsia"/>
          <w:b/>
          <w:color w:val="000000"/>
          <w:sz w:val="28"/>
          <w:szCs w:val="28"/>
        </w:rPr>
        <w:t>參、辦理單位：</w:t>
      </w:r>
    </w:p>
    <w:p w:rsidR="00E85D97" w:rsidRPr="00F040E5" w:rsidRDefault="00E85D97" w:rsidP="00E85D97">
      <w:pPr>
        <w:pStyle w:val="NoSpacing1"/>
        <w:adjustRightInd w:val="0"/>
        <w:snapToGrid w:val="0"/>
        <w:spacing w:line="240" w:lineRule="atLeast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F040E5">
        <w:rPr>
          <w:rFonts w:ascii="標楷體" w:eastAsia="標楷體" w:hAnsi="標楷體" w:hint="eastAsia"/>
          <w:bCs/>
          <w:color w:val="000000"/>
          <w:sz w:val="28"/>
          <w:szCs w:val="28"/>
        </w:rPr>
        <w:t>一、</w:t>
      </w:r>
      <w:r w:rsidRPr="00F040E5">
        <w:rPr>
          <w:rFonts w:ascii="標楷體" w:eastAsia="標楷體" w:hAnsi="標楷體" w:hint="eastAsia"/>
          <w:color w:val="000000"/>
          <w:sz w:val="28"/>
          <w:szCs w:val="28"/>
        </w:rPr>
        <w:t>主辦單位：臺南市政府教育局</w:t>
      </w:r>
    </w:p>
    <w:p w:rsidR="00E85D97" w:rsidRPr="00F040E5" w:rsidRDefault="00E85D97" w:rsidP="00E85D97">
      <w:pPr>
        <w:adjustRightInd w:val="0"/>
        <w:snapToGrid w:val="0"/>
        <w:spacing w:beforeLines="50" w:before="180" w:line="240" w:lineRule="atLeast"/>
        <w:ind w:leftChars="250" w:left="1020" w:hangingChars="150" w:hanging="420"/>
        <w:rPr>
          <w:rFonts w:ascii="標楷體" w:eastAsia="標楷體" w:hAnsi="標楷體"/>
          <w:bCs/>
          <w:color w:val="000000"/>
          <w:sz w:val="28"/>
          <w:szCs w:val="28"/>
        </w:rPr>
      </w:pPr>
      <w:r w:rsidRPr="00F040E5">
        <w:rPr>
          <w:rFonts w:ascii="標楷體" w:eastAsia="標楷體" w:hAnsi="標楷體" w:hint="eastAsia"/>
          <w:bCs/>
          <w:color w:val="000000"/>
          <w:sz w:val="28"/>
          <w:szCs w:val="28"/>
        </w:rPr>
        <w:t>二、承辦單位：安平區西門國民小學</w:t>
      </w:r>
    </w:p>
    <w:p w:rsidR="00E85D97" w:rsidRPr="00F040E5" w:rsidRDefault="00E85D97" w:rsidP="00E85D97">
      <w:pPr>
        <w:adjustRightInd w:val="0"/>
        <w:snapToGrid w:val="0"/>
        <w:spacing w:beforeLines="50" w:before="180" w:line="240" w:lineRule="atLeast"/>
        <w:ind w:leftChars="250" w:left="2552" w:hangingChars="697" w:hanging="1952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三、協辦單位：遠東科技大學、威盛信望愛慈善基金會</w:t>
      </w:r>
      <w:r w:rsidRPr="00F040E5">
        <w:rPr>
          <w:rFonts w:ascii="標楷體" w:eastAsia="標楷體" w:hAnsi="標楷體" w:hint="eastAsia"/>
          <w:bCs/>
          <w:color w:val="000000"/>
          <w:sz w:val="28"/>
          <w:szCs w:val="28"/>
        </w:rPr>
        <w:t>、新化國小、新市國小、官田國小。</w:t>
      </w:r>
    </w:p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>
      <w:bookmarkStart w:id="0" w:name="_GoBack"/>
      <w:bookmarkEnd w:id="0"/>
    </w:p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E85D97" w:rsidRPr="00E85D97" w:rsidRDefault="00E85D97" w:rsidP="00E85D97"/>
    <w:p w:rsidR="00B555D6" w:rsidRPr="00E85D97" w:rsidRDefault="00B555D6" w:rsidP="00E85D97">
      <w:pPr>
        <w:rPr>
          <w:rFonts w:hint="eastAsia"/>
        </w:rPr>
      </w:pPr>
    </w:p>
    <w:sectPr w:rsidR="00B555D6" w:rsidRPr="00E85D97" w:rsidSect="00B555D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5E" w:rsidRDefault="00B7775E" w:rsidP="00CE4D4F">
      <w:r>
        <w:separator/>
      </w:r>
    </w:p>
  </w:endnote>
  <w:endnote w:type="continuationSeparator" w:id="0">
    <w:p w:rsidR="00B7775E" w:rsidRDefault="00B7775E" w:rsidP="00CE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5E" w:rsidRDefault="00B7775E" w:rsidP="00CE4D4F">
      <w:r>
        <w:separator/>
      </w:r>
    </w:p>
  </w:footnote>
  <w:footnote w:type="continuationSeparator" w:id="0">
    <w:p w:rsidR="00B7775E" w:rsidRDefault="00B7775E" w:rsidP="00CE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29C"/>
    <w:multiLevelType w:val="hybridMultilevel"/>
    <w:tmpl w:val="BB6C93DE"/>
    <w:lvl w:ilvl="0" w:tplc="9286C964">
      <w:start w:val="1"/>
      <w:numFmt w:val="ideographDigital"/>
      <w:lvlText w:val="(%1) "/>
      <w:lvlJc w:val="left"/>
      <w:pPr>
        <w:tabs>
          <w:tab w:val="num" w:pos="1894"/>
        </w:tabs>
        <w:ind w:left="1894" w:hanging="45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" w15:restartNumberingAfterBreak="0">
    <w:nsid w:val="122669EC"/>
    <w:multiLevelType w:val="hybridMultilevel"/>
    <w:tmpl w:val="E3420C08"/>
    <w:lvl w:ilvl="0" w:tplc="87D46C3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4A666CF"/>
    <w:multiLevelType w:val="hybridMultilevel"/>
    <w:tmpl w:val="A080DDEE"/>
    <w:lvl w:ilvl="0" w:tplc="3AE00D66">
      <w:start w:val="1"/>
      <w:numFmt w:val="taiwaneseCountingThousand"/>
      <w:lvlText w:val="%1、"/>
      <w:lvlJc w:val="left"/>
      <w:pPr>
        <w:ind w:left="1046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16840678">
      <w:start w:val="1"/>
      <w:numFmt w:val="decimal"/>
      <w:lvlText w:val="%4."/>
      <w:lvlJc w:val="left"/>
      <w:pPr>
        <w:ind w:left="2366" w:hanging="360"/>
      </w:pPr>
      <w:rPr>
        <w:rFonts w:cs="Times New Roman" w:hint="default"/>
      </w:rPr>
    </w:lvl>
    <w:lvl w:ilvl="4" w:tplc="86A254F4">
      <w:start w:val="1"/>
      <w:numFmt w:val="taiwaneseCountingThousand"/>
      <w:lvlText w:val="（%5）"/>
      <w:lvlJc w:val="left"/>
      <w:pPr>
        <w:ind w:left="3350" w:hanging="864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3" w15:restartNumberingAfterBreak="0">
    <w:nsid w:val="34B37FEC"/>
    <w:multiLevelType w:val="hybridMultilevel"/>
    <w:tmpl w:val="6D666914"/>
    <w:lvl w:ilvl="0" w:tplc="A774A9B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FA5E45"/>
    <w:multiLevelType w:val="hybridMultilevel"/>
    <w:tmpl w:val="4F2CA922"/>
    <w:lvl w:ilvl="0" w:tplc="FDEC105E">
      <w:start w:val="1"/>
      <w:numFmt w:val="taiwaneseCountingThousand"/>
      <w:lvlText w:val="(%1)"/>
      <w:lvlJc w:val="left"/>
      <w:pPr>
        <w:ind w:left="630" w:hanging="390"/>
      </w:pPr>
      <w:rPr>
        <w:rFonts w:asciiTheme="minorHAnsi" w:eastAsiaTheme="minorEastAsia" w:hAnsiTheme="minorHAns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A1"/>
    <w:rsid w:val="00165AD8"/>
    <w:rsid w:val="0017299D"/>
    <w:rsid w:val="002F350A"/>
    <w:rsid w:val="005079EF"/>
    <w:rsid w:val="00532AA1"/>
    <w:rsid w:val="00955C5C"/>
    <w:rsid w:val="00B555D6"/>
    <w:rsid w:val="00B7775E"/>
    <w:rsid w:val="00CE4D4F"/>
    <w:rsid w:val="00DB4775"/>
    <w:rsid w:val="00E77FA2"/>
    <w:rsid w:val="00E85D97"/>
    <w:rsid w:val="00E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38EA5"/>
  <w15:chartTrackingRefBased/>
  <w15:docId w15:val="{EB2141AE-D057-4713-ADD6-3BA7123B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D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D4F"/>
    <w:rPr>
      <w:sz w:val="20"/>
      <w:szCs w:val="20"/>
    </w:rPr>
  </w:style>
  <w:style w:type="paragraph" w:styleId="a7">
    <w:name w:val="List Paragraph"/>
    <w:basedOn w:val="a"/>
    <w:uiPriority w:val="99"/>
    <w:qFormat/>
    <w:rsid w:val="00CE4D4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7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299D"/>
    <w:rPr>
      <w:rFonts w:asciiTheme="majorHAnsi" w:eastAsiaTheme="majorEastAsia" w:hAnsiTheme="majorHAnsi" w:cstheme="majorBidi"/>
      <w:sz w:val="18"/>
      <w:szCs w:val="18"/>
    </w:rPr>
  </w:style>
  <w:style w:type="paragraph" w:customStyle="1" w:styleId="NoSpacing1">
    <w:name w:val="No Spacing1"/>
    <w:uiPriority w:val="99"/>
    <w:rsid w:val="00E85D9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2016-03-17T00:55:00Z</cp:lastPrinted>
  <dcterms:created xsi:type="dcterms:W3CDTF">2016-03-17T00:09:00Z</dcterms:created>
  <dcterms:modified xsi:type="dcterms:W3CDTF">2016-03-17T01:07:00Z</dcterms:modified>
</cp:coreProperties>
</file>