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62" w:rsidRPr="008105FC" w:rsidRDefault="00A57462" w:rsidP="00824DEC">
      <w:pPr>
        <w:autoSpaceDE w:val="0"/>
        <w:autoSpaceDN w:val="0"/>
        <w:adjustRightInd w:val="0"/>
        <w:snapToGrid w:val="0"/>
        <w:spacing w:line="440" w:lineRule="exact"/>
        <w:ind w:leftChars="-59" w:left="-142"/>
        <w:jc w:val="center"/>
        <w:rPr>
          <w:rFonts w:ascii="標楷體" w:eastAsia="標楷體" w:hAnsi="標楷體" w:cs="JenLei-Bold,Bold"/>
          <w:b/>
          <w:bCs/>
          <w:color w:val="000000"/>
          <w:kern w:val="0"/>
          <w:sz w:val="40"/>
          <w:szCs w:val="40"/>
        </w:rPr>
      </w:pPr>
      <w:r w:rsidRPr="008105FC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臺南市</w:t>
      </w:r>
      <w:r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大橋國小附設</w:t>
      </w:r>
      <w:r w:rsidRPr="008105FC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幼兒園收退費基準及減免收費規定</w:t>
      </w:r>
    </w:p>
    <w:p w:rsidR="00A57462" w:rsidRPr="008105FC" w:rsidRDefault="00824DEC" w:rsidP="00824DEC">
      <w:pPr>
        <w:autoSpaceDE w:val="0"/>
        <w:autoSpaceDN w:val="0"/>
        <w:adjustRightInd w:val="0"/>
        <w:snapToGrid w:val="0"/>
        <w:spacing w:line="440" w:lineRule="exact"/>
        <w:ind w:right="480"/>
        <w:jc w:val="center"/>
        <w:rPr>
          <w:rFonts w:ascii="標楷體" w:eastAsia="標楷體" w:hAnsi="標楷體" w:cs="DFYuan-Lt-HK-BF"/>
          <w:color w:val="000000"/>
          <w:kern w:val="0"/>
          <w:szCs w:val="24"/>
        </w:rPr>
      </w:pP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 xml:space="preserve">                                            </w:t>
      </w:r>
      <w:r w:rsidR="00A57462" w:rsidRPr="006256DB">
        <w:rPr>
          <w:rFonts w:ascii="標楷體" w:eastAsia="標楷體" w:hAnsi="標楷體" w:cs="DFYuan-Lt-HK-BF" w:hint="eastAsia"/>
          <w:color w:val="FF0000"/>
          <w:kern w:val="0"/>
          <w:szCs w:val="24"/>
        </w:rPr>
        <w:t>施行日期</w:t>
      </w:r>
      <w:r w:rsidR="00A57462" w:rsidRPr="006256DB">
        <w:rPr>
          <w:rFonts w:ascii="標楷體" w:eastAsia="標楷體" w:hAnsi="標楷體" w:cs="DFYuan-Lt-HK-BF"/>
          <w:color w:val="FF0000"/>
          <w:kern w:val="0"/>
          <w:szCs w:val="24"/>
        </w:rPr>
        <w:t>:</w:t>
      </w:r>
      <w:r w:rsidR="00A57462" w:rsidRPr="006256DB">
        <w:rPr>
          <w:rFonts w:ascii="標楷體" w:eastAsia="標楷體" w:hAnsi="標楷體" w:cs="DFYuan-Lt-HK-BF" w:hint="eastAsia"/>
          <w:color w:val="FF0000"/>
          <w:kern w:val="0"/>
          <w:szCs w:val="24"/>
        </w:rPr>
        <w:t>10</w:t>
      </w:r>
      <w:r w:rsidR="00C5159E">
        <w:rPr>
          <w:rFonts w:ascii="標楷體" w:eastAsia="標楷體" w:hAnsi="標楷體" w:cs="DFYuan-Lt-HK-BF"/>
          <w:color w:val="FF0000"/>
          <w:kern w:val="0"/>
          <w:szCs w:val="24"/>
        </w:rPr>
        <w:t>7</w:t>
      </w:r>
      <w:r w:rsidR="00A57462" w:rsidRPr="006256DB">
        <w:rPr>
          <w:rFonts w:ascii="標楷體" w:eastAsia="標楷體" w:hAnsi="標楷體" w:cs="DFYuan-Lt-HK-BF" w:hint="eastAsia"/>
          <w:color w:val="FF0000"/>
          <w:kern w:val="0"/>
          <w:szCs w:val="24"/>
        </w:rPr>
        <w:t>年</w:t>
      </w:r>
      <w:r w:rsidR="00C64417">
        <w:rPr>
          <w:rFonts w:ascii="標楷體" w:eastAsia="標楷體" w:hAnsi="標楷體" w:cs="DFYuan-Lt-HK-BF"/>
          <w:color w:val="FF0000"/>
          <w:kern w:val="0"/>
          <w:szCs w:val="24"/>
        </w:rPr>
        <w:t>2</w:t>
      </w:r>
      <w:r w:rsidR="00A57462" w:rsidRPr="006256DB">
        <w:rPr>
          <w:rFonts w:ascii="標楷體" w:eastAsia="標楷體" w:hAnsi="標楷體" w:cs="DFYuan-Lt-HK-BF" w:hint="eastAsia"/>
          <w:color w:val="FF0000"/>
          <w:kern w:val="0"/>
          <w:szCs w:val="24"/>
        </w:rPr>
        <w:t>月</w:t>
      </w:r>
      <w:r w:rsidR="00C64417">
        <w:rPr>
          <w:rFonts w:ascii="標楷體" w:eastAsia="標楷體" w:hAnsi="標楷體" w:cs="DFYuan-Lt-HK-BF" w:hint="eastAsia"/>
          <w:color w:val="FF0000"/>
          <w:kern w:val="0"/>
          <w:szCs w:val="24"/>
        </w:rPr>
        <w:t>21</w:t>
      </w:r>
      <w:r w:rsidR="00A57462" w:rsidRPr="006256DB">
        <w:rPr>
          <w:rFonts w:ascii="標楷體" w:eastAsia="標楷體" w:hAnsi="標楷體" w:cs="DFYuan-Lt-HK-BF" w:hint="eastAsia"/>
          <w:color w:val="FF0000"/>
          <w:kern w:val="0"/>
          <w:szCs w:val="24"/>
        </w:rPr>
        <w:t>日至10</w:t>
      </w:r>
      <w:r w:rsidR="002001F4" w:rsidRPr="006256DB">
        <w:rPr>
          <w:rFonts w:ascii="標楷體" w:eastAsia="標楷體" w:hAnsi="標楷體" w:cs="DFYuan-Lt-HK-BF"/>
          <w:color w:val="FF0000"/>
          <w:kern w:val="0"/>
          <w:szCs w:val="24"/>
        </w:rPr>
        <w:t>7</w:t>
      </w:r>
      <w:r w:rsidR="00A57462" w:rsidRPr="006256DB">
        <w:rPr>
          <w:rFonts w:ascii="標楷體" w:eastAsia="標楷體" w:hAnsi="標楷體" w:cs="DFYuan-Lt-HK-BF" w:hint="eastAsia"/>
          <w:color w:val="FF0000"/>
          <w:kern w:val="0"/>
          <w:szCs w:val="24"/>
        </w:rPr>
        <w:t>年</w:t>
      </w:r>
      <w:r w:rsidR="00B70CDF">
        <w:rPr>
          <w:rFonts w:ascii="標楷體" w:eastAsia="標楷體" w:hAnsi="標楷體" w:cs="DFYuan-Lt-HK-BF" w:hint="eastAsia"/>
          <w:color w:val="FF0000"/>
          <w:kern w:val="0"/>
          <w:szCs w:val="24"/>
        </w:rPr>
        <w:t>6</w:t>
      </w:r>
      <w:r w:rsidR="00A57462" w:rsidRPr="006256DB">
        <w:rPr>
          <w:rFonts w:ascii="標楷體" w:eastAsia="標楷體" w:hAnsi="標楷體" w:cs="DFYuan-Lt-HK-BF" w:hint="eastAsia"/>
          <w:color w:val="FF0000"/>
          <w:kern w:val="0"/>
          <w:szCs w:val="24"/>
        </w:rPr>
        <w:t>月</w:t>
      </w:r>
      <w:r w:rsidR="00B70CDF">
        <w:rPr>
          <w:rFonts w:ascii="標楷體" w:eastAsia="標楷體" w:hAnsi="標楷體" w:cs="DFYuan-Lt-HK-BF" w:hint="eastAsia"/>
          <w:color w:val="FF0000"/>
          <w:kern w:val="0"/>
          <w:szCs w:val="24"/>
        </w:rPr>
        <w:t>30</w:t>
      </w:r>
      <w:r w:rsidR="00A57462" w:rsidRPr="006256DB">
        <w:rPr>
          <w:rFonts w:ascii="標楷體" w:eastAsia="標楷體" w:hAnsi="標楷體" w:cs="DFYuan-Lt-HK-BF" w:hint="eastAsia"/>
          <w:color w:val="FF0000"/>
          <w:kern w:val="0"/>
          <w:szCs w:val="24"/>
        </w:rPr>
        <w:t>日止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一、</w:t>
      </w: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 xml:space="preserve"> 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本園幼兒之收退費依據「臺南市公私立幼兒園收退費辦法」辦理。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二、</w:t>
      </w: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 xml:space="preserve"> </w:t>
      </w:r>
      <w:r w:rsidR="006256DB" w:rsidRPr="006256DB">
        <w:rPr>
          <w:rFonts w:ascii="標楷體" w:eastAsia="標楷體" w:hAnsi="標楷體" w:cs="DFYuan-Lt-HK-BF"/>
          <w:color w:val="C00000"/>
          <w:kern w:val="0"/>
          <w:szCs w:val="24"/>
        </w:rPr>
        <w:t>106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學年度幼兒入學年齡</w:t>
      </w: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>(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採學齡制</w:t>
      </w: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>):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（一）</w:t>
      </w: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 xml:space="preserve"> 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大班：</w:t>
      </w:r>
      <w:r w:rsidR="002001F4" w:rsidRPr="006256DB">
        <w:rPr>
          <w:rFonts w:ascii="標楷體" w:eastAsia="標楷體" w:hAnsi="標楷體" w:cs="DFYuan-Lt-HK-BF"/>
          <w:color w:val="C00000"/>
          <w:kern w:val="0"/>
          <w:szCs w:val="24"/>
        </w:rPr>
        <w:t>100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年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9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月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2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日至</w:t>
      </w:r>
      <w:r w:rsidR="00764C35" w:rsidRPr="006256DB">
        <w:rPr>
          <w:rFonts w:ascii="標楷體" w:eastAsia="標楷體" w:hAnsi="標楷體" w:cs="DFYuan-Lt-HK-BF"/>
          <w:color w:val="C00000"/>
          <w:kern w:val="0"/>
          <w:szCs w:val="24"/>
        </w:rPr>
        <w:t>10</w:t>
      </w:r>
      <w:r w:rsidR="002001F4" w:rsidRPr="006256DB">
        <w:rPr>
          <w:rFonts w:ascii="標楷體" w:eastAsia="標楷體" w:hAnsi="標楷體" w:cs="DFYuan-Lt-HK-BF"/>
          <w:color w:val="C00000"/>
          <w:kern w:val="0"/>
          <w:szCs w:val="24"/>
        </w:rPr>
        <w:t>1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年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9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月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1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日。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（二）</w:t>
      </w: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 xml:space="preserve"> 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中班：</w:t>
      </w:r>
      <w:r w:rsidR="00764C35" w:rsidRPr="006256DB">
        <w:rPr>
          <w:rFonts w:ascii="標楷體" w:eastAsia="標楷體" w:hAnsi="標楷體" w:cs="DFYuan-Lt-HK-BF"/>
          <w:color w:val="C00000"/>
          <w:kern w:val="0"/>
          <w:szCs w:val="24"/>
        </w:rPr>
        <w:t>10</w:t>
      </w:r>
      <w:r w:rsidR="002001F4" w:rsidRPr="006256DB">
        <w:rPr>
          <w:rFonts w:ascii="標楷體" w:eastAsia="標楷體" w:hAnsi="標楷體" w:cs="DFYuan-Lt-HK-BF"/>
          <w:color w:val="C00000"/>
          <w:kern w:val="0"/>
          <w:szCs w:val="24"/>
        </w:rPr>
        <w:t>1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年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9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月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2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日至</w:t>
      </w:r>
      <w:r w:rsidR="00764C35" w:rsidRPr="006256DB">
        <w:rPr>
          <w:rFonts w:ascii="標楷體" w:eastAsia="標楷體" w:hAnsi="標楷體" w:cs="DFYuan-Lt-HK-BF"/>
          <w:color w:val="C00000"/>
          <w:kern w:val="0"/>
          <w:szCs w:val="24"/>
        </w:rPr>
        <w:t>10</w:t>
      </w:r>
      <w:r w:rsidR="002001F4" w:rsidRPr="006256DB">
        <w:rPr>
          <w:rFonts w:ascii="標楷體" w:eastAsia="標楷體" w:hAnsi="標楷體" w:cs="DFYuan-Lt-HK-BF"/>
          <w:color w:val="C00000"/>
          <w:kern w:val="0"/>
          <w:szCs w:val="24"/>
        </w:rPr>
        <w:t>2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年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9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月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1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日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。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（三）</w:t>
      </w: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 xml:space="preserve"> 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小班：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1</w:t>
      </w:r>
      <w:r w:rsidR="00733B88" w:rsidRPr="006256DB">
        <w:rPr>
          <w:rFonts w:ascii="標楷體" w:eastAsia="標楷體" w:hAnsi="標楷體" w:cs="DFYuan-Lt-HK-BF"/>
          <w:color w:val="C00000"/>
          <w:kern w:val="0"/>
          <w:szCs w:val="24"/>
        </w:rPr>
        <w:t>0</w:t>
      </w:r>
      <w:r w:rsidR="002001F4" w:rsidRPr="006256DB">
        <w:rPr>
          <w:rFonts w:ascii="標楷體" w:eastAsia="標楷體" w:hAnsi="標楷體" w:cs="DFYuan-Lt-HK-BF"/>
          <w:color w:val="C00000"/>
          <w:kern w:val="0"/>
          <w:szCs w:val="24"/>
        </w:rPr>
        <w:t>2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年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9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月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2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日至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1</w:t>
      </w:r>
      <w:r w:rsidR="00733B88" w:rsidRPr="006256DB">
        <w:rPr>
          <w:rFonts w:ascii="標楷體" w:eastAsia="標楷體" w:hAnsi="標楷體" w:cs="DFYuan-Lt-HK-BF"/>
          <w:color w:val="C00000"/>
          <w:kern w:val="0"/>
          <w:szCs w:val="24"/>
        </w:rPr>
        <w:t>0</w:t>
      </w:r>
      <w:r w:rsidR="002001F4" w:rsidRPr="006256DB">
        <w:rPr>
          <w:rFonts w:ascii="標楷體" w:eastAsia="標楷體" w:hAnsi="標楷體" w:cs="DFYuan-Lt-HK-BF"/>
          <w:color w:val="C00000"/>
          <w:kern w:val="0"/>
          <w:szCs w:val="24"/>
        </w:rPr>
        <w:t>3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年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9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月</w:t>
      </w:r>
      <w:r w:rsidR="00733B88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1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日。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。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三、</w:t>
      </w: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 xml:space="preserve"> 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教保活動起迄日：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第</w:t>
      </w:r>
      <w:r w:rsidR="00B70CDF">
        <w:rPr>
          <w:rFonts w:ascii="標楷體" w:eastAsia="標楷體" w:hAnsi="標楷體" w:cs="DFYuan-Lt-HK-BF" w:hint="eastAsia"/>
          <w:color w:val="C00000"/>
          <w:kern w:val="0"/>
          <w:szCs w:val="24"/>
        </w:rPr>
        <w:t>二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學期自10</w:t>
      </w:r>
      <w:r w:rsidR="00B70CDF">
        <w:rPr>
          <w:rFonts w:ascii="標楷體" w:eastAsia="標楷體" w:hAnsi="標楷體" w:cs="DFYuan-Lt-HK-BF" w:hint="eastAsia"/>
          <w:color w:val="C00000"/>
          <w:kern w:val="0"/>
          <w:szCs w:val="24"/>
        </w:rPr>
        <w:t>7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年</w:t>
      </w:r>
      <w:r w:rsidR="00C64417">
        <w:rPr>
          <w:rFonts w:ascii="標楷體" w:eastAsia="標楷體" w:hAnsi="標楷體" w:cs="DFYuan-Lt-HK-BF" w:hint="eastAsia"/>
          <w:color w:val="C00000"/>
          <w:kern w:val="0"/>
          <w:szCs w:val="24"/>
        </w:rPr>
        <w:t>2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月</w:t>
      </w:r>
      <w:r w:rsidR="00C64417">
        <w:rPr>
          <w:rFonts w:ascii="標楷體" w:eastAsia="標楷體" w:hAnsi="標楷體" w:cs="DFYuan-Lt-HK-BF" w:hint="eastAsia"/>
          <w:color w:val="C00000"/>
          <w:kern w:val="0"/>
          <w:szCs w:val="24"/>
        </w:rPr>
        <w:t>21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日至10</w:t>
      </w:r>
      <w:r w:rsidR="00096756"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7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年</w:t>
      </w:r>
      <w:r w:rsidR="00B70CDF">
        <w:rPr>
          <w:rFonts w:ascii="標楷體" w:eastAsia="標楷體" w:hAnsi="標楷體" w:cs="DFYuan-Lt-HK-BF" w:hint="eastAsia"/>
          <w:color w:val="C00000"/>
          <w:kern w:val="0"/>
          <w:szCs w:val="24"/>
        </w:rPr>
        <w:t>6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月</w:t>
      </w:r>
      <w:r w:rsidR="00B70CDF">
        <w:rPr>
          <w:rFonts w:ascii="標楷體" w:eastAsia="標楷體" w:hAnsi="標楷體" w:cs="DFYuan-Lt-HK-BF" w:hint="eastAsia"/>
          <w:color w:val="C00000"/>
          <w:kern w:val="0"/>
          <w:szCs w:val="24"/>
        </w:rPr>
        <w:t>30</w:t>
      </w:r>
      <w:r w:rsidRPr="006256DB">
        <w:rPr>
          <w:rFonts w:ascii="標楷體" w:eastAsia="標楷體" w:hAnsi="標楷體" w:cs="DFYuan-Lt-HK-BF" w:hint="eastAsia"/>
          <w:color w:val="C00000"/>
          <w:kern w:val="0"/>
          <w:szCs w:val="24"/>
        </w:rPr>
        <w:t>日止。</w:t>
      </w:r>
    </w:p>
    <w:p w:rsidR="00B95E04" w:rsidRPr="00B95E04" w:rsidRDefault="00A57462" w:rsidP="00B95E0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 w:hint="eastAsia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四、</w:t>
      </w: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 xml:space="preserve"> </w:t>
      </w:r>
      <w:r w:rsidR="002A08FB" w:rsidRPr="00B95E04">
        <w:rPr>
          <w:rFonts w:ascii="標楷體" w:eastAsia="標楷體" w:hAnsi="標楷體" w:cs="DFYuan-Lt-HK-BF" w:hint="eastAsia"/>
          <w:color w:val="FF0000"/>
          <w:kern w:val="0"/>
          <w:szCs w:val="24"/>
        </w:rPr>
        <w:t>本園各項收費依據台南市公立幼兒園收退費標準辦理。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089"/>
        <w:gridCol w:w="3960"/>
        <w:gridCol w:w="1404"/>
        <w:gridCol w:w="2736"/>
      </w:tblGrid>
      <w:tr w:rsidR="00B95E04" w:rsidRPr="00F1407F" w:rsidTr="004800D6">
        <w:tc>
          <w:tcPr>
            <w:tcW w:w="1548" w:type="dxa"/>
            <w:gridSpan w:val="2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收費項目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B95E04">
            <w:pPr>
              <w:spacing w:line="420" w:lineRule="exact"/>
              <w:ind w:firstLineChars="500" w:firstLine="110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收費金額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收費期間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B95E04">
            <w:pPr>
              <w:spacing w:line="420" w:lineRule="exact"/>
              <w:ind w:firstLineChars="500" w:firstLine="110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95E04" w:rsidRPr="00F1407F" w:rsidTr="004800D6">
        <w:tc>
          <w:tcPr>
            <w:tcW w:w="1548" w:type="dxa"/>
            <w:gridSpan w:val="2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學費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ind w:left="560" w:hanging="56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半日制：三千六百元。</w:t>
            </w:r>
          </w:p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全日制：五千元。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一學期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color w:val="FF0000"/>
                <w:sz w:val="22"/>
              </w:rPr>
              <w:t>五足歲幼兒入學免收學費，其學費由教育部補助；二至四足歲幼兒入學免收學費，其學費由臺南市政府補助。</w:t>
            </w:r>
          </w:p>
        </w:tc>
      </w:tr>
      <w:tr w:rsidR="00B95E04" w:rsidRPr="00F1407F" w:rsidTr="004800D6">
        <w:tc>
          <w:tcPr>
            <w:tcW w:w="1548" w:type="dxa"/>
            <w:gridSpan w:val="2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雜費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不得超過一百元。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一個月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95E04" w:rsidRPr="00F1407F" w:rsidTr="004800D6">
        <w:tc>
          <w:tcPr>
            <w:tcW w:w="459" w:type="dxa"/>
            <w:vMerge w:val="restart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代辦費</w:t>
            </w:r>
          </w:p>
        </w:tc>
        <w:tc>
          <w:tcPr>
            <w:tcW w:w="1089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材料費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ind w:left="560" w:hanging="56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半日制：不得超過二百五十元。</w:t>
            </w:r>
          </w:p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全日制：不得超過二百六十元。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一個月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95E04" w:rsidRPr="00F1407F" w:rsidTr="004800D6">
        <w:tc>
          <w:tcPr>
            <w:tcW w:w="459" w:type="dxa"/>
            <w:vMerge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活動費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半日制：不得超過一百二十元。</w:t>
            </w:r>
          </w:p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全日制：不得超過一百七十元。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一個月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95E04" w:rsidRPr="00F1407F" w:rsidTr="004800D6">
        <w:tc>
          <w:tcPr>
            <w:tcW w:w="459" w:type="dxa"/>
            <w:vMerge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午餐費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不得超過六百八十元；國小附設幼兒園如供應營養午餐，則依照營養午餐收費標準收費。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一個月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95E04" w:rsidRPr="00F1407F" w:rsidTr="004800D6">
        <w:tc>
          <w:tcPr>
            <w:tcW w:w="459" w:type="dxa"/>
            <w:vMerge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點心費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半日制：不得超過五百元。</w:t>
            </w:r>
          </w:p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全日制：不得超過八百元。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一個月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95E04" w:rsidRPr="00F1407F" w:rsidTr="004800D6">
        <w:tc>
          <w:tcPr>
            <w:tcW w:w="459" w:type="dxa"/>
            <w:vMerge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交通費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不得超過五百元。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一個月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95E04" w:rsidRPr="00F1407F" w:rsidTr="004800D6">
        <w:tc>
          <w:tcPr>
            <w:tcW w:w="459" w:type="dxa"/>
            <w:vMerge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課後延托費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教師鐘點費（元）乘以服務總節數除以零點七除以幼兒參加總人數。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一個月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每位教師每節鐘點費上限為四百五十元，依實際授課時數核實支付，教師授課鐘點費以占總收費百分之七十為原則；行政費支用以占總收費百分之三十為原則，收費不敷支應時，應優先支付鐘點費。</w:t>
            </w:r>
          </w:p>
        </w:tc>
        <w:bookmarkStart w:id="0" w:name="_GoBack"/>
        <w:bookmarkEnd w:id="0"/>
      </w:tr>
      <w:tr w:rsidR="00B95E04" w:rsidRPr="00F1407F" w:rsidTr="004800D6">
        <w:tc>
          <w:tcPr>
            <w:tcW w:w="459" w:type="dxa"/>
            <w:vMerge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保險費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依公開招標決標之價格收取。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一學期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受益人必須為幼兒家長。</w:t>
            </w:r>
          </w:p>
        </w:tc>
      </w:tr>
      <w:tr w:rsidR="00B95E04" w:rsidRPr="00F1407F" w:rsidTr="004800D6">
        <w:tc>
          <w:tcPr>
            <w:tcW w:w="459" w:type="dxa"/>
            <w:vMerge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家長會費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一百元。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一學期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本校未收家長會費</w:t>
            </w:r>
          </w:p>
        </w:tc>
      </w:tr>
      <w:tr w:rsidR="00B95E04" w:rsidRPr="00F1407F" w:rsidTr="004800D6">
        <w:tc>
          <w:tcPr>
            <w:tcW w:w="459" w:type="dxa"/>
            <w:vMerge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校外教學費</w:t>
            </w:r>
          </w:p>
        </w:tc>
        <w:tc>
          <w:tcPr>
            <w:tcW w:w="3960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依實際情形與家長商定。</w:t>
            </w:r>
          </w:p>
        </w:tc>
        <w:tc>
          <w:tcPr>
            <w:tcW w:w="1404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次</w:t>
            </w:r>
          </w:p>
        </w:tc>
        <w:tc>
          <w:tcPr>
            <w:tcW w:w="2736" w:type="dxa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95E04" w:rsidRPr="00F1407F" w:rsidTr="004800D6">
        <w:tc>
          <w:tcPr>
            <w:tcW w:w="9648" w:type="dxa"/>
            <w:gridSpan w:val="5"/>
            <w:shd w:val="clear" w:color="auto" w:fill="auto"/>
          </w:tcPr>
          <w:p w:rsidR="00B95E04" w:rsidRPr="00F1407F" w:rsidRDefault="00B95E04" w:rsidP="004800D6">
            <w:pPr>
              <w:spacing w:line="4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1407F">
              <w:rPr>
                <w:rFonts w:ascii="標楷體" w:eastAsia="標楷體" w:hAnsi="標楷體" w:hint="eastAsia"/>
                <w:sz w:val="22"/>
              </w:rPr>
              <w:t>本收費基準表各收費款項均應專款專用。</w:t>
            </w:r>
          </w:p>
        </w:tc>
      </w:tr>
    </w:tbl>
    <w:p w:rsidR="00B95E04" w:rsidRDefault="00B95E04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,Bold"/>
          <w:b/>
          <w:bCs/>
          <w:color w:val="000000"/>
          <w:kern w:val="0"/>
          <w:szCs w:val="24"/>
        </w:rPr>
      </w:pPr>
    </w:p>
    <w:p w:rsidR="00B95E04" w:rsidRDefault="00B95E04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,Bold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DFYuan-Lt-HK-BF,Bold" w:hint="eastAsia"/>
          <w:b/>
          <w:bCs/>
          <w:color w:val="000000"/>
          <w:kern w:val="0"/>
          <w:szCs w:val="24"/>
        </w:rPr>
        <w:t>退費標準如下：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,Bold" w:hint="eastAsia"/>
          <w:b/>
          <w:bCs/>
          <w:color w:val="000000"/>
          <w:kern w:val="0"/>
          <w:szCs w:val="24"/>
        </w:rPr>
        <w:t>（</w:t>
      </w:r>
      <w:r w:rsidRPr="00824DEC">
        <w:rPr>
          <w:rFonts w:ascii="標楷體" w:eastAsia="標楷體" w:hAnsi="標楷體" w:cs="DFYuan-Lt-HK-BF,Bold"/>
          <w:b/>
          <w:bCs/>
          <w:color w:val="000000"/>
          <w:kern w:val="0"/>
          <w:szCs w:val="24"/>
        </w:rPr>
        <w:t>1</w:t>
      </w:r>
      <w:r w:rsidRPr="00824DEC">
        <w:rPr>
          <w:rFonts w:ascii="標楷體" w:eastAsia="標楷體" w:hAnsi="標楷體" w:cs="DFYuan-Lt-HK-BF,Bold" w:hint="eastAsia"/>
          <w:b/>
          <w:bCs/>
          <w:color w:val="000000"/>
          <w:kern w:val="0"/>
          <w:szCs w:val="24"/>
        </w:rPr>
        <w:t>）雜費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：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>1.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學期教保服務起始日</w:t>
      </w:r>
      <w:r w:rsidRPr="00824DEC">
        <w:rPr>
          <w:rFonts w:ascii="標楷體" w:eastAsia="標楷體" w:hAnsi="標楷體" w:cs="DFYuan-Lt-HK-BF,Bold" w:hint="eastAsia"/>
          <w:b/>
          <w:bCs/>
          <w:color w:val="000000"/>
          <w:kern w:val="0"/>
          <w:szCs w:val="24"/>
        </w:rPr>
        <w:t>前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即提出無法就讀者，全數退還。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>2.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學期教保服務起始日</w:t>
      </w:r>
      <w:r w:rsidRPr="00824DEC">
        <w:rPr>
          <w:rFonts w:ascii="標楷體" w:eastAsia="標楷體" w:hAnsi="標楷體" w:cs="DFYuan-Lt-HK-BF,Bold" w:hint="eastAsia"/>
          <w:b/>
          <w:bCs/>
          <w:color w:val="000000"/>
          <w:kern w:val="0"/>
          <w:szCs w:val="24"/>
        </w:rPr>
        <w:t>後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未逾學期三分之一者，退還三分之二。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>3.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學期教保服務起始日</w:t>
      </w:r>
      <w:r w:rsidRPr="00824DEC">
        <w:rPr>
          <w:rFonts w:ascii="標楷體" w:eastAsia="標楷體" w:hAnsi="標楷體" w:cs="DFYuan-Lt-HK-BF,Bold" w:hint="eastAsia"/>
          <w:b/>
          <w:bCs/>
          <w:color w:val="000000"/>
          <w:kern w:val="0"/>
          <w:szCs w:val="24"/>
        </w:rPr>
        <w:t>後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逾學期三分之一，未逾學期三分之二者，退還三分之一。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>4.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學期教保服務起始日</w:t>
      </w:r>
      <w:r w:rsidRPr="00824DEC">
        <w:rPr>
          <w:rFonts w:ascii="標楷體" w:eastAsia="標楷體" w:hAnsi="標楷體" w:cs="DFYuan-Lt-HK-BF,Bold" w:hint="eastAsia"/>
          <w:b/>
          <w:bCs/>
          <w:color w:val="000000"/>
          <w:kern w:val="0"/>
          <w:szCs w:val="24"/>
        </w:rPr>
        <w:t>後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逾學期三分之二者，不予退費。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,Bold"/>
          <w:b/>
          <w:bCs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,Bold" w:hint="eastAsia"/>
          <w:b/>
          <w:bCs/>
          <w:color w:val="000000"/>
          <w:kern w:val="0"/>
          <w:szCs w:val="24"/>
        </w:rPr>
        <w:t>（</w:t>
      </w:r>
      <w:r w:rsidRPr="00824DEC">
        <w:rPr>
          <w:rFonts w:ascii="標楷體" w:eastAsia="標楷體" w:hAnsi="標楷體" w:cs="DFYuan-Lt-HK-BF,Bold"/>
          <w:b/>
          <w:bCs/>
          <w:color w:val="000000"/>
          <w:kern w:val="0"/>
          <w:szCs w:val="24"/>
        </w:rPr>
        <w:t>2</w:t>
      </w:r>
      <w:r w:rsidRPr="00824DEC">
        <w:rPr>
          <w:rFonts w:ascii="標楷體" w:eastAsia="標楷體" w:hAnsi="標楷體" w:cs="DFYuan-Lt-HK-BF,Bold" w:hint="eastAsia"/>
          <w:b/>
          <w:bCs/>
          <w:color w:val="000000"/>
          <w:kern w:val="0"/>
          <w:szCs w:val="24"/>
        </w:rPr>
        <w:t>）代辦費：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以學期為收費期間者，按未就讀月數比</w:t>
      </w:r>
      <w:r w:rsidRPr="00824DEC">
        <w:rPr>
          <w:rFonts w:ascii="標楷體" w:eastAsia="標楷體" w:hAnsi="標楷體" w:cs="新細明體" w:hint="eastAsia"/>
          <w:color w:val="000000"/>
          <w:kern w:val="0"/>
          <w:szCs w:val="24"/>
        </w:rPr>
        <w:t>例</w:t>
      </w:r>
      <w:r w:rsidRPr="00824DEC">
        <w:rPr>
          <w:rFonts w:ascii="標楷體" w:eastAsia="標楷體" w:hAnsi="標楷體" w:cs="和平圓新書" w:hint="eastAsia"/>
          <w:color w:val="000000"/>
          <w:kern w:val="0"/>
          <w:szCs w:val="24"/>
        </w:rPr>
        <w:t>退費；以月為收費期間者，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按</w:t>
      </w:r>
      <w:r w:rsidRPr="00824DEC">
        <w:rPr>
          <w:rFonts w:ascii="標楷體" w:eastAsia="標楷體" w:hAnsi="標楷體" w:cs="新細明體" w:hint="eastAsia"/>
          <w:color w:val="000000"/>
          <w:kern w:val="0"/>
          <w:szCs w:val="24"/>
        </w:rPr>
        <w:t>離</w:t>
      </w:r>
      <w:r w:rsidRPr="00824DEC">
        <w:rPr>
          <w:rFonts w:ascii="標楷體" w:eastAsia="標楷體" w:hAnsi="標楷體" w:cs="和平圓新書" w:hint="eastAsia"/>
          <w:color w:val="000000"/>
          <w:kern w:val="0"/>
          <w:szCs w:val="24"/>
        </w:rPr>
        <w:t>園當月未就讀日數比</w:t>
      </w:r>
      <w:r w:rsidRPr="00824DEC">
        <w:rPr>
          <w:rFonts w:ascii="標楷體" w:eastAsia="標楷體" w:hAnsi="標楷體" w:cs="新細明體" w:hint="eastAsia"/>
          <w:color w:val="000000"/>
          <w:kern w:val="0"/>
          <w:szCs w:val="24"/>
        </w:rPr>
        <w:t>例</w:t>
      </w:r>
      <w:r w:rsidRPr="00824DEC">
        <w:rPr>
          <w:rFonts w:ascii="標楷體" w:eastAsia="標楷體" w:hAnsi="標楷體" w:cs="和平圓新書" w:hint="eastAsia"/>
          <w:color w:val="000000"/>
          <w:kern w:val="0"/>
          <w:szCs w:val="24"/>
        </w:rPr>
        <w:t>退費；已製成成品者不予退費，並發還成品。</w:t>
      </w:r>
    </w:p>
    <w:p w:rsidR="00A57462" w:rsidRPr="00824DEC" w:rsidRDefault="00A57462" w:rsidP="00824DEC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Yuan-Lt-HK-BF,Bold"/>
          <w:b/>
          <w:bCs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,Bold" w:hint="eastAsia"/>
          <w:b/>
          <w:bCs/>
          <w:color w:val="000000"/>
          <w:kern w:val="0"/>
          <w:szCs w:val="24"/>
        </w:rPr>
        <w:t>（3）其他費用：</w:t>
      </w:r>
    </w:p>
    <w:p w:rsidR="00A57462" w:rsidRPr="00824DEC" w:rsidRDefault="00A57462" w:rsidP="009C6B67">
      <w:pPr>
        <w:autoSpaceDE w:val="0"/>
        <w:autoSpaceDN w:val="0"/>
        <w:adjustRightInd w:val="0"/>
        <w:snapToGrid w:val="0"/>
        <w:spacing w:line="440" w:lineRule="exact"/>
        <w:ind w:left="1338" w:hangingChars="557" w:hanging="1338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24DEC">
        <w:rPr>
          <w:rFonts w:ascii="標楷體" w:eastAsia="標楷體" w:hAnsi="標楷體" w:cs="DFYuan-Lt-HK-BF,Bold" w:hint="eastAsia"/>
          <w:b/>
          <w:bCs/>
          <w:color w:val="000000"/>
          <w:kern w:val="0"/>
          <w:szCs w:val="24"/>
        </w:rPr>
        <w:t>a. 腸病毒：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因法定傳染病、流行病或流行疫情等強制停課達</w:t>
      </w:r>
      <w:r w:rsidRPr="00824DEC">
        <w:rPr>
          <w:rFonts w:ascii="標楷體" w:eastAsia="標楷體" w:hAnsi="標楷體" w:cs="DFYuan-Lt-HK-BF"/>
          <w:color w:val="000000"/>
          <w:kern w:val="0"/>
          <w:szCs w:val="24"/>
        </w:rPr>
        <w:t>7</w:t>
      </w:r>
      <w:r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日（含假日）以上者，按未就讀日數退還點心費、午餐費等未產生成本之費用。</w:t>
      </w:r>
    </w:p>
    <w:p w:rsidR="00A57462" w:rsidRPr="00824DEC" w:rsidRDefault="00944021" w:rsidP="00824DEC">
      <w:pPr>
        <w:autoSpaceDE w:val="0"/>
        <w:autoSpaceDN w:val="0"/>
        <w:adjustRightInd w:val="0"/>
        <w:snapToGrid w:val="0"/>
        <w:spacing w:line="440" w:lineRule="exact"/>
        <w:ind w:left="365" w:hangingChars="152" w:hanging="365"/>
        <w:rPr>
          <w:rFonts w:ascii="標楷體" w:eastAsia="標楷體" w:hAnsi="標楷體" w:cs="DFYuan-Lt-HK-BF"/>
          <w:color w:val="000000"/>
          <w:kern w:val="0"/>
          <w:szCs w:val="24"/>
        </w:rPr>
      </w:pPr>
      <w:r>
        <w:rPr>
          <w:rFonts w:ascii="標楷體" w:eastAsia="標楷體" w:hAnsi="標楷體" w:cs="DFYuan-Lt-HK-BF,Bold"/>
          <w:bCs/>
          <w:color w:val="000000"/>
          <w:kern w:val="0"/>
          <w:szCs w:val="24"/>
        </w:rPr>
        <w:t>b</w:t>
      </w:r>
      <w:r w:rsidR="00A57462" w:rsidRPr="00824DEC">
        <w:rPr>
          <w:rFonts w:ascii="標楷體" w:eastAsia="標楷體" w:hAnsi="標楷體" w:cs="DFYuan-Lt-HK-BF,Bold" w:hint="eastAsia"/>
          <w:bCs/>
          <w:color w:val="000000"/>
          <w:kern w:val="0"/>
          <w:szCs w:val="24"/>
        </w:rPr>
        <w:t>.</w:t>
      </w:r>
      <w:r w:rsidR="00A57462"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 xml:space="preserve"> 幼兒因故請事假或病假（包含腸病毒），並於事前辦妥請假手續，且請假日數連續達</w:t>
      </w:r>
      <w:r w:rsidR="00A57462" w:rsidRPr="00824DEC">
        <w:rPr>
          <w:rFonts w:ascii="標楷體" w:eastAsia="標楷體" w:hAnsi="標楷體" w:cs="DFYuan-Lt-HK-BF"/>
          <w:color w:val="000000"/>
          <w:kern w:val="0"/>
          <w:szCs w:val="24"/>
        </w:rPr>
        <w:t xml:space="preserve">7 </w:t>
      </w:r>
      <w:r w:rsidR="00A57462"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日（含假日）以上者，按未就讀日數退點心及午餐代辦費。連續未超過</w:t>
      </w:r>
      <w:r w:rsidR="00A57462" w:rsidRPr="00824DEC">
        <w:rPr>
          <w:rFonts w:ascii="標楷體" w:eastAsia="標楷體" w:hAnsi="標楷體" w:cs="DFYuan-Lt-HK-BF"/>
          <w:color w:val="000000"/>
          <w:kern w:val="0"/>
          <w:szCs w:val="24"/>
        </w:rPr>
        <w:t xml:space="preserve">7 </w:t>
      </w:r>
      <w:r w:rsidR="00A57462"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>日者（含假日）不予退費。</w:t>
      </w:r>
    </w:p>
    <w:p w:rsidR="00A57462" w:rsidRPr="00824DEC" w:rsidRDefault="00944021" w:rsidP="00824DEC">
      <w:pPr>
        <w:autoSpaceDE w:val="0"/>
        <w:autoSpaceDN w:val="0"/>
        <w:adjustRightInd w:val="0"/>
        <w:snapToGrid w:val="0"/>
        <w:spacing w:line="440" w:lineRule="exact"/>
        <w:ind w:left="365" w:hangingChars="152" w:hanging="365"/>
        <w:rPr>
          <w:rFonts w:ascii="標楷體" w:eastAsia="標楷體" w:hAnsi="標楷體" w:cs="DFYuan-Lt-HK-BF"/>
          <w:color w:val="000000"/>
          <w:kern w:val="0"/>
          <w:szCs w:val="24"/>
        </w:rPr>
      </w:pPr>
      <w:r>
        <w:rPr>
          <w:rFonts w:ascii="標楷體" w:eastAsia="標楷體" w:hAnsi="標楷體" w:cs="DFYuan-Lt-HK-BF"/>
          <w:color w:val="000000"/>
          <w:kern w:val="0"/>
          <w:szCs w:val="24"/>
        </w:rPr>
        <w:t>c</w:t>
      </w:r>
      <w:r w:rsidR="00A57462" w:rsidRPr="00824DEC">
        <w:rPr>
          <w:rFonts w:ascii="標楷體" w:eastAsia="標楷體" w:hAnsi="標楷體" w:cs="DFYuan-Lt-HK-BF" w:hint="eastAsia"/>
          <w:color w:val="000000"/>
          <w:kern w:val="0"/>
          <w:szCs w:val="24"/>
        </w:rPr>
        <w:t xml:space="preserve"> 辦理退費之基準日，以幼兒實際</w:t>
      </w:r>
      <w:r w:rsidR="00A57462" w:rsidRPr="00824DEC">
        <w:rPr>
          <w:rFonts w:ascii="標楷體" w:eastAsia="標楷體" w:hAnsi="標楷體" w:cs="新細明體" w:hint="eastAsia"/>
          <w:color w:val="000000"/>
          <w:kern w:val="0"/>
          <w:szCs w:val="24"/>
        </w:rPr>
        <w:t>離</w:t>
      </w:r>
      <w:r w:rsidR="00A57462" w:rsidRPr="00824DEC">
        <w:rPr>
          <w:rFonts w:ascii="標楷體" w:eastAsia="標楷體" w:hAnsi="標楷體" w:cs="和平圓新書" w:hint="eastAsia"/>
          <w:color w:val="000000"/>
          <w:kern w:val="0"/>
          <w:szCs w:val="24"/>
        </w:rPr>
        <w:t>園日為準。</w:t>
      </w:r>
    </w:p>
    <w:p w:rsidR="00920F8C" w:rsidRDefault="00920F8C" w:rsidP="00824DEC">
      <w:pPr>
        <w:spacing w:line="440" w:lineRule="exact"/>
        <w:rPr>
          <w:szCs w:val="24"/>
        </w:rPr>
      </w:pPr>
    </w:p>
    <w:p w:rsidR="00B95E04" w:rsidRDefault="00B95E04" w:rsidP="00824DEC">
      <w:pPr>
        <w:spacing w:line="440" w:lineRule="exact"/>
        <w:rPr>
          <w:szCs w:val="24"/>
        </w:rPr>
      </w:pPr>
    </w:p>
    <w:p w:rsidR="00B95E04" w:rsidRDefault="00B95E04" w:rsidP="00824DEC">
      <w:pPr>
        <w:spacing w:line="440" w:lineRule="exact"/>
        <w:rPr>
          <w:szCs w:val="24"/>
        </w:rPr>
      </w:pPr>
    </w:p>
    <w:p w:rsidR="00B95E04" w:rsidRDefault="00B95E04" w:rsidP="00824DEC">
      <w:pPr>
        <w:spacing w:line="440" w:lineRule="exact"/>
        <w:rPr>
          <w:szCs w:val="24"/>
        </w:rPr>
      </w:pPr>
    </w:p>
    <w:p w:rsidR="00B95E04" w:rsidRDefault="00B95E04" w:rsidP="00824DEC">
      <w:pPr>
        <w:spacing w:line="440" w:lineRule="exact"/>
        <w:rPr>
          <w:szCs w:val="24"/>
        </w:rPr>
      </w:pPr>
    </w:p>
    <w:p w:rsidR="00B95E04" w:rsidRDefault="00B95E04" w:rsidP="00824DEC">
      <w:pPr>
        <w:spacing w:line="440" w:lineRule="exact"/>
        <w:rPr>
          <w:szCs w:val="24"/>
        </w:rPr>
      </w:pPr>
    </w:p>
    <w:p w:rsidR="00B95E04" w:rsidRPr="00824DEC" w:rsidRDefault="00E12513" w:rsidP="00824DEC">
      <w:pPr>
        <w:spacing w:line="440" w:lineRule="exact"/>
        <w:rPr>
          <w:rFonts w:hint="eastAsia"/>
          <w:szCs w:val="24"/>
        </w:rPr>
      </w:pPr>
      <w:r>
        <w:rPr>
          <w:rFonts w:hint="eastAsia"/>
          <w:szCs w:val="24"/>
        </w:rPr>
        <w:t xml:space="preserve"> </w:t>
      </w:r>
    </w:p>
    <w:sectPr w:rsidR="00B95E04" w:rsidRPr="00824DEC" w:rsidSect="00824DEC">
      <w:pgSz w:w="11906" w:h="16838"/>
      <w:pgMar w:top="426" w:right="42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77" w:rsidRDefault="00B05A77" w:rsidP="00824DEC">
      <w:r>
        <w:separator/>
      </w:r>
    </w:p>
  </w:endnote>
  <w:endnote w:type="continuationSeparator" w:id="0">
    <w:p w:rsidR="00B05A77" w:rsidRDefault="00B05A77" w:rsidP="0082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和平圓新書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JenLei-Bold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-Lt-HK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77" w:rsidRDefault="00B05A77" w:rsidP="00824DEC">
      <w:r>
        <w:separator/>
      </w:r>
    </w:p>
  </w:footnote>
  <w:footnote w:type="continuationSeparator" w:id="0">
    <w:p w:rsidR="00B05A77" w:rsidRDefault="00B05A77" w:rsidP="0082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45CE"/>
    <w:multiLevelType w:val="hybridMultilevel"/>
    <w:tmpl w:val="096A7D52"/>
    <w:lvl w:ilvl="0" w:tplc="CB5647C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62"/>
    <w:rsid w:val="00047DF7"/>
    <w:rsid w:val="00053B50"/>
    <w:rsid w:val="00096756"/>
    <w:rsid w:val="000F2D08"/>
    <w:rsid w:val="000F42EE"/>
    <w:rsid w:val="001F285F"/>
    <w:rsid w:val="002001F4"/>
    <w:rsid w:val="00253809"/>
    <w:rsid w:val="002A08FB"/>
    <w:rsid w:val="002D6DF3"/>
    <w:rsid w:val="002F42F0"/>
    <w:rsid w:val="0036667E"/>
    <w:rsid w:val="004D21E9"/>
    <w:rsid w:val="006256DB"/>
    <w:rsid w:val="006F3B8A"/>
    <w:rsid w:val="00717A14"/>
    <w:rsid w:val="00733B88"/>
    <w:rsid w:val="00764C35"/>
    <w:rsid w:val="007D49D0"/>
    <w:rsid w:val="00824DEC"/>
    <w:rsid w:val="008C3DD1"/>
    <w:rsid w:val="008F03BC"/>
    <w:rsid w:val="008F4B75"/>
    <w:rsid w:val="00920F8C"/>
    <w:rsid w:val="00923AAC"/>
    <w:rsid w:val="00925E55"/>
    <w:rsid w:val="00943F31"/>
    <w:rsid w:val="00944021"/>
    <w:rsid w:val="009701E8"/>
    <w:rsid w:val="00975E80"/>
    <w:rsid w:val="009C6B67"/>
    <w:rsid w:val="00A57462"/>
    <w:rsid w:val="00AA70CB"/>
    <w:rsid w:val="00B05A77"/>
    <w:rsid w:val="00B646A8"/>
    <w:rsid w:val="00B65CBD"/>
    <w:rsid w:val="00B70CDF"/>
    <w:rsid w:val="00B95E04"/>
    <w:rsid w:val="00BA29C9"/>
    <w:rsid w:val="00C5159E"/>
    <w:rsid w:val="00C64417"/>
    <w:rsid w:val="00C67EC0"/>
    <w:rsid w:val="00D942BE"/>
    <w:rsid w:val="00E12513"/>
    <w:rsid w:val="00F004FB"/>
    <w:rsid w:val="00F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3C93F"/>
  <w15:chartTrackingRefBased/>
  <w15:docId w15:val="{24A009B6-5F2B-41BE-96C1-EC4BE45A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D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D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40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001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7F07-824B-4AA6-A89C-6A00C83B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</cp:revision>
  <cp:lastPrinted>2018-01-02T01:44:00Z</cp:lastPrinted>
  <dcterms:created xsi:type="dcterms:W3CDTF">2017-12-26T03:33:00Z</dcterms:created>
  <dcterms:modified xsi:type="dcterms:W3CDTF">2018-01-02T01:45:00Z</dcterms:modified>
</cp:coreProperties>
</file>