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1533" w:rsidRPr="00BD6F54" w:rsidRDefault="00E31533" w:rsidP="00E31533">
      <w:pPr>
        <w:widowControl/>
        <w:jc w:val="center"/>
        <w:rPr>
          <w:rFonts w:ascii="微軟正黑體" w:eastAsia="微軟正黑體" w:hAnsi="微軟正黑體"/>
          <w:b/>
          <w:sz w:val="28"/>
          <w:szCs w:val="28"/>
        </w:rPr>
      </w:pPr>
      <w:r>
        <w:rPr>
          <w:rFonts w:ascii="微軟正黑體" w:eastAsia="微軟正黑體" w:hAnsi="微軟正黑體" w:hint="eastAsia"/>
          <w:b/>
          <w:noProof/>
          <w:sz w:val="28"/>
          <w:szCs w:val="28"/>
        </w:rPr>
        <mc:AlternateContent>
          <mc:Choice Requires="wps">
            <w:drawing>
              <wp:anchor distT="0" distB="0" distL="114300" distR="114300" simplePos="0" relativeHeight="251659264" behindDoc="0" locked="0" layoutInCell="1" allowOverlap="1">
                <wp:simplePos x="0" y="0"/>
                <wp:positionH relativeFrom="column">
                  <wp:posOffset>-784225</wp:posOffset>
                </wp:positionH>
                <wp:positionV relativeFrom="paragraph">
                  <wp:posOffset>-647700</wp:posOffset>
                </wp:positionV>
                <wp:extent cx="1069975" cy="409575"/>
                <wp:effectExtent l="6350" t="9525" r="9525" b="9525"/>
                <wp:wrapNone/>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9975" cy="409575"/>
                        </a:xfrm>
                        <a:prstGeom prst="rect">
                          <a:avLst/>
                        </a:prstGeom>
                        <a:solidFill>
                          <a:srgbClr val="FFFFFF"/>
                        </a:solidFill>
                        <a:ln w="9525">
                          <a:solidFill>
                            <a:srgbClr val="000000"/>
                          </a:solidFill>
                          <a:miter lim="800000"/>
                          <a:headEnd/>
                          <a:tailEnd/>
                        </a:ln>
                      </wps:spPr>
                      <wps:txbx>
                        <w:txbxContent>
                          <w:p w:rsidR="00E31533" w:rsidRPr="007A5BCD" w:rsidRDefault="00E31533" w:rsidP="00E31533">
                            <w:pPr>
                              <w:rPr>
                                <w:sz w:val="28"/>
                                <w:szCs w:val="28"/>
                              </w:rPr>
                            </w:pPr>
                            <w:r w:rsidRPr="007A5BCD">
                              <w:rPr>
                                <w:rFonts w:hint="eastAsia"/>
                                <w:sz w:val="28"/>
                                <w:szCs w:val="28"/>
                              </w:rPr>
                              <w:t>附件</w:t>
                            </w:r>
                            <w:r>
                              <w:rPr>
                                <w:rFonts w:hint="eastAsia"/>
                                <w:sz w:val="28"/>
                                <w:szCs w:val="28"/>
                              </w:rPr>
                              <w:t>五</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1" o:spid="_x0000_s1026" type="#_x0000_t202" style="position:absolute;left:0;text-align:left;margin-left:-61.75pt;margin-top:-51pt;width:84.2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VQkQAIAAFQEAAAOAAAAZHJzL2Uyb0RvYy54bWysVF2O0zAQfkfiDpbfadKq3d1GTVdLlyKk&#10;5UdaOIDjOImF4zG222S5ANIeYHnmAByAA+2eg7HTLRHwhMiDNdMZf/7mm5muzvtWkb2wToLO6XSS&#10;UiI0h1LqOqcf3m+fnVHiPNMlU6BFTm+Eo+frp09WncnEDBpQpbAEQbTLOpPTxnuTJYnjjWiZm4AR&#10;GoMV2JZ5dG2dlJZ1iN6qZJamJ0kHtjQWuHAOf70cgnQd8atKcP+2qpzwROUUufl42ngW4UzWK5bV&#10;lplG8gMN9g8sWiY1PnqEumSekZ2Vf0C1kltwUPkJhzaBqpJcxBqwmmn6WzXXDTMi1oLiOHOUyf0/&#10;WP5m/84SWWLvKNGsxRY93H25//714e7H/bdbMg0KdcZlmHhtMNX3z6EP2aFaZ66Af3REw6ZhuhYX&#10;1kLXCFYiw3gzGV0dcFwAKbrXUOJTbOchAvWVbQMgCkIQHTt1c+yO6D3h4cn0ZLk8XVDCMTZPlwu0&#10;kVzCssfbxjr/UkBLgpFTi92P6Gx/5fyQ+pgS2YOS5VYqFR1bFxtlyZ7hpGzjd0B34zSlSZfT5WK2&#10;GAQYx9wYIo3f3yBa6XHklWxzenZMYlmQ7YUu40B6JtVgY3VKY5FBxyDdIKLvi/7QlwLKG1TUwjDa&#10;uIpoNGA/U9LhWOfUfdoxKyhRrzR2ZTmdz8MeRGe+OJ2hY8eRYhxhmiNUTj0lg7nxw+7sjJV1gy8N&#10;c6DhAjtZyShyoDqwOvDG0Y1tOqxZ2I2xH7N+/RmsfwIAAP//AwBQSwMEFAAGAAgAAAAhAIT/PVbh&#10;AAAADAEAAA8AAABkcnMvZG93bnJldi54bWxMj81OwzAQhO9IvIO1SFxQ6zRp2hLiVAgJRG/QVnB1&#10;YzeJsNfBdtPw9mxPcNq/0ew35Xq0hg3ah86hgNk0AaaxdqrDRsB+9zxZAQtRopLGoRbwowOsq+ur&#10;UhbKnfFdD9vYMDLBUEgBbYx9wXmoW21lmLpeI92OzlsZafQNV16eydwanibJglvZIX1oZa+fWl1/&#10;bU9WwGr+OnyGTfb2US+O5j7eLYeXby/E7c34+AAs6jH+ieGCT+hQEdPBnVAFZgRMZmmWk/bSJSnF&#10;Is08p3qgTbbMgVcl/x+i+gUAAP//AwBQSwECLQAUAAYACAAAACEAtoM4kv4AAADhAQAAEwAAAAAA&#10;AAAAAAAAAAAAAAAAW0NvbnRlbnRfVHlwZXNdLnhtbFBLAQItABQABgAIAAAAIQA4/SH/1gAAAJQB&#10;AAALAAAAAAAAAAAAAAAAAC8BAABfcmVscy8ucmVsc1BLAQItABQABgAIAAAAIQD9IVQkQAIAAFQE&#10;AAAOAAAAAAAAAAAAAAAAAC4CAABkcnMvZTJvRG9jLnhtbFBLAQItABQABgAIAAAAIQCE/z1W4QAA&#10;AAwBAAAPAAAAAAAAAAAAAAAAAJoEAABkcnMvZG93bnJldi54bWxQSwUGAAAAAAQABADzAAAAqAUA&#10;AAAA&#10;">
                <v:textbox>
                  <w:txbxContent>
                    <w:p w:rsidR="00E31533" w:rsidRPr="007A5BCD" w:rsidRDefault="00E31533" w:rsidP="00E31533">
                      <w:pPr>
                        <w:rPr>
                          <w:sz w:val="28"/>
                          <w:szCs w:val="28"/>
                        </w:rPr>
                      </w:pPr>
                      <w:r w:rsidRPr="007A5BCD">
                        <w:rPr>
                          <w:rFonts w:hint="eastAsia"/>
                          <w:sz w:val="28"/>
                          <w:szCs w:val="28"/>
                        </w:rPr>
                        <w:t>附件</w:t>
                      </w:r>
                      <w:r>
                        <w:rPr>
                          <w:rFonts w:hint="eastAsia"/>
                          <w:sz w:val="28"/>
                          <w:szCs w:val="28"/>
                        </w:rPr>
                        <w:t>五</w:t>
                      </w:r>
                    </w:p>
                  </w:txbxContent>
                </v:textbox>
              </v:shape>
            </w:pict>
          </mc:Fallback>
        </mc:AlternateContent>
      </w:r>
      <w:r>
        <w:rPr>
          <w:rFonts w:ascii="微軟正黑體" w:eastAsia="微軟正黑體" w:hAnsi="微軟正黑體" w:hint="eastAsia"/>
          <w:b/>
          <w:sz w:val="28"/>
          <w:szCs w:val="28"/>
        </w:rPr>
        <w:t>兼任</w:t>
      </w:r>
      <w:r w:rsidRPr="00BD6F54">
        <w:rPr>
          <w:rFonts w:ascii="微軟正黑體" w:eastAsia="微軟正黑體" w:hAnsi="微軟正黑體" w:hint="eastAsia"/>
          <w:b/>
          <w:sz w:val="28"/>
          <w:szCs w:val="28"/>
        </w:rPr>
        <w:t>圖書館閱讀推動教師</w:t>
      </w:r>
      <w:r>
        <w:rPr>
          <w:rFonts w:ascii="微軟正黑體" w:eastAsia="微軟正黑體" w:hAnsi="微軟正黑體" w:hint="eastAsia"/>
          <w:b/>
          <w:sz w:val="28"/>
          <w:szCs w:val="28"/>
        </w:rPr>
        <w:t>發展</w:t>
      </w:r>
      <w:r w:rsidRPr="00BD6F54">
        <w:rPr>
          <w:rFonts w:ascii="微軟正黑體" w:eastAsia="微軟正黑體" w:hAnsi="微軟正黑體" w:hint="eastAsia"/>
          <w:b/>
          <w:sz w:val="28"/>
          <w:szCs w:val="28"/>
        </w:rPr>
        <w:t>目標參照表</w:t>
      </w:r>
    </w:p>
    <w:tbl>
      <w:tblPr>
        <w:tblW w:w="8809" w:type="dxa"/>
        <w:jc w:val="center"/>
        <w:tblInd w:w="-1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4"/>
        <w:gridCol w:w="2977"/>
        <w:gridCol w:w="4678"/>
      </w:tblGrid>
      <w:tr w:rsidR="00E31533" w:rsidRPr="00BD6F54" w:rsidTr="009B5D6B">
        <w:trPr>
          <w:jc w:val="center"/>
        </w:trPr>
        <w:tc>
          <w:tcPr>
            <w:tcW w:w="1154" w:type="dxa"/>
            <w:shd w:val="clear" w:color="auto" w:fill="A6A6A6"/>
            <w:vAlign w:val="center"/>
          </w:tcPr>
          <w:p w:rsidR="00E31533" w:rsidRPr="00BD6F54" w:rsidRDefault="00E31533" w:rsidP="009B5D6B">
            <w:pPr>
              <w:widowControl/>
              <w:jc w:val="center"/>
              <w:rPr>
                <w:rFonts w:ascii="微軟正黑體" w:eastAsia="微軟正黑體" w:hAnsi="微軟正黑體"/>
                <w:b/>
                <w:sz w:val="20"/>
                <w:szCs w:val="20"/>
              </w:rPr>
            </w:pPr>
            <w:r w:rsidRPr="00BD6F54">
              <w:rPr>
                <w:rFonts w:ascii="微軟正黑體" w:eastAsia="微軟正黑體" w:hAnsi="微軟正黑體" w:hint="eastAsia"/>
                <w:b/>
                <w:sz w:val="20"/>
                <w:szCs w:val="20"/>
              </w:rPr>
              <w:t>層級</w:t>
            </w:r>
          </w:p>
        </w:tc>
        <w:tc>
          <w:tcPr>
            <w:tcW w:w="2977" w:type="dxa"/>
            <w:shd w:val="clear" w:color="auto" w:fill="A6A6A6"/>
            <w:vAlign w:val="center"/>
          </w:tcPr>
          <w:p w:rsidR="00E31533" w:rsidRPr="00BD6F54" w:rsidRDefault="00E31533" w:rsidP="009B5D6B">
            <w:pPr>
              <w:widowControl/>
              <w:jc w:val="center"/>
              <w:rPr>
                <w:rFonts w:ascii="微軟正黑體" w:eastAsia="微軟正黑體" w:hAnsi="微軟正黑體"/>
                <w:b/>
                <w:sz w:val="20"/>
                <w:szCs w:val="20"/>
              </w:rPr>
            </w:pPr>
            <w:r w:rsidRPr="00BD6F54">
              <w:rPr>
                <w:rFonts w:ascii="微軟正黑體" w:eastAsia="微軟正黑體" w:hAnsi="微軟正黑體" w:hint="eastAsia"/>
                <w:b/>
                <w:sz w:val="20"/>
                <w:szCs w:val="20"/>
              </w:rPr>
              <w:t>職責</w:t>
            </w:r>
          </w:p>
        </w:tc>
        <w:tc>
          <w:tcPr>
            <w:tcW w:w="4678" w:type="dxa"/>
            <w:shd w:val="clear" w:color="auto" w:fill="A6A6A6"/>
            <w:vAlign w:val="center"/>
          </w:tcPr>
          <w:p w:rsidR="00E31533" w:rsidRPr="00BD6F54" w:rsidRDefault="00E31533" w:rsidP="009B5D6B">
            <w:pPr>
              <w:widowControl/>
              <w:jc w:val="center"/>
              <w:rPr>
                <w:rFonts w:ascii="微軟正黑體" w:eastAsia="微軟正黑體" w:hAnsi="微軟正黑體"/>
                <w:b/>
                <w:sz w:val="20"/>
                <w:szCs w:val="20"/>
              </w:rPr>
            </w:pPr>
            <w:r w:rsidRPr="00BD6F54">
              <w:rPr>
                <w:rFonts w:ascii="微軟正黑體" w:eastAsia="微軟正黑體" w:hAnsi="微軟正黑體" w:hint="eastAsia"/>
                <w:b/>
                <w:sz w:val="20"/>
                <w:szCs w:val="20"/>
              </w:rPr>
              <w:t>說明</w:t>
            </w:r>
          </w:p>
        </w:tc>
      </w:tr>
      <w:tr w:rsidR="00E31533" w:rsidRPr="00BD6F54" w:rsidTr="009B5D6B">
        <w:trPr>
          <w:trHeight w:val="1872"/>
          <w:jc w:val="center"/>
        </w:trPr>
        <w:tc>
          <w:tcPr>
            <w:tcW w:w="1154" w:type="dxa"/>
            <w:shd w:val="clear" w:color="auto" w:fill="BFBFBF"/>
            <w:vAlign w:val="center"/>
          </w:tcPr>
          <w:p w:rsidR="00E31533" w:rsidRPr="00BD6F54" w:rsidRDefault="00E31533" w:rsidP="009B5D6B">
            <w:pPr>
              <w:widowControl/>
              <w:jc w:val="center"/>
              <w:rPr>
                <w:rFonts w:ascii="微軟正黑體" w:eastAsia="微軟正黑體" w:hAnsi="微軟正黑體"/>
                <w:b/>
                <w:sz w:val="20"/>
                <w:szCs w:val="20"/>
              </w:rPr>
            </w:pPr>
            <w:r w:rsidRPr="00BD6F54">
              <w:rPr>
                <w:rFonts w:ascii="微軟正黑體" w:eastAsia="微軟正黑體" w:hAnsi="微軟正黑體" w:hint="eastAsia"/>
                <w:b/>
                <w:sz w:val="20"/>
                <w:szCs w:val="20"/>
              </w:rPr>
              <w:t>Level5</w:t>
            </w:r>
          </w:p>
        </w:tc>
        <w:tc>
          <w:tcPr>
            <w:tcW w:w="2977" w:type="dxa"/>
            <w:shd w:val="clear" w:color="auto" w:fill="auto"/>
            <w:vAlign w:val="center"/>
          </w:tcPr>
          <w:p w:rsidR="00E31533" w:rsidRPr="00BD6F54" w:rsidRDefault="00E31533" w:rsidP="00E31533">
            <w:pPr>
              <w:widowControl/>
              <w:numPr>
                <w:ilvl w:val="0"/>
                <w:numId w:val="1"/>
              </w:numPr>
              <w:jc w:val="both"/>
              <w:rPr>
                <w:rFonts w:ascii="微軟正黑體" w:eastAsia="微軟正黑體" w:hAnsi="微軟正黑體"/>
                <w:sz w:val="20"/>
                <w:szCs w:val="20"/>
              </w:rPr>
            </w:pPr>
            <w:r w:rsidRPr="00BD6F54">
              <w:rPr>
                <w:rFonts w:ascii="微軟正黑體" w:eastAsia="微軟正黑體" w:hAnsi="微軟正黑體" w:hint="eastAsia"/>
                <w:sz w:val="20"/>
                <w:szCs w:val="20"/>
              </w:rPr>
              <w:t>整合學科領域的教學資訊與技術</w:t>
            </w:r>
          </w:p>
          <w:p w:rsidR="00E31533" w:rsidRPr="00BD6F54" w:rsidRDefault="00E31533" w:rsidP="00E31533">
            <w:pPr>
              <w:widowControl/>
              <w:numPr>
                <w:ilvl w:val="0"/>
                <w:numId w:val="1"/>
              </w:numPr>
              <w:jc w:val="both"/>
              <w:rPr>
                <w:rFonts w:ascii="微軟正黑體" w:eastAsia="微軟正黑體" w:hAnsi="微軟正黑體"/>
                <w:sz w:val="20"/>
                <w:szCs w:val="20"/>
              </w:rPr>
            </w:pPr>
            <w:r w:rsidRPr="00BD6F54">
              <w:rPr>
                <w:rFonts w:ascii="微軟正黑體" w:eastAsia="微軟正黑體" w:hAnsi="微軟正黑體" w:hint="eastAsia"/>
                <w:sz w:val="20"/>
                <w:szCs w:val="20"/>
              </w:rPr>
              <w:t>籌畫多元的閱讀計畫</w:t>
            </w:r>
          </w:p>
          <w:p w:rsidR="00E31533" w:rsidRPr="00BD6F54" w:rsidRDefault="00E31533" w:rsidP="00E31533">
            <w:pPr>
              <w:widowControl/>
              <w:numPr>
                <w:ilvl w:val="0"/>
                <w:numId w:val="1"/>
              </w:numPr>
              <w:jc w:val="both"/>
              <w:rPr>
                <w:rFonts w:ascii="微軟正黑體" w:eastAsia="微軟正黑體" w:hAnsi="微軟正黑體"/>
                <w:sz w:val="20"/>
                <w:szCs w:val="20"/>
              </w:rPr>
            </w:pPr>
            <w:r w:rsidRPr="00BD6F54">
              <w:rPr>
                <w:rFonts w:ascii="微軟正黑體" w:eastAsia="微軟正黑體" w:hAnsi="微軟正黑體" w:hint="eastAsia"/>
                <w:sz w:val="20"/>
                <w:szCs w:val="20"/>
              </w:rPr>
              <w:t>邀請父母及其他夥伴共同參與學校的閱讀計畫</w:t>
            </w:r>
          </w:p>
        </w:tc>
        <w:tc>
          <w:tcPr>
            <w:tcW w:w="4678" w:type="dxa"/>
            <w:shd w:val="clear" w:color="auto" w:fill="auto"/>
            <w:vAlign w:val="center"/>
          </w:tcPr>
          <w:p w:rsidR="00E31533" w:rsidRPr="00BD6F54" w:rsidRDefault="00E31533" w:rsidP="00E31533">
            <w:pPr>
              <w:numPr>
                <w:ilvl w:val="0"/>
                <w:numId w:val="9"/>
              </w:numPr>
              <w:jc w:val="both"/>
              <w:rPr>
                <w:rFonts w:ascii="微軟正黑體" w:eastAsia="微軟正黑體" w:hAnsi="微軟正黑體"/>
                <w:sz w:val="20"/>
                <w:szCs w:val="20"/>
              </w:rPr>
            </w:pPr>
            <w:r w:rsidRPr="00BD6F54">
              <w:rPr>
                <w:rFonts w:ascii="微軟正黑體" w:eastAsia="微軟正黑體" w:hAnsi="微軟正黑體" w:hint="eastAsia"/>
                <w:sz w:val="20"/>
                <w:szCs w:val="20"/>
              </w:rPr>
              <w:t>圖書館閱讀推動教師應統整學校各科教學資訊及相關技術，結合校長、教務主任、設備組組長、及閱讀團隊，規劃全校之閱讀計畫</w:t>
            </w:r>
          </w:p>
          <w:p w:rsidR="00E31533" w:rsidRPr="00BD6F54" w:rsidRDefault="00E31533" w:rsidP="00E31533">
            <w:pPr>
              <w:numPr>
                <w:ilvl w:val="0"/>
                <w:numId w:val="9"/>
              </w:numPr>
              <w:jc w:val="both"/>
              <w:rPr>
                <w:rFonts w:ascii="微軟正黑體" w:eastAsia="微軟正黑體" w:hAnsi="微軟正黑體"/>
                <w:sz w:val="20"/>
                <w:szCs w:val="20"/>
              </w:rPr>
            </w:pPr>
            <w:r w:rsidRPr="00BD6F54">
              <w:rPr>
                <w:rFonts w:ascii="微軟正黑體" w:eastAsia="微軟正黑體" w:hAnsi="微軟正黑體" w:hint="eastAsia"/>
                <w:sz w:val="20"/>
                <w:szCs w:val="20"/>
              </w:rPr>
              <w:t>圖書館閱讀推動教師應結合相關主管及教師規劃及執行全校之閱讀活動</w:t>
            </w:r>
          </w:p>
          <w:p w:rsidR="00E31533" w:rsidRPr="00BD6F54" w:rsidRDefault="00E31533" w:rsidP="00E31533">
            <w:pPr>
              <w:numPr>
                <w:ilvl w:val="0"/>
                <w:numId w:val="9"/>
              </w:numPr>
              <w:jc w:val="both"/>
              <w:rPr>
                <w:rFonts w:ascii="微軟正黑體" w:eastAsia="微軟正黑體" w:hAnsi="微軟正黑體" w:hint="eastAsia"/>
                <w:sz w:val="20"/>
                <w:szCs w:val="20"/>
              </w:rPr>
            </w:pPr>
            <w:r w:rsidRPr="00BD6F54">
              <w:rPr>
                <w:rFonts w:ascii="微軟正黑體" w:eastAsia="微軟正黑體" w:hAnsi="微軟正黑體" w:hint="eastAsia"/>
                <w:sz w:val="20"/>
                <w:szCs w:val="20"/>
              </w:rPr>
              <w:t>圖書館閱讀推動教師應結合全校教師、職員、家</w:t>
            </w:r>
          </w:p>
          <w:p w:rsidR="00E31533" w:rsidRPr="00BD6F54" w:rsidRDefault="00E31533" w:rsidP="009B5D6B">
            <w:pPr>
              <w:ind w:left="360"/>
              <w:jc w:val="both"/>
              <w:rPr>
                <w:rFonts w:ascii="微軟正黑體" w:eastAsia="微軟正黑體" w:hAnsi="微軟正黑體"/>
                <w:sz w:val="20"/>
                <w:szCs w:val="20"/>
              </w:rPr>
            </w:pPr>
            <w:r w:rsidRPr="00BD6F54">
              <w:rPr>
                <w:rFonts w:ascii="微軟正黑體" w:eastAsia="微軟正黑體" w:hAnsi="微軟正黑體" w:hint="eastAsia"/>
                <w:sz w:val="20"/>
                <w:szCs w:val="20"/>
              </w:rPr>
              <w:t xml:space="preserve">長及學生，一起參與學校之閱讀計畫 </w:t>
            </w:r>
          </w:p>
        </w:tc>
      </w:tr>
      <w:tr w:rsidR="00E31533" w:rsidRPr="00BD6F54" w:rsidTr="009B5D6B">
        <w:trPr>
          <w:trHeight w:val="1531"/>
          <w:jc w:val="center"/>
        </w:trPr>
        <w:tc>
          <w:tcPr>
            <w:tcW w:w="1154" w:type="dxa"/>
            <w:shd w:val="clear" w:color="auto" w:fill="BFBFBF"/>
            <w:vAlign w:val="center"/>
          </w:tcPr>
          <w:p w:rsidR="00E31533" w:rsidRPr="00BD6F54" w:rsidRDefault="00E31533" w:rsidP="009B5D6B">
            <w:pPr>
              <w:widowControl/>
              <w:jc w:val="center"/>
              <w:rPr>
                <w:rFonts w:ascii="微軟正黑體" w:eastAsia="微軟正黑體" w:hAnsi="微軟正黑體"/>
                <w:b/>
                <w:sz w:val="20"/>
                <w:szCs w:val="20"/>
              </w:rPr>
            </w:pPr>
            <w:r w:rsidRPr="00BD6F54">
              <w:rPr>
                <w:rFonts w:ascii="微軟正黑體" w:eastAsia="微軟正黑體" w:hAnsi="微軟正黑體" w:hint="eastAsia"/>
                <w:b/>
                <w:sz w:val="20"/>
                <w:szCs w:val="20"/>
              </w:rPr>
              <w:t>Level4</w:t>
            </w:r>
          </w:p>
        </w:tc>
        <w:tc>
          <w:tcPr>
            <w:tcW w:w="2977" w:type="dxa"/>
            <w:shd w:val="clear" w:color="auto" w:fill="auto"/>
            <w:vAlign w:val="center"/>
          </w:tcPr>
          <w:p w:rsidR="00E31533" w:rsidRPr="00BD6F54" w:rsidRDefault="00E31533" w:rsidP="00E31533">
            <w:pPr>
              <w:widowControl/>
              <w:numPr>
                <w:ilvl w:val="0"/>
                <w:numId w:val="2"/>
              </w:numPr>
              <w:jc w:val="both"/>
              <w:rPr>
                <w:rFonts w:ascii="微軟正黑體" w:eastAsia="微軟正黑體" w:hAnsi="微軟正黑體"/>
                <w:sz w:val="20"/>
                <w:szCs w:val="20"/>
              </w:rPr>
            </w:pPr>
            <w:r w:rsidRPr="00BD6F54">
              <w:rPr>
                <w:rFonts w:ascii="微軟正黑體" w:eastAsia="微軟正黑體" w:hAnsi="微軟正黑體" w:hint="eastAsia"/>
                <w:sz w:val="20"/>
                <w:szCs w:val="20"/>
              </w:rPr>
              <w:t>進行協同教學，培養學生之圖書資訊素養</w:t>
            </w:r>
          </w:p>
          <w:p w:rsidR="00E31533" w:rsidRPr="00BD6F54" w:rsidRDefault="00E31533" w:rsidP="00E31533">
            <w:pPr>
              <w:widowControl/>
              <w:numPr>
                <w:ilvl w:val="0"/>
                <w:numId w:val="2"/>
              </w:numPr>
              <w:jc w:val="both"/>
              <w:rPr>
                <w:rFonts w:ascii="微軟正黑體" w:eastAsia="微軟正黑體" w:hAnsi="微軟正黑體"/>
                <w:sz w:val="20"/>
                <w:szCs w:val="20"/>
              </w:rPr>
            </w:pPr>
            <w:r w:rsidRPr="00BD6F54">
              <w:rPr>
                <w:rFonts w:ascii="微軟正黑體" w:eastAsia="微軟正黑體" w:hAnsi="微軟正黑體" w:hint="eastAsia"/>
                <w:sz w:val="20"/>
                <w:szCs w:val="20"/>
              </w:rPr>
              <w:t>參與學校課程的規劃與設計，以提升學生的閱讀理解能力。</w:t>
            </w:r>
          </w:p>
        </w:tc>
        <w:tc>
          <w:tcPr>
            <w:tcW w:w="4678" w:type="dxa"/>
            <w:shd w:val="clear" w:color="auto" w:fill="auto"/>
            <w:vAlign w:val="center"/>
          </w:tcPr>
          <w:p w:rsidR="00E31533" w:rsidRPr="00BD6F54" w:rsidRDefault="00E31533" w:rsidP="00E31533">
            <w:pPr>
              <w:numPr>
                <w:ilvl w:val="0"/>
                <w:numId w:val="10"/>
              </w:numPr>
              <w:jc w:val="both"/>
              <w:rPr>
                <w:rFonts w:ascii="微軟正黑體" w:eastAsia="微軟正黑體" w:hAnsi="微軟正黑體"/>
                <w:sz w:val="20"/>
                <w:szCs w:val="20"/>
              </w:rPr>
            </w:pPr>
            <w:r w:rsidRPr="00BD6F54">
              <w:rPr>
                <w:rFonts w:ascii="微軟正黑體" w:eastAsia="微軟正黑體" w:hAnsi="微軟正黑體" w:hint="eastAsia"/>
                <w:sz w:val="20"/>
                <w:szCs w:val="20"/>
              </w:rPr>
              <w:t>圖書館閱讀推動教師與其他教師進行協同教學，工作主要在培養學生的圖書資訊素養。</w:t>
            </w:r>
          </w:p>
          <w:p w:rsidR="00E31533" w:rsidRPr="00BD6F54" w:rsidRDefault="00E31533" w:rsidP="00E31533">
            <w:pPr>
              <w:numPr>
                <w:ilvl w:val="0"/>
                <w:numId w:val="10"/>
              </w:numPr>
              <w:jc w:val="both"/>
              <w:rPr>
                <w:rFonts w:ascii="微軟正黑體" w:eastAsia="微軟正黑體" w:hAnsi="微軟正黑體"/>
                <w:sz w:val="20"/>
                <w:szCs w:val="20"/>
              </w:rPr>
            </w:pPr>
            <w:r w:rsidRPr="00BD6F54">
              <w:rPr>
                <w:rFonts w:ascii="微軟正黑體" w:eastAsia="微軟正黑體" w:hAnsi="微軟正黑體" w:hint="eastAsia"/>
                <w:sz w:val="20"/>
                <w:szCs w:val="20"/>
              </w:rPr>
              <w:t>參與學校課程規劃，由圖書館閱讀推動教師協助規劃圖書館如何配合學校教學之需</w:t>
            </w:r>
          </w:p>
        </w:tc>
      </w:tr>
      <w:tr w:rsidR="00E31533" w:rsidRPr="00BD6F54" w:rsidTr="009B5D6B">
        <w:trPr>
          <w:trHeight w:val="1925"/>
          <w:jc w:val="center"/>
        </w:trPr>
        <w:tc>
          <w:tcPr>
            <w:tcW w:w="1154" w:type="dxa"/>
            <w:shd w:val="clear" w:color="auto" w:fill="BFBFBF"/>
            <w:vAlign w:val="center"/>
          </w:tcPr>
          <w:p w:rsidR="00E31533" w:rsidRPr="00BD6F54" w:rsidRDefault="00E31533" w:rsidP="009B5D6B">
            <w:pPr>
              <w:widowControl/>
              <w:jc w:val="center"/>
              <w:rPr>
                <w:rFonts w:ascii="微軟正黑體" w:eastAsia="微軟正黑體" w:hAnsi="微軟正黑體"/>
                <w:b/>
                <w:sz w:val="20"/>
                <w:szCs w:val="20"/>
              </w:rPr>
            </w:pPr>
            <w:r w:rsidRPr="00BD6F54">
              <w:rPr>
                <w:rFonts w:ascii="微軟正黑體" w:eastAsia="微軟正黑體" w:hAnsi="微軟正黑體" w:hint="eastAsia"/>
                <w:b/>
                <w:sz w:val="20"/>
                <w:szCs w:val="20"/>
              </w:rPr>
              <w:t>Level3</w:t>
            </w:r>
          </w:p>
        </w:tc>
        <w:tc>
          <w:tcPr>
            <w:tcW w:w="2977" w:type="dxa"/>
            <w:shd w:val="clear" w:color="auto" w:fill="auto"/>
            <w:vAlign w:val="center"/>
          </w:tcPr>
          <w:p w:rsidR="00E31533" w:rsidRPr="00BD6F54" w:rsidRDefault="00E31533" w:rsidP="00E31533">
            <w:pPr>
              <w:widowControl/>
              <w:numPr>
                <w:ilvl w:val="0"/>
                <w:numId w:val="3"/>
              </w:numPr>
              <w:jc w:val="both"/>
              <w:rPr>
                <w:rFonts w:ascii="微軟正黑體" w:eastAsia="微軟正黑體" w:hAnsi="微軟正黑體"/>
                <w:sz w:val="20"/>
                <w:szCs w:val="20"/>
              </w:rPr>
            </w:pPr>
            <w:r w:rsidRPr="00BD6F54">
              <w:rPr>
                <w:rFonts w:ascii="微軟正黑體" w:eastAsia="微軟正黑體" w:hAnsi="微軟正黑體" w:hint="eastAsia"/>
                <w:sz w:val="20"/>
                <w:szCs w:val="20"/>
              </w:rPr>
              <w:t>發展以課程為主的館藏，以支援學習與推廣閱讀</w:t>
            </w:r>
          </w:p>
          <w:p w:rsidR="00E31533" w:rsidRPr="00BD6F54" w:rsidRDefault="00E31533" w:rsidP="00E31533">
            <w:pPr>
              <w:widowControl/>
              <w:numPr>
                <w:ilvl w:val="0"/>
                <w:numId w:val="3"/>
              </w:numPr>
              <w:jc w:val="both"/>
              <w:rPr>
                <w:rFonts w:ascii="微軟正黑體" w:eastAsia="微軟正黑體" w:hAnsi="微軟正黑體"/>
                <w:sz w:val="20"/>
                <w:szCs w:val="20"/>
              </w:rPr>
            </w:pPr>
            <w:r>
              <w:rPr>
                <w:rFonts w:ascii="微軟正黑體" w:eastAsia="微軟正黑體" w:hAnsi="微軟正黑體" w:hint="eastAsia"/>
                <w:sz w:val="20"/>
                <w:szCs w:val="20"/>
              </w:rPr>
              <w:t>參與</w:t>
            </w:r>
            <w:r w:rsidRPr="00BD6F54">
              <w:rPr>
                <w:rFonts w:ascii="微軟正黑體" w:eastAsia="微軟正黑體" w:hAnsi="微軟正黑體" w:hint="eastAsia"/>
                <w:sz w:val="20"/>
                <w:szCs w:val="20"/>
              </w:rPr>
              <w:t>教學活動</w:t>
            </w:r>
          </w:p>
        </w:tc>
        <w:tc>
          <w:tcPr>
            <w:tcW w:w="4678" w:type="dxa"/>
            <w:shd w:val="clear" w:color="auto" w:fill="auto"/>
            <w:vAlign w:val="center"/>
          </w:tcPr>
          <w:p w:rsidR="00E31533" w:rsidRPr="00BD6F54" w:rsidRDefault="00E31533" w:rsidP="00E31533">
            <w:pPr>
              <w:widowControl/>
              <w:numPr>
                <w:ilvl w:val="0"/>
                <w:numId w:val="6"/>
              </w:numPr>
              <w:jc w:val="both"/>
              <w:rPr>
                <w:rFonts w:ascii="微軟正黑體" w:eastAsia="微軟正黑體" w:hAnsi="微軟正黑體"/>
                <w:sz w:val="20"/>
                <w:szCs w:val="20"/>
              </w:rPr>
            </w:pPr>
            <w:r w:rsidRPr="00BD6F54">
              <w:rPr>
                <w:rFonts w:ascii="微軟正黑體" w:eastAsia="微軟正黑體" w:hAnsi="微軟正黑體" w:hint="eastAsia"/>
                <w:sz w:val="20"/>
                <w:szCs w:val="20"/>
              </w:rPr>
              <w:t>此項所列之教學活動以各學科之課程為主，圖書教師應配合各科教師教學需求，採購教師們教學所需要的館藏</w:t>
            </w:r>
            <w:r w:rsidRPr="00BD6F54">
              <w:rPr>
                <w:rFonts w:ascii="微軟正黑體" w:eastAsia="微軟正黑體" w:hAnsi="微軟正黑體"/>
                <w:sz w:val="20"/>
                <w:szCs w:val="20"/>
              </w:rPr>
              <w:t xml:space="preserve"> </w:t>
            </w:r>
          </w:p>
          <w:p w:rsidR="00E31533" w:rsidRPr="00BD6F54" w:rsidRDefault="00E31533" w:rsidP="00E31533">
            <w:pPr>
              <w:numPr>
                <w:ilvl w:val="0"/>
                <w:numId w:val="6"/>
              </w:numPr>
              <w:jc w:val="both"/>
              <w:rPr>
                <w:rFonts w:ascii="微軟正黑體" w:eastAsia="微軟正黑體" w:hAnsi="微軟正黑體"/>
                <w:sz w:val="20"/>
                <w:szCs w:val="20"/>
              </w:rPr>
            </w:pPr>
            <w:r w:rsidRPr="00BD6F54">
              <w:rPr>
                <w:rFonts w:ascii="微軟正黑體" w:eastAsia="微軟正黑體" w:hAnsi="微軟正黑體" w:hint="eastAsia"/>
                <w:sz w:val="20"/>
                <w:szCs w:val="20"/>
              </w:rPr>
              <w:t>圖書館閱讀推動教師</w:t>
            </w:r>
            <w:r>
              <w:rPr>
                <w:rFonts w:ascii="微軟正黑體" w:eastAsia="微軟正黑體" w:hAnsi="微軟正黑體" w:hint="eastAsia"/>
                <w:sz w:val="20"/>
                <w:szCs w:val="20"/>
              </w:rPr>
              <w:t>配合各科教師之需，參與</w:t>
            </w:r>
            <w:r w:rsidRPr="00BD6F54">
              <w:rPr>
                <w:rFonts w:ascii="微軟正黑體" w:eastAsia="微軟正黑體" w:hAnsi="微軟正黑體" w:hint="eastAsia"/>
                <w:sz w:val="20"/>
                <w:szCs w:val="20"/>
              </w:rPr>
              <w:t>教學活動</w:t>
            </w:r>
          </w:p>
        </w:tc>
      </w:tr>
      <w:tr w:rsidR="00E31533" w:rsidRPr="00BD6F54" w:rsidTr="009B5D6B">
        <w:trPr>
          <w:trHeight w:val="1175"/>
          <w:jc w:val="center"/>
        </w:trPr>
        <w:tc>
          <w:tcPr>
            <w:tcW w:w="1154" w:type="dxa"/>
            <w:shd w:val="clear" w:color="auto" w:fill="BFBFBF"/>
            <w:vAlign w:val="center"/>
          </w:tcPr>
          <w:p w:rsidR="00E31533" w:rsidRPr="00BD6F54" w:rsidRDefault="00E31533" w:rsidP="009B5D6B">
            <w:pPr>
              <w:widowControl/>
              <w:jc w:val="center"/>
              <w:rPr>
                <w:rFonts w:ascii="微軟正黑體" w:eastAsia="微軟正黑體" w:hAnsi="微軟正黑體"/>
                <w:b/>
                <w:sz w:val="20"/>
                <w:szCs w:val="20"/>
              </w:rPr>
            </w:pPr>
            <w:r w:rsidRPr="00BD6F54">
              <w:rPr>
                <w:rFonts w:ascii="微軟正黑體" w:eastAsia="微軟正黑體" w:hAnsi="微軟正黑體" w:hint="eastAsia"/>
                <w:b/>
                <w:sz w:val="20"/>
                <w:szCs w:val="20"/>
              </w:rPr>
              <w:t>Level2</w:t>
            </w:r>
          </w:p>
        </w:tc>
        <w:tc>
          <w:tcPr>
            <w:tcW w:w="2977" w:type="dxa"/>
            <w:shd w:val="clear" w:color="auto" w:fill="auto"/>
            <w:vAlign w:val="center"/>
          </w:tcPr>
          <w:p w:rsidR="00E31533" w:rsidRPr="00BD6F54" w:rsidRDefault="00E31533" w:rsidP="00E31533">
            <w:pPr>
              <w:widowControl/>
              <w:numPr>
                <w:ilvl w:val="0"/>
                <w:numId w:val="4"/>
              </w:numPr>
              <w:jc w:val="both"/>
              <w:rPr>
                <w:rFonts w:ascii="微軟正黑體" w:eastAsia="微軟正黑體" w:hAnsi="微軟正黑體"/>
                <w:sz w:val="20"/>
                <w:szCs w:val="20"/>
              </w:rPr>
            </w:pPr>
            <w:r w:rsidRPr="00BD6F54">
              <w:rPr>
                <w:rFonts w:ascii="微軟正黑體" w:eastAsia="微軟正黑體" w:hAnsi="微軟正黑體" w:hint="eastAsia"/>
                <w:sz w:val="20"/>
                <w:szCs w:val="20"/>
              </w:rPr>
              <w:t>規劃及進行圖書館利用課程</w:t>
            </w:r>
          </w:p>
          <w:p w:rsidR="00E31533" w:rsidRPr="00BD6F54" w:rsidRDefault="00E31533" w:rsidP="00E31533">
            <w:pPr>
              <w:widowControl/>
              <w:numPr>
                <w:ilvl w:val="0"/>
                <w:numId w:val="4"/>
              </w:numPr>
              <w:jc w:val="both"/>
              <w:rPr>
                <w:rFonts w:ascii="微軟正黑體" w:eastAsia="微軟正黑體" w:hAnsi="微軟正黑體"/>
                <w:sz w:val="20"/>
                <w:szCs w:val="20"/>
              </w:rPr>
            </w:pPr>
            <w:r w:rsidRPr="00BD6F54">
              <w:rPr>
                <w:rFonts w:ascii="微軟正黑體" w:eastAsia="微軟正黑體" w:hAnsi="微軟正黑體" w:hint="eastAsia"/>
                <w:sz w:val="20"/>
                <w:szCs w:val="20"/>
              </w:rPr>
              <w:t>提供教師教學所需資訊</w:t>
            </w:r>
          </w:p>
        </w:tc>
        <w:tc>
          <w:tcPr>
            <w:tcW w:w="4678" w:type="dxa"/>
            <w:shd w:val="clear" w:color="auto" w:fill="auto"/>
            <w:vAlign w:val="center"/>
          </w:tcPr>
          <w:p w:rsidR="00E31533" w:rsidRPr="00BD6F54" w:rsidRDefault="00E31533" w:rsidP="00E31533">
            <w:pPr>
              <w:widowControl/>
              <w:numPr>
                <w:ilvl w:val="0"/>
                <w:numId w:val="7"/>
              </w:numPr>
              <w:jc w:val="both"/>
              <w:rPr>
                <w:rFonts w:ascii="微軟正黑體" w:eastAsia="微軟正黑體" w:hAnsi="微軟正黑體"/>
                <w:sz w:val="20"/>
                <w:szCs w:val="20"/>
              </w:rPr>
            </w:pPr>
            <w:r w:rsidRPr="00BD6F54">
              <w:rPr>
                <w:rFonts w:ascii="微軟正黑體" w:eastAsia="微軟正黑體" w:hAnsi="微軟正黑體" w:hint="eastAsia"/>
                <w:sz w:val="20"/>
                <w:szCs w:val="20"/>
              </w:rPr>
              <w:t>進行各年級之圖書館利用指導課程</w:t>
            </w:r>
          </w:p>
          <w:p w:rsidR="00E31533" w:rsidRPr="00BD6F54" w:rsidRDefault="00E31533" w:rsidP="00E31533">
            <w:pPr>
              <w:numPr>
                <w:ilvl w:val="0"/>
                <w:numId w:val="7"/>
              </w:numPr>
              <w:jc w:val="both"/>
              <w:rPr>
                <w:rFonts w:ascii="微軟正黑體" w:eastAsia="微軟正黑體" w:hAnsi="微軟正黑體"/>
                <w:sz w:val="20"/>
                <w:szCs w:val="20"/>
              </w:rPr>
            </w:pPr>
            <w:r w:rsidRPr="00BD6F54">
              <w:rPr>
                <w:rFonts w:ascii="微軟正黑體" w:eastAsia="微軟正黑體" w:hAnsi="微軟正黑體" w:hint="eastAsia"/>
                <w:sz w:val="20"/>
                <w:szCs w:val="20"/>
              </w:rPr>
              <w:t>配合教師教學及活動，提供一般資訊</w:t>
            </w:r>
          </w:p>
        </w:tc>
      </w:tr>
      <w:tr w:rsidR="00E31533" w:rsidRPr="00BD6F54" w:rsidTr="009B5D6B">
        <w:trPr>
          <w:trHeight w:val="2146"/>
          <w:jc w:val="center"/>
        </w:trPr>
        <w:tc>
          <w:tcPr>
            <w:tcW w:w="1154" w:type="dxa"/>
            <w:shd w:val="clear" w:color="auto" w:fill="BFBFBF"/>
            <w:vAlign w:val="center"/>
          </w:tcPr>
          <w:p w:rsidR="00E31533" w:rsidRPr="00BD6F54" w:rsidRDefault="00E31533" w:rsidP="009B5D6B">
            <w:pPr>
              <w:widowControl/>
              <w:jc w:val="center"/>
              <w:rPr>
                <w:rFonts w:ascii="微軟正黑體" w:eastAsia="微軟正黑體" w:hAnsi="微軟正黑體"/>
                <w:b/>
                <w:sz w:val="20"/>
                <w:szCs w:val="20"/>
              </w:rPr>
            </w:pPr>
            <w:r w:rsidRPr="00BD6F54">
              <w:rPr>
                <w:rFonts w:ascii="微軟正黑體" w:eastAsia="微軟正黑體" w:hAnsi="微軟正黑體" w:hint="eastAsia"/>
                <w:b/>
                <w:sz w:val="20"/>
                <w:szCs w:val="20"/>
              </w:rPr>
              <w:t>Level1</w:t>
            </w:r>
          </w:p>
        </w:tc>
        <w:tc>
          <w:tcPr>
            <w:tcW w:w="2977" w:type="dxa"/>
            <w:shd w:val="clear" w:color="auto" w:fill="auto"/>
            <w:vAlign w:val="center"/>
          </w:tcPr>
          <w:p w:rsidR="00E31533" w:rsidRPr="00BD6F54" w:rsidRDefault="00E31533" w:rsidP="00E31533">
            <w:pPr>
              <w:widowControl/>
              <w:numPr>
                <w:ilvl w:val="0"/>
                <w:numId w:val="5"/>
              </w:numPr>
              <w:jc w:val="both"/>
              <w:rPr>
                <w:rFonts w:ascii="微軟正黑體" w:eastAsia="微軟正黑體" w:hAnsi="微軟正黑體"/>
                <w:sz w:val="20"/>
                <w:szCs w:val="20"/>
              </w:rPr>
            </w:pPr>
            <w:r w:rsidRPr="00BD6F54">
              <w:rPr>
                <w:rFonts w:ascii="微軟正黑體" w:eastAsia="微軟正黑體" w:hAnsi="微軟正黑體" w:hint="eastAsia"/>
                <w:sz w:val="20"/>
                <w:szCs w:val="20"/>
              </w:rPr>
              <w:t>經營基礎圖書館服務</w:t>
            </w:r>
          </w:p>
          <w:p w:rsidR="00E31533" w:rsidRPr="00BD6F54" w:rsidRDefault="00E31533" w:rsidP="00E31533">
            <w:pPr>
              <w:widowControl/>
              <w:numPr>
                <w:ilvl w:val="0"/>
                <w:numId w:val="5"/>
              </w:numPr>
              <w:jc w:val="both"/>
              <w:rPr>
                <w:rFonts w:ascii="微軟正黑體" w:eastAsia="微軟正黑體" w:hAnsi="微軟正黑體"/>
                <w:sz w:val="20"/>
                <w:szCs w:val="20"/>
              </w:rPr>
            </w:pPr>
            <w:r w:rsidRPr="00BD6F54">
              <w:rPr>
                <w:rFonts w:ascii="微軟正黑體" w:eastAsia="微軟正黑體" w:hAnsi="微軟正黑體" w:hint="eastAsia"/>
                <w:sz w:val="20"/>
                <w:szCs w:val="20"/>
              </w:rPr>
              <w:t>基本的閱讀計畫</w:t>
            </w:r>
          </w:p>
          <w:p w:rsidR="00E31533" w:rsidRPr="00BD6F54" w:rsidRDefault="00E31533" w:rsidP="00E31533">
            <w:pPr>
              <w:widowControl/>
              <w:numPr>
                <w:ilvl w:val="0"/>
                <w:numId w:val="5"/>
              </w:numPr>
              <w:jc w:val="both"/>
              <w:rPr>
                <w:rFonts w:ascii="微軟正黑體" w:eastAsia="微軟正黑體" w:hAnsi="微軟正黑體"/>
                <w:sz w:val="20"/>
                <w:szCs w:val="20"/>
              </w:rPr>
            </w:pPr>
            <w:r w:rsidRPr="00BD6F54">
              <w:rPr>
                <w:rFonts w:ascii="微軟正黑體" w:eastAsia="微軟正黑體" w:hAnsi="微軟正黑體" w:hint="eastAsia"/>
                <w:sz w:val="20"/>
                <w:szCs w:val="20"/>
              </w:rPr>
              <w:t>購書、編目、圖書流通</w:t>
            </w:r>
          </w:p>
        </w:tc>
        <w:tc>
          <w:tcPr>
            <w:tcW w:w="4678" w:type="dxa"/>
            <w:shd w:val="clear" w:color="auto" w:fill="auto"/>
            <w:vAlign w:val="center"/>
          </w:tcPr>
          <w:p w:rsidR="00E31533" w:rsidRPr="00BD6F54" w:rsidRDefault="00E31533" w:rsidP="00E31533">
            <w:pPr>
              <w:widowControl/>
              <w:numPr>
                <w:ilvl w:val="0"/>
                <w:numId w:val="8"/>
              </w:numPr>
              <w:jc w:val="both"/>
              <w:rPr>
                <w:rFonts w:ascii="微軟正黑體" w:eastAsia="微軟正黑體" w:hAnsi="微軟正黑體"/>
                <w:sz w:val="20"/>
                <w:szCs w:val="20"/>
              </w:rPr>
            </w:pPr>
            <w:r w:rsidRPr="00BD6F54">
              <w:rPr>
                <w:rFonts w:ascii="微軟正黑體" w:eastAsia="微軟正黑體" w:hAnsi="微軟正黑體" w:hint="eastAsia"/>
                <w:sz w:val="20"/>
                <w:szCs w:val="20"/>
              </w:rPr>
              <w:t>圖書館基本營運業務，包括圖書資料的推薦、採購、編目建檔、</w:t>
            </w:r>
            <w:proofErr w:type="gramStart"/>
            <w:r w:rsidRPr="00BD6F54">
              <w:rPr>
                <w:rFonts w:ascii="微軟正黑體" w:eastAsia="微軟正黑體" w:hAnsi="微軟正黑體" w:hint="eastAsia"/>
                <w:sz w:val="20"/>
                <w:szCs w:val="20"/>
              </w:rPr>
              <w:t>借還</w:t>
            </w:r>
            <w:proofErr w:type="gramEnd"/>
            <w:r w:rsidRPr="00BD6F54">
              <w:rPr>
                <w:rFonts w:ascii="微軟正黑體" w:eastAsia="微軟正黑體" w:hAnsi="微軟正黑體" w:hint="eastAsia"/>
                <w:sz w:val="20"/>
                <w:szCs w:val="20"/>
              </w:rPr>
              <w:t>、圖書館空間規劃、準備班級書箱、圖書館內部之閱讀活動、參與圖書教師相關研習、培訓志工等</w:t>
            </w:r>
          </w:p>
          <w:p w:rsidR="00E31533" w:rsidRPr="00BD6F54" w:rsidRDefault="00E31533" w:rsidP="00E31533">
            <w:pPr>
              <w:widowControl/>
              <w:numPr>
                <w:ilvl w:val="0"/>
                <w:numId w:val="8"/>
              </w:numPr>
              <w:jc w:val="both"/>
              <w:rPr>
                <w:rFonts w:ascii="微軟正黑體" w:eastAsia="微軟正黑體" w:hAnsi="微軟正黑體"/>
                <w:sz w:val="20"/>
                <w:szCs w:val="20"/>
              </w:rPr>
            </w:pPr>
            <w:r w:rsidRPr="00BD6F54">
              <w:rPr>
                <w:rFonts w:ascii="微軟正黑體" w:eastAsia="微軟正黑體" w:hAnsi="微軟正黑體" w:hint="eastAsia"/>
                <w:sz w:val="20"/>
                <w:szCs w:val="20"/>
              </w:rPr>
              <w:t>基本的閱讀計畫</w:t>
            </w:r>
            <w:r>
              <w:rPr>
                <w:rFonts w:ascii="微軟正黑體" w:eastAsia="微軟正黑體" w:hAnsi="微軟正黑體" w:hint="eastAsia"/>
                <w:sz w:val="20"/>
                <w:szCs w:val="20"/>
              </w:rPr>
              <w:t>規劃如</w:t>
            </w:r>
            <w:r w:rsidRPr="00BD6F54">
              <w:rPr>
                <w:rFonts w:ascii="微軟正黑體" w:eastAsia="微軟正黑體" w:hAnsi="微軟正黑體" w:hint="eastAsia"/>
                <w:sz w:val="20"/>
                <w:szCs w:val="20"/>
              </w:rPr>
              <w:t>：</w:t>
            </w:r>
            <w:proofErr w:type="gramStart"/>
            <w:r w:rsidRPr="00BD6F54">
              <w:rPr>
                <w:rFonts w:ascii="微軟正黑體" w:eastAsia="微軟正黑體" w:hAnsi="微軟正黑體" w:hint="eastAsia"/>
                <w:sz w:val="20"/>
                <w:szCs w:val="20"/>
              </w:rPr>
              <w:t>晨讀</w:t>
            </w:r>
            <w:proofErr w:type="gramEnd"/>
            <w:r w:rsidRPr="00BD6F54">
              <w:rPr>
                <w:rFonts w:ascii="微軟正黑體" w:eastAsia="微軟正黑體" w:hAnsi="微軟正黑體" w:hint="eastAsia"/>
                <w:sz w:val="20"/>
                <w:szCs w:val="20"/>
              </w:rPr>
              <w:t>、</w:t>
            </w:r>
            <w:proofErr w:type="gramStart"/>
            <w:r w:rsidRPr="00BD6F54">
              <w:rPr>
                <w:rFonts w:ascii="微軟正黑體" w:eastAsia="微軟正黑體" w:hAnsi="微軟正黑體" w:hint="eastAsia"/>
                <w:sz w:val="20"/>
                <w:szCs w:val="20"/>
              </w:rPr>
              <w:t>班級共讀等</w:t>
            </w:r>
            <w:proofErr w:type="gramEnd"/>
          </w:p>
        </w:tc>
      </w:tr>
    </w:tbl>
    <w:p w:rsidR="00E31533" w:rsidRPr="00BD6F54" w:rsidRDefault="00E31533" w:rsidP="00E31533">
      <w:pPr>
        <w:widowControl/>
        <w:rPr>
          <w:rFonts w:ascii="微軟正黑體" w:eastAsia="微軟正黑體" w:hAnsi="微軟正黑體"/>
          <w:sz w:val="20"/>
          <w:szCs w:val="20"/>
        </w:rPr>
      </w:pPr>
    </w:p>
    <w:p w:rsidR="00E31533" w:rsidRPr="00BD6F54" w:rsidRDefault="00E31533" w:rsidP="00E31533">
      <w:pPr>
        <w:rPr>
          <w:rFonts w:ascii="Calibri" w:hAnsi="Calibri" w:hint="eastAsia"/>
          <w:szCs w:val="22"/>
        </w:rPr>
      </w:pPr>
      <w:r w:rsidRPr="00BD6F54">
        <w:rPr>
          <w:rFonts w:ascii="Calibri" w:hAnsi="Calibri"/>
          <w:szCs w:val="22"/>
        </w:rPr>
        <w:object w:dxaOrig="11772" w:dyaOrig="86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334.5pt" o:ole="">
            <v:imagedata r:id="rId8" o:title=""/>
          </v:shape>
          <o:OLEObject Type="Embed" ProgID="Visio.Drawing.11" ShapeID="_x0000_i1025" DrawAspect="Content" ObjectID="_1456326398" r:id="rId9"/>
        </w:object>
      </w:r>
    </w:p>
    <w:p w:rsidR="00E31533" w:rsidRPr="00BD6F54" w:rsidRDefault="00E31533" w:rsidP="00E31533">
      <w:pPr>
        <w:spacing w:line="480" w:lineRule="exact"/>
        <w:rPr>
          <w:rFonts w:ascii="標楷體" w:eastAsia="標楷體" w:hAnsi="標楷體"/>
          <w:sz w:val="28"/>
          <w:szCs w:val="28"/>
        </w:rPr>
      </w:pPr>
    </w:p>
    <w:p w:rsidR="00E31533" w:rsidRPr="00BD6F54" w:rsidRDefault="00E31533" w:rsidP="00E31533">
      <w:pPr>
        <w:spacing w:line="480" w:lineRule="exact"/>
        <w:rPr>
          <w:rFonts w:ascii="標楷體" w:eastAsia="標楷體" w:hAnsi="標楷體"/>
          <w:sz w:val="28"/>
          <w:szCs w:val="28"/>
        </w:rPr>
      </w:pPr>
    </w:p>
    <w:p w:rsidR="00E31533" w:rsidRPr="00BD6F54" w:rsidRDefault="00E31533" w:rsidP="00E31533">
      <w:pPr>
        <w:adjustRightInd w:val="0"/>
        <w:snapToGrid w:val="0"/>
        <w:spacing w:line="440" w:lineRule="exact"/>
        <w:rPr>
          <w:rFonts w:ascii="標楷體" w:eastAsia="標楷體" w:hAnsi="標楷體" w:hint="eastAsia"/>
          <w:sz w:val="28"/>
          <w:szCs w:val="28"/>
        </w:rPr>
      </w:pPr>
    </w:p>
    <w:p w:rsidR="00C97048" w:rsidRDefault="00C97048">
      <w:bookmarkStart w:id="0" w:name="_GoBack"/>
      <w:bookmarkEnd w:id="0"/>
    </w:p>
    <w:sectPr w:rsidR="00C97048">
      <w:footerReference w:type="default" r:id="rId10"/>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6BCE" w:rsidRDefault="00FA6BCE" w:rsidP="00E20A6C">
      <w:r>
        <w:separator/>
      </w:r>
    </w:p>
  </w:endnote>
  <w:endnote w:type="continuationSeparator" w:id="0">
    <w:p w:rsidR="00FA6BCE" w:rsidRDefault="00FA6BCE" w:rsidP="00E20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微軟正黑體">
    <w:panose1 w:val="020B0604030504040204"/>
    <w:charset w:val="88"/>
    <w:family w:val="swiss"/>
    <w:pitch w:val="variable"/>
    <w:sig w:usb0="00000087" w:usb1="288F4000" w:usb2="00000016" w:usb3="00000000" w:csb0="00100009"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1817029"/>
      <w:docPartObj>
        <w:docPartGallery w:val="Page Numbers (Bottom of Page)"/>
        <w:docPartUnique/>
      </w:docPartObj>
    </w:sdtPr>
    <w:sdtContent>
      <w:p w:rsidR="00E20A6C" w:rsidRDefault="00E20A6C">
        <w:pPr>
          <w:pStyle w:val="a5"/>
          <w:jc w:val="center"/>
        </w:pPr>
        <w:r>
          <w:fldChar w:fldCharType="begin"/>
        </w:r>
        <w:r>
          <w:instrText>PAGE   \* MERGEFORMAT</w:instrText>
        </w:r>
        <w:r>
          <w:fldChar w:fldCharType="separate"/>
        </w:r>
        <w:r w:rsidRPr="00E20A6C">
          <w:rPr>
            <w:noProof/>
            <w:lang w:val="zh-TW"/>
          </w:rPr>
          <w:t>2</w:t>
        </w:r>
        <w:r>
          <w:fldChar w:fldCharType="end"/>
        </w:r>
      </w:p>
    </w:sdtContent>
  </w:sdt>
  <w:p w:rsidR="00E20A6C" w:rsidRDefault="00E20A6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6BCE" w:rsidRDefault="00FA6BCE" w:rsidP="00E20A6C">
      <w:r>
        <w:separator/>
      </w:r>
    </w:p>
  </w:footnote>
  <w:footnote w:type="continuationSeparator" w:id="0">
    <w:p w:rsidR="00FA6BCE" w:rsidRDefault="00FA6BCE" w:rsidP="00E20A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40151"/>
    <w:multiLevelType w:val="hybridMultilevel"/>
    <w:tmpl w:val="531261D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9F24765"/>
    <w:multiLevelType w:val="hybridMultilevel"/>
    <w:tmpl w:val="85E88BE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CF11B0F"/>
    <w:multiLevelType w:val="hybridMultilevel"/>
    <w:tmpl w:val="9C282A54"/>
    <w:lvl w:ilvl="0" w:tplc="460E0A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0E9C32A8"/>
    <w:multiLevelType w:val="hybridMultilevel"/>
    <w:tmpl w:val="1A48B79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186C1627"/>
    <w:multiLevelType w:val="hybridMultilevel"/>
    <w:tmpl w:val="D71A912E"/>
    <w:lvl w:ilvl="0" w:tplc="BFDE3B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212A07CF"/>
    <w:multiLevelType w:val="hybridMultilevel"/>
    <w:tmpl w:val="8EAE2DD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34420268"/>
    <w:multiLevelType w:val="hybridMultilevel"/>
    <w:tmpl w:val="2140034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35082940"/>
    <w:multiLevelType w:val="hybridMultilevel"/>
    <w:tmpl w:val="B4E68B9A"/>
    <w:lvl w:ilvl="0" w:tplc="651A1D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529F551A"/>
    <w:multiLevelType w:val="hybridMultilevel"/>
    <w:tmpl w:val="355EC5B4"/>
    <w:lvl w:ilvl="0" w:tplc="AC24717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70F545F5"/>
    <w:multiLevelType w:val="hybridMultilevel"/>
    <w:tmpl w:val="79288648"/>
    <w:lvl w:ilvl="0" w:tplc="D8F8391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5"/>
  </w:num>
  <w:num w:numId="2">
    <w:abstractNumId w:val="0"/>
  </w:num>
  <w:num w:numId="3">
    <w:abstractNumId w:val="3"/>
  </w:num>
  <w:num w:numId="4">
    <w:abstractNumId w:val="6"/>
  </w:num>
  <w:num w:numId="5">
    <w:abstractNumId w:val="1"/>
  </w:num>
  <w:num w:numId="6">
    <w:abstractNumId w:val="8"/>
  </w:num>
  <w:num w:numId="7">
    <w:abstractNumId w:val="2"/>
  </w:num>
  <w:num w:numId="8">
    <w:abstractNumId w:val="9"/>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533"/>
    <w:rsid w:val="00C97048"/>
    <w:rsid w:val="00E20A6C"/>
    <w:rsid w:val="00E31533"/>
    <w:rsid w:val="00FA6B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1533"/>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20A6C"/>
    <w:pPr>
      <w:tabs>
        <w:tab w:val="center" w:pos="4153"/>
        <w:tab w:val="right" w:pos="8306"/>
      </w:tabs>
      <w:snapToGrid w:val="0"/>
    </w:pPr>
    <w:rPr>
      <w:sz w:val="20"/>
      <w:szCs w:val="20"/>
    </w:rPr>
  </w:style>
  <w:style w:type="character" w:customStyle="1" w:styleId="a4">
    <w:name w:val="頁首 字元"/>
    <w:basedOn w:val="a0"/>
    <w:link w:val="a3"/>
    <w:uiPriority w:val="99"/>
    <w:rsid w:val="00E20A6C"/>
    <w:rPr>
      <w:rFonts w:ascii="Times New Roman" w:eastAsia="新細明體" w:hAnsi="Times New Roman" w:cs="Times New Roman"/>
      <w:sz w:val="20"/>
      <w:szCs w:val="20"/>
    </w:rPr>
  </w:style>
  <w:style w:type="paragraph" w:styleId="a5">
    <w:name w:val="footer"/>
    <w:basedOn w:val="a"/>
    <w:link w:val="a6"/>
    <w:uiPriority w:val="99"/>
    <w:unhideWhenUsed/>
    <w:rsid w:val="00E20A6C"/>
    <w:pPr>
      <w:tabs>
        <w:tab w:val="center" w:pos="4153"/>
        <w:tab w:val="right" w:pos="8306"/>
      </w:tabs>
      <w:snapToGrid w:val="0"/>
    </w:pPr>
    <w:rPr>
      <w:sz w:val="20"/>
      <w:szCs w:val="20"/>
    </w:rPr>
  </w:style>
  <w:style w:type="character" w:customStyle="1" w:styleId="a6">
    <w:name w:val="頁尾 字元"/>
    <w:basedOn w:val="a0"/>
    <w:link w:val="a5"/>
    <w:uiPriority w:val="99"/>
    <w:rsid w:val="00E20A6C"/>
    <w:rPr>
      <w:rFonts w:ascii="Times New Roman" w:eastAsia="新細明體"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1533"/>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20A6C"/>
    <w:pPr>
      <w:tabs>
        <w:tab w:val="center" w:pos="4153"/>
        <w:tab w:val="right" w:pos="8306"/>
      </w:tabs>
      <w:snapToGrid w:val="0"/>
    </w:pPr>
    <w:rPr>
      <w:sz w:val="20"/>
      <w:szCs w:val="20"/>
    </w:rPr>
  </w:style>
  <w:style w:type="character" w:customStyle="1" w:styleId="a4">
    <w:name w:val="頁首 字元"/>
    <w:basedOn w:val="a0"/>
    <w:link w:val="a3"/>
    <w:uiPriority w:val="99"/>
    <w:rsid w:val="00E20A6C"/>
    <w:rPr>
      <w:rFonts w:ascii="Times New Roman" w:eastAsia="新細明體" w:hAnsi="Times New Roman" w:cs="Times New Roman"/>
      <w:sz w:val="20"/>
      <w:szCs w:val="20"/>
    </w:rPr>
  </w:style>
  <w:style w:type="paragraph" w:styleId="a5">
    <w:name w:val="footer"/>
    <w:basedOn w:val="a"/>
    <w:link w:val="a6"/>
    <w:uiPriority w:val="99"/>
    <w:unhideWhenUsed/>
    <w:rsid w:val="00E20A6C"/>
    <w:pPr>
      <w:tabs>
        <w:tab w:val="center" w:pos="4153"/>
        <w:tab w:val="right" w:pos="8306"/>
      </w:tabs>
      <w:snapToGrid w:val="0"/>
    </w:pPr>
    <w:rPr>
      <w:sz w:val="20"/>
      <w:szCs w:val="20"/>
    </w:rPr>
  </w:style>
  <w:style w:type="character" w:customStyle="1" w:styleId="a6">
    <w:name w:val="頁尾 字元"/>
    <w:basedOn w:val="a0"/>
    <w:link w:val="a5"/>
    <w:uiPriority w:val="99"/>
    <w:rsid w:val="00E20A6C"/>
    <w:rPr>
      <w:rFonts w:ascii="Times New Roman" w:eastAsia="新細明體"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102</Words>
  <Characters>584</Characters>
  <Application>Microsoft Office Word</Application>
  <DocSecurity>0</DocSecurity>
  <Lines>4</Lines>
  <Paragraphs>1</Paragraphs>
  <ScaleCrop>false</ScaleCrop>
  <Company/>
  <LinksUpToDate>false</LinksUpToDate>
  <CharactersWithSpaces>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2014-03-14T10:19:00Z</dcterms:created>
  <dcterms:modified xsi:type="dcterms:W3CDTF">2014-03-14T10:20:00Z</dcterms:modified>
</cp:coreProperties>
</file>