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C4" w:rsidRPr="001A7F5D" w:rsidRDefault="00734304">
      <w:pPr>
        <w:jc w:val="center"/>
        <w:rPr>
          <w:sz w:val="38"/>
          <w:szCs w:val="38"/>
        </w:rPr>
      </w:pPr>
      <w:bookmarkStart w:id="0" w:name="_GoBack"/>
      <w:bookmarkEnd w:id="0"/>
      <w:r w:rsidRPr="001A7F5D">
        <w:rPr>
          <w:rFonts w:hint="eastAsia"/>
          <w:sz w:val="38"/>
          <w:szCs w:val="38"/>
        </w:rPr>
        <w:t>各機關推動公教員工參與志願服務實施要點</w:t>
      </w:r>
    </w:p>
    <w:p w:rsidR="00170DC4" w:rsidRPr="00E5579A" w:rsidRDefault="00170DC4" w:rsidP="005D60B6">
      <w:pPr>
        <w:pStyle w:val="Default"/>
        <w:spacing w:line="500" w:lineRule="exact"/>
        <w:ind w:left="640" w:hangingChars="200" w:hanging="640"/>
        <w:jc w:val="both"/>
        <w:rPr>
          <w:rFonts w:cs="Times New Roman"/>
          <w:color w:val="auto"/>
          <w:sz w:val="32"/>
          <w:szCs w:val="32"/>
        </w:rPr>
      </w:pPr>
      <w:r w:rsidRPr="00E5579A">
        <w:rPr>
          <w:rFonts w:cs="Times New Roman" w:hint="eastAsia"/>
          <w:color w:val="auto"/>
          <w:sz w:val="32"/>
          <w:szCs w:val="32"/>
        </w:rPr>
        <w:t>一</w:t>
      </w:r>
      <w:r w:rsidR="009E3500" w:rsidRPr="00E5579A">
        <w:rPr>
          <w:rFonts w:cs="Times New Roman" w:hint="eastAsia"/>
          <w:color w:val="auto"/>
          <w:sz w:val="32"/>
          <w:szCs w:val="32"/>
        </w:rPr>
        <w:t>、</w:t>
      </w:r>
      <w:r w:rsidR="00734304" w:rsidRPr="00E5579A">
        <w:rPr>
          <w:rFonts w:cs="Times New Roman" w:hint="eastAsia"/>
          <w:color w:val="auto"/>
          <w:sz w:val="32"/>
          <w:szCs w:val="32"/>
        </w:rPr>
        <w:t>為鼓勵公教員工參與志願服務，以拓展服務、關懷及公民參與之意識，豐富精神生活內涵及回饋社會，特訂定本要點</w:t>
      </w:r>
      <w:r w:rsidRPr="00E5579A">
        <w:rPr>
          <w:rFonts w:cs="Times New Roman" w:hint="eastAsia"/>
          <w:color w:val="auto"/>
          <w:sz w:val="32"/>
          <w:szCs w:val="32"/>
        </w:rPr>
        <w:t>。</w:t>
      </w:r>
      <w:r w:rsidRPr="00E5579A">
        <w:rPr>
          <w:rFonts w:cs="Times New Roman"/>
          <w:color w:val="auto"/>
          <w:sz w:val="32"/>
          <w:szCs w:val="32"/>
        </w:rPr>
        <w:t xml:space="preserve"> </w:t>
      </w:r>
    </w:p>
    <w:p w:rsidR="00734304" w:rsidRPr="00E5579A" w:rsidRDefault="00B1102F" w:rsidP="00E5579A">
      <w:pPr>
        <w:pStyle w:val="Default"/>
        <w:spacing w:line="500" w:lineRule="exact"/>
        <w:ind w:left="720" w:hanging="720"/>
        <w:jc w:val="both"/>
        <w:rPr>
          <w:rFonts w:cs="Times New Roman"/>
          <w:color w:val="auto"/>
          <w:sz w:val="32"/>
          <w:szCs w:val="32"/>
        </w:rPr>
      </w:pPr>
      <w:hyperlink r:id="rId8" w:history="1">
        <w:r w:rsidR="00170DC4" w:rsidRPr="00E5579A">
          <w:rPr>
            <w:rFonts w:cs="Times New Roman" w:hint="eastAsia"/>
            <w:color w:val="auto"/>
            <w:sz w:val="32"/>
            <w:szCs w:val="32"/>
          </w:rPr>
          <w:t>二</w:t>
        </w:r>
        <w:r w:rsidR="009E3500" w:rsidRPr="00E5579A">
          <w:rPr>
            <w:rFonts w:cs="Times New Roman" w:hint="eastAsia"/>
            <w:color w:val="auto"/>
            <w:sz w:val="32"/>
            <w:szCs w:val="32"/>
          </w:rPr>
          <w:t>、</w:t>
        </w:r>
      </w:hyperlink>
      <w:r w:rsidR="00734304" w:rsidRPr="00E5579A">
        <w:rPr>
          <w:rFonts w:cs="Times New Roman" w:hint="eastAsia"/>
          <w:color w:val="auto"/>
          <w:sz w:val="32"/>
          <w:szCs w:val="32"/>
        </w:rPr>
        <w:t>本要點用詞，定義如下：</w:t>
      </w:r>
    </w:p>
    <w:p w:rsidR="0073430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w:t>
      </w:r>
      <w:r w:rsidR="00734304" w:rsidRPr="00E5579A">
        <w:rPr>
          <w:rFonts w:cs="Times New Roman" w:hint="eastAsia"/>
          <w:color w:val="auto"/>
          <w:sz w:val="32"/>
          <w:szCs w:val="32"/>
        </w:rPr>
        <w:t>一</w:t>
      </w:r>
      <w:r w:rsidRPr="00E5579A">
        <w:rPr>
          <w:rFonts w:cs="Times New Roman" w:hint="eastAsia"/>
          <w:color w:val="auto"/>
          <w:sz w:val="32"/>
          <w:szCs w:val="32"/>
        </w:rPr>
        <w:t>）</w:t>
      </w:r>
      <w:r w:rsidR="00734304" w:rsidRPr="00E5579A">
        <w:rPr>
          <w:rFonts w:cs="Times New Roman" w:hint="eastAsia"/>
          <w:color w:val="auto"/>
          <w:sz w:val="32"/>
          <w:szCs w:val="32"/>
        </w:rPr>
        <w:t>各機關：指行政院、直轄市政府、</w:t>
      </w:r>
      <w:r w:rsidR="00EB6CCE">
        <w:rPr>
          <w:rFonts w:cs="Times New Roman" w:hint="eastAsia"/>
          <w:color w:val="auto"/>
          <w:sz w:val="32"/>
          <w:szCs w:val="32"/>
        </w:rPr>
        <w:t>直轄市議會、</w:t>
      </w:r>
      <w:r w:rsidR="00734304" w:rsidRPr="00E5579A">
        <w:rPr>
          <w:rFonts w:cs="Times New Roman" w:hint="eastAsia"/>
          <w:color w:val="auto"/>
          <w:sz w:val="32"/>
          <w:szCs w:val="32"/>
        </w:rPr>
        <w:t>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政府</w:t>
      </w:r>
      <w:r w:rsidR="00EB6CCE">
        <w:rPr>
          <w:rFonts w:cs="Times New Roman" w:hint="eastAsia"/>
          <w:color w:val="auto"/>
          <w:sz w:val="32"/>
          <w:szCs w:val="32"/>
        </w:rPr>
        <w:t>、縣</w:t>
      </w:r>
      <w:r w:rsidR="00EB6CCE">
        <w:rPr>
          <w:rFonts w:cs="Times New Roman"/>
          <w:color w:val="auto"/>
          <w:sz w:val="32"/>
          <w:szCs w:val="32"/>
        </w:rPr>
        <w:t>(</w:t>
      </w:r>
      <w:r w:rsidR="00EB6CCE">
        <w:rPr>
          <w:rFonts w:cs="Times New Roman" w:hint="eastAsia"/>
          <w:color w:val="auto"/>
          <w:sz w:val="32"/>
          <w:szCs w:val="32"/>
        </w:rPr>
        <w:t>市</w:t>
      </w:r>
      <w:r w:rsidR="00EB6CCE">
        <w:rPr>
          <w:rFonts w:cs="Times New Roman"/>
          <w:color w:val="auto"/>
          <w:sz w:val="32"/>
          <w:szCs w:val="32"/>
        </w:rPr>
        <w:t>)</w:t>
      </w:r>
      <w:r w:rsidR="00EB6CCE">
        <w:rPr>
          <w:rFonts w:cs="Times New Roman" w:hint="eastAsia"/>
          <w:color w:val="auto"/>
          <w:sz w:val="32"/>
          <w:szCs w:val="32"/>
        </w:rPr>
        <w:t>議會</w:t>
      </w:r>
      <w:r w:rsidR="00734304" w:rsidRPr="00E5579A">
        <w:rPr>
          <w:rFonts w:cs="Times New Roman" w:hint="eastAsia"/>
          <w:color w:val="auto"/>
          <w:sz w:val="32"/>
          <w:szCs w:val="32"/>
        </w:rPr>
        <w:t>及其所屬機關</w:t>
      </w:r>
      <w:r w:rsidR="00734304" w:rsidRPr="00E5579A">
        <w:rPr>
          <w:rFonts w:cs="Times New Roman"/>
          <w:color w:val="auto"/>
          <w:sz w:val="32"/>
          <w:szCs w:val="32"/>
        </w:rPr>
        <w:t>(</w:t>
      </w:r>
      <w:r w:rsidR="00734304" w:rsidRPr="00E5579A">
        <w:rPr>
          <w:rFonts w:cs="Times New Roman" w:hint="eastAsia"/>
          <w:color w:val="auto"/>
          <w:sz w:val="32"/>
          <w:szCs w:val="32"/>
        </w:rPr>
        <w:t>構</w:t>
      </w:r>
      <w:r w:rsidR="00734304" w:rsidRPr="00E5579A">
        <w:rPr>
          <w:rFonts w:cs="Times New Roman"/>
          <w:color w:val="auto"/>
          <w:sz w:val="32"/>
          <w:szCs w:val="32"/>
        </w:rPr>
        <w:t>)</w:t>
      </w:r>
      <w:r w:rsidR="00734304" w:rsidRPr="00E5579A">
        <w:rPr>
          <w:rFonts w:cs="Times New Roman" w:hint="eastAsia"/>
          <w:color w:val="auto"/>
          <w:sz w:val="32"/>
          <w:szCs w:val="32"/>
        </w:rPr>
        <w:t>、學校。</w:t>
      </w:r>
    </w:p>
    <w:p w:rsidR="0073430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（二）</w:t>
      </w:r>
      <w:r w:rsidR="00734304" w:rsidRPr="00E5579A">
        <w:rPr>
          <w:rFonts w:cs="Times New Roman" w:hint="eastAsia"/>
          <w:color w:val="auto"/>
          <w:sz w:val="32"/>
          <w:szCs w:val="32"/>
        </w:rPr>
        <w:t>公教員工：指現職或退休之公務人員、教職員、駐衛警察、工友</w:t>
      </w:r>
      <w:r w:rsidR="00734304" w:rsidRPr="00E5579A">
        <w:rPr>
          <w:rFonts w:cs="Times New Roman"/>
          <w:color w:val="auto"/>
          <w:sz w:val="32"/>
          <w:szCs w:val="32"/>
        </w:rPr>
        <w:t>(</w:t>
      </w:r>
      <w:r w:rsidR="00734304" w:rsidRPr="00E5579A">
        <w:rPr>
          <w:rFonts w:cs="Times New Roman" w:hint="eastAsia"/>
          <w:color w:val="auto"/>
          <w:sz w:val="32"/>
          <w:szCs w:val="32"/>
        </w:rPr>
        <w:t>含技工、駕駛</w:t>
      </w:r>
      <w:r w:rsidR="00734304" w:rsidRPr="00E5579A">
        <w:rPr>
          <w:rFonts w:cs="Times New Roman"/>
          <w:color w:val="auto"/>
          <w:sz w:val="32"/>
          <w:szCs w:val="32"/>
        </w:rPr>
        <w:t>)</w:t>
      </w:r>
      <w:r w:rsidR="00734304" w:rsidRPr="00E5579A">
        <w:rPr>
          <w:rFonts w:cs="Times New Roman" w:hint="eastAsia"/>
          <w:color w:val="auto"/>
          <w:sz w:val="32"/>
          <w:szCs w:val="32"/>
        </w:rPr>
        <w:t>及現職聘用、約僱人員。</w:t>
      </w:r>
    </w:p>
    <w:p w:rsidR="00170DC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w:t>
      </w:r>
      <w:r w:rsidR="00734304" w:rsidRPr="00E5579A">
        <w:rPr>
          <w:rFonts w:cs="Times New Roman" w:hint="eastAsia"/>
          <w:color w:val="auto"/>
          <w:sz w:val="32"/>
          <w:szCs w:val="32"/>
        </w:rPr>
        <w:t>三</w:t>
      </w:r>
      <w:r w:rsidRPr="00E5579A">
        <w:rPr>
          <w:rFonts w:cs="Times New Roman" w:hint="eastAsia"/>
          <w:color w:val="auto"/>
          <w:sz w:val="32"/>
          <w:szCs w:val="32"/>
        </w:rPr>
        <w:t>）</w:t>
      </w:r>
      <w:r w:rsidR="00734304" w:rsidRPr="00E5579A">
        <w:rPr>
          <w:rFonts w:cs="Times New Roman" w:hint="eastAsia"/>
          <w:color w:val="auto"/>
          <w:sz w:val="32"/>
          <w:szCs w:val="32"/>
        </w:rPr>
        <w:t>各主管機關：在中央為行政院所屬二級機關；在直轄市為直轄市政府</w:t>
      </w:r>
      <w:r w:rsidR="00EB6CCE">
        <w:rPr>
          <w:rFonts w:cs="Times New Roman" w:hint="eastAsia"/>
          <w:color w:val="auto"/>
          <w:sz w:val="32"/>
          <w:szCs w:val="32"/>
        </w:rPr>
        <w:t>、直轄市議會</w:t>
      </w:r>
      <w:r w:rsidR="00734304" w:rsidRPr="00E5579A">
        <w:rPr>
          <w:rFonts w:cs="Times New Roman" w:hint="eastAsia"/>
          <w:color w:val="auto"/>
          <w:sz w:val="32"/>
          <w:szCs w:val="32"/>
        </w:rPr>
        <w:t>；在縣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為縣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政府</w:t>
      </w:r>
      <w:r w:rsidR="00EB6CCE">
        <w:rPr>
          <w:rFonts w:cs="Times New Roman" w:hint="eastAsia"/>
          <w:color w:val="auto"/>
          <w:sz w:val="32"/>
          <w:szCs w:val="32"/>
        </w:rPr>
        <w:t>、縣</w:t>
      </w:r>
      <w:r w:rsidR="00EB6CCE">
        <w:rPr>
          <w:rFonts w:cs="Times New Roman"/>
          <w:color w:val="auto"/>
          <w:sz w:val="32"/>
          <w:szCs w:val="32"/>
        </w:rPr>
        <w:t>(</w:t>
      </w:r>
      <w:r w:rsidR="00EB6CCE">
        <w:rPr>
          <w:rFonts w:cs="Times New Roman" w:hint="eastAsia"/>
          <w:color w:val="auto"/>
          <w:sz w:val="32"/>
          <w:szCs w:val="32"/>
        </w:rPr>
        <w:t>市</w:t>
      </w:r>
      <w:r w:rsidR="00EB6CCE">
        <w:rPr>
          <w:rFonts w:cs="Times New Roman"/>
          <w:color w:val="auto"/>
          <w:sz w:val="32"/>
          <w:szCs w:val="32"/>
        </w:rPr>
        <w:t>)</w:t>
      </w:r>
      <w:r w:rsidR="00EB6CCE">
        <w:rPr>
          <w:rFonts w:cs="Times New Roman" w:hint="eastAsia"/>
          <w:color w:val="auto"/>
          <w:sz w:val="32"/>
          <w:szCs w:val="32"/>
        </w:rPr>
        <w:t>議會</w:t>
      </w:r>
      <w:r w:rsidR="00734304" w:rsidRPr="00E5579A">
        <w:rPr>
          <w:rFonts w:cs="Times New Roman" w:hint="eastAsia"/>
          <w:color w:val="auto"/>
          <w:sz w:val="32"/>
          <w:szCs w:val="32"/>
        </w:rPr>
        <w:t>。</w:t>
      </w:r>
    </w:p>
    <w:p w:rsidR="00170DC4" w:rsidRPr="00E5579A" w:rsidRDefault="00B1102F" w:rsidP="00B1102F">
      <w:pPr>
        <w:pStyle w:val="Default"/>
        <w:spacing w:line="500" w:lineRule="exact"/>
        <w:ind w:left="480" w:hangingChars="200" w:hanging="480"/>
        <w:jc w:val="both"/>
        <w:rPr>
          <w:sz w:val="32"/>
          <w:szCs w:val="32"/>
        </w:rPr>
      </w:pPr>
      <w:hyperlink r:id="rId9" w:history="1">
        <w:r w:rsidR="00170DC4" w:rsidRPr="00E5579A">
          <w:rPr>
            <w:rFonts w:hint="eastAsia"/>
            <w:sz w:val="32"/>
            <w:szCs w:val="32"/>
          </w:rPr>
          <w:t>三</w:t>
        </w:r>
        <w:r w:rsidR="009E3500" w:rsidRPr="00E5579A">
          <w:rPr>
            <w:rFonts w:hint="eastAsia"/>
            <w:sz w:val="32"/>
            <w:szCs w:val="32"/>
          </w:rPr>
          <w:t>、</w:t>
        </w:r>
      </w:hyperlink>
      <w:r w:rsidR="00734304" w:rsidRPr="00E5579A">
        <w:rPr>
          <w:rFonts w:hint="eastAsia"/>
          <w:sz w:val="32"/>
          <w:szCs w:val="32"/>
        </w:rPr>
        <w:t>各機關應結合社會資源、善用相關活動加強聯繫交流、提供適當協助及誘因，鼓勵公教員工參與志願服務</w:t>
      </w:r>
      <w:r w:rsidR="00170DC4" w:rsidRPr="00E5579A">
        <w:rPr>
          <w:rFonts w:hint="eastAsia"/>
          <w:sz w:val="32"/>
          <w:szCs w:val="32"/>
        </w:rPr>
        <w:t>。</w:t>
      </w:r>
      <w:r w:rsidR="00170DC4" w:rsidRPr="00E5579A">
        <w:rPr>
          <w:sz w:val="32"/>
          <w:szCs w:val="32"/>
        </w:rPr>
        <w:t xml:space="preserve"> </w:t>
      </w:r>
    </w:p>
    <w:p w:rsidR="00170DC4" w:rsidRPr="00E5579A" w:rsidRDefault="00B1102F" w:rsidP="00B1102F">
      <w:pPr>
        <w:pStyle w:val="Default"/>
        <w:spacing w:line="500" w:lineRule="exact"/>
        <w:ind w:left="480" w:hangingChars="200" w:hanging="480"/>
        <w:jc w:val="both"/>
        <w:rPr>
          <w:sz w:val="32"/>
          <w:szCs w:val="32"/>
        </w:rPr>
      </w:pPr>
      <w:hyperlink r:id="rId10" w:history="1">
        <w:r w:rsidR="00170DC4" w:rsidRPr="00E5579A">
          <w:rPr>
            <w:rFonts w:hint="eastAsia"/>
            <w:sz w:val="32"/>
            <w:szCs w:val="32"/>
          </w:rPr>
          <w:t>四</w:t>
        </w:r>
        <w:r w:rsidR="009E3500" w:rsidRPr="00E5579A">
          <w:rPr>
            <w:rFonts w:hint="eastAsia"/>
            <w:sz w:val="32"/>
            <w:szCs w:val="32"/>
          </w:rPr>
          <w:t>、</w:t>
        </w:r>
      </w:hyperlink>
      <w:r w:rsidR="003530CB" w:rsidRPr="00E5579A">
        <w:rPr>
          <w:rFonts w:hint="eastAsia"/>
          <w:sz w:val="32"/>
          <w:szCs w:val="32"/>
        </w:rPr>
        <w:t>各機關應主動調查公教員工參與志願服務之意願，並視需要協助有意願者至相關志願服務資訊網或媒合平台建立資料</w:t>
      </w:r>
      <w:r w:rsidR="00170DC4" w:rsidRPr="00E5579A">
        <w:rPr>
          <w:rFonts w:hint="eastAsia"/>
          <w:sz w:val="32"/>
          <w:szCs w:val="32"/>
        </w:rPr>
        <w:t>。</w:t>
      </w:r>
    </w:p>
    <w:p w:rsidR="0088581C" w:rsidRPr="00E5579A" w:rsidRDefault="009E3500" w:rsidP="00E5579A">
      <w:pPr>
        <w:pStyle w:val="Default"/>
        <w:spacing w:line="500" w:lineRule="exact"/>
        <w:ind w:left="640" w:hangingChars="200" w:hanging="640"/>
        <w:jc w:val="both"/>
        <w:rPr>
          <w:sz w:val="32"/>
          <w:szCs w:val="32"/>
        </w:rPr>
      </w:pPr>
      <w:r w:rsidRPr="00E5579A">
        <w:rPr>
          <w:sz w:val="32"/>
          <w:szCs w:val="32"/>
        </w:rPr>
        <w:t xml:space="preserve">    </w:t>
      </w:r>
      <w:r w:rsidR="0088581C" w:rsidRPr="00E5579A">
        <w:rPr>
          <w:rFonts w:hint="eastAsia"/>
          <w:sz w:val="32"/>
          <w:szCs w:val="32"/>
        </w:rPr>
        <w:t>各機關對前項資料，應瞭解其媒合情形，必要時並協助轉介至運用單位及後續相關聯繫作業</w:t>
      </w:r>
      <w:r w:rsidRPr="00E5579A">
        <w:rPr>
          <w:rFonts w:hint="eastAsia"/>
          <w:sz w:val="32"/>
          <w:szCs w:val="32"/>
        </w:rPr>
        <w:t>。</w:t>
      </w:r>
    </w:p>
    <w:p w:rsidR="00170DC4" w:rsidRPr="00E5579A" w:rsidRDefault="00B1102F" w:rsidP="00B1102F">
      <w:pPr>
        <w:pStyle w:val="Default"/>
        <w:spacing w:line="500" w:lineRule="exact"/>
        <w:ind w:left="480" w:hangingChars="200" w:hanging="480"/>
        <w:jc w:val="both"/>
        <w:rPr>
          <w:sz w:val="32"/>
          <w:szCs w:val="32"/>
        </w:rPr>
      </w:pPr>
      <w:hyperlink r:id="rId11" w:history="1">
        <w:r w:rsidR="00170DC4" w:rsidRPr="00E5579A">
          <w:rPr>
            <w:rFonts w:hint="eastAsia"/>
            <w:sz w:val="32"/>
            <w:szCs w:val="32"/>
          </w:rPr>
          <w:t>五</w:t>
        </w:r>
        <w:r w:rsidR="009E3500" w:rsidRPr="00E5579A">
          <w:rPr>
            <w:rFonts w:hint="eastAsia"/>
            <w:sz w:val="32"/>
            <w:szCs w:val="32"/>
          </w:rPr>
          <w:t>、</w:t>
        </w:r>
      </w:hyperlink>
      <w:r w:rsidR="0088581C" w:rsidRPr="00E5579A">
        <w:rPr>
          <w:rFonts w:hint="eastAsia"/>
          <w:sz w:val="32"/>
          <w:szCs w:val="32"/>
        </w:rPr>
        <w:t>各機關應透過座談會、專題演講及協洽民間志願服務相關團體等方式，宣導參與志願服務理念，並參酌下列措施，鼓勵公教員工參與志願服務</w:t>
      </w:r>
      <w:r w:rsidR="00170DC4" w:rsidRPr="00E5579A">
        <w:rPr>
          <w:rFonts w:hint="eastAsia"/>
          <w:sz w:val="32"/>
          <w:szCs w:val="32"/>
        </w:rPr>
        <w:t>：</w:t>
      </w:r>
    </w:p>
    <w:p w:rsidR="00170DC4" w:rsidRPr="00E5579A" w:rsidRDefault="009E3500" w:rsidP="00E5579A">
      <w:pPr>
        <w:pStyle w:val="Default"/>
        <w:spacing w:line="500" w:lineRule="exact"/>
        <w:jc w:val="both"/>
        <w:rPr>
          <w:rFonts w:cs="Times New Roman"/>
          <w:color w:val="auto"/>
          <w:sz w:val="32"/>
          <w:szCs w:val="32"/>
        </w:rPr>
      </w:pPr>
      <w:r w:rsidRPr="00E5579A">
        <w:rPr>
          <w:rFonts w:cs="Times New Roman" w:hint="eastAsia"/>
          <w:color w:val="auto"/>
          <w:sz w:val="32"/>
          <w:szCs w:val="32"/>
        </w:rPr>
        <w:t>（</w:t>
      </w:r>
      <w:r w:rsidR="00170DC4" w:rsidRPr="00E5579A">
        <w:rPr>
          <w:rFonts w:cs="Times New Roman" w:hint="eastAsia"/>
          <w:color w:val="auto"/>
          <w:sz w:val="32"/>
          <w:szCs w:val="32"/>
        </w:rPr>
        <w:t>一</w:t>
      </w:r>
      <w:r w:rsidRPr="00E5579A">
        <w:rPr>
          <w:rFonts w:cs="Times New Roman" w:hint="eastAsia"/>
          <w:color w:val="auto"/>
          <w:sz w:val="32"/>
          <w:szCs w:val="32"/>
        </w:rPr>
        <w:t>）</w:t>
      </w:r>
      <w:r w:rsidR="0088581C" w:rsidRPr="00E5579A">
        <w:rPr>
          <w:rFonts w:cs="Times New Roman" w:hint="eastAsia"/>
          <w:color w:val="auto"/>
          <w:sz w:val="32"/>
          <w:szCs w:val="32"/>
        </w:rPr>
        <w:t>辦理志願服務體驗活動，提高參與意願</w:t>
      </w:r>
      <w:r w:rsidR="00170DC4" w:rsidRPr="00E5579A">
        <w:rPr>
          <w:rFonts w:cs="Times New Roman" w:hint="eastAsia"/>
          <w:color w:val="auto"/>
          <w:sz w:val="32"/>
          <w:szCs w:val="32"/>
        </w:rPr>
        <w:t>。</w:t>
      </w:r>
      <w:r w:rsidR="00170DC4" w:rsidRPr="00E5579A">
        <w:rPr>
          <w:rFonts w:cs="Times New Roman"/>
          <w:color w:val="auto"/>
          <w:sz w:val="32"/>
          <w:szCs w:val="32"/>
        </w:rPr>
        <w:t xml:space="preserve"> </w:t>
      </w:r>
    </w:p>
    <w:p w:rsidR="00170DC4" w:rsidRPr="00E5579A" w:rsidRDefault="009E3500" w:rsidP="00E5579A">
      <w:pPr>
        <w:pStyle w:val="Default"/>
        <w:spacing w:line="500" w:lineRule="exact"/>
        <w:jc w:val="both"/>
        <w:rPr>
          <w:sz w:val="32"/>
          <w:szCs w:val="32"/>
        </w:rPr>
      </w:pPr>
      <w:r w:rsidRPr="00E5579A">
        <w:rPr>
          <w:rFonts w:hint="eastAsia"/>
          <w:sz w:val="32"/>
          <w:szCs w:val="32"/>
        </w:rPr>
        <w:t>（</w:t>
      </w:r>
      <w:r w:rsidR="00170DC4" w:rsidRPr="00E5579A">
        <w:rPr>
          <w:rFonts w:hint="eastAsia"/>
          <w:sz w:val="32"/>
          <w:szCs w:val="32"/>
        </w:rPr>
        <w:t>二</w:t>
      </w:r>
      <w:r w:rsidRPr="00E5579A">
        <w:rPr>
          <w:rFonts w:hint="eastAsia"/>
          <w:sz w:val="32"/>
          <w:szCs w:val="32"/>
        </w:rPr>
        <w:t>）</w:t>
      </w:r>
      <w:r w:rsidR="0088581C" w:rsidRPr="00E5579A">
        <w:rPr>
          <w:rFonts w:hint="eastAsia"/>
          <w:sz w:val="32"/>
          <w:szCs w:val="32"/>
        </w:rPr>
        <w:t>安排參與志願服務心得分享</w:t>
      </w:r>
      <w:r w:rsidR="00170DC4" w:rsidRPr="00E5579A">
        <w:rPr>
          <w:rFonts w:hint="eastAsia"/>
          <w:sz w:val="32"/>
          <w:szCs w:val="32"/>
        </w:rPr>
        <w:t>。</w:t>
      </w:r>
      <w:r w:rsidR="00170DC4" w:rsidRPr="00E5579A">
        <w:rPr>
          <w:sz w:val="32"/>
          <w:szCs w:val="32"/>
        </w:rPr>
        <w:t xml:space="preserve"> </w:t>
      </w:r>
    </w:p>
    <w:p w:rsidR="00170DC4" w:rsidRPr="00E5579A" w:rsidRDefault="00AA4884" w:rsidP="00E5579A">
      <w:pPr>
        <w:pStyle w:val="Default"/>
        <w:spacing w:line="500" w:lineRule="exact"/>
        <w:ind w:left="960" w:hangingChars="300" w:hanging="960"/>
        <w:jc w:val="both"/>
        <w:rPr>
          <w:sz w:val="32"/>
          <w:szCs w:val="32"/>
        </w:rPr>
      </w:pPr>
      <w:r w:rsidRPr="00E5579A">
        <w:rPr>
          <w:rFonts w:hint="eastAsia"/>
          <w:sz w:val="32"/>
          <w:szCs w:val="32"/>
        </w:rPr>
        <w:t>（</w:t>
      </w:r>
      <w:r w:rsidR="00170DC4" w:rsidRPr="00E5579A">
        <w:rPr>
          <w:rFonts w:hint="eastAsia"/>
          <w:sz w:val="32"/>
          <w:szCs w:val="32"/>
        </w:rPr>
        <w:t>三</w:t>
      </w:r>
      <w:r w:rsidRPr="00E5579A">
        <w:rPr>
          <w:rFonts w:hint="eastAsia"/>
          <w:sz w:val="32"/>
          <w:szCs w:val="32"/>
        </w:rPr>
        <w:t>）</w:t>
      </w:r>
      <w:r w:rsidR="0088581C" w:rsidRPr="00E5579A">
        <w:rPr>
          <w:rFonts w:hint="eastAsia"/>
          <w:sz w:val="32"/>
          <w:szCs w:val="32"/>
        </w:rPr>
        <w:t>配合三節慰問信函或活動之舉辦，邀請或鼓勵退休公教員工參與志願服務</w:t>
      </w:r>
      <w:r w:rsidR="00170DC4" w:rsidRPr="00E5579A">
        <w:rPr>
          <w:rFonts w:hint="eastAsia"/>
          <w:sz w:val="32"/>
          <w:szCs w:val="32"/>
        </w:rPr>
        <w:t>。</w:t>
      </w:r>
    </w:p>
    <w:p w:rsidR="0088581C" w:rsidRPr="00E5579A" w:rsidRDefault="00AA4884" w:rsidP="00E5579A">
      <w:pPr>
        <w:pStyle w:val="Default"/>
        <w:spacing w:line="500" w:lineRule="exact"/>
        <w:ind w:left="960" w:hangingChars="300" w:hanging="960"/>
        <w:jc w:val="both"/>
        <w:rPr>
          <w:sz w:val="32"/>
          <w:szCs w:val="32"/>
        </w:rPr>
      </w:pPr>
      <w:r w:rsidRPr="00E5579A">
        <w:rPr>
          <w:rFonts w:hint="eastAsia"/>
          <w:sz w:val="32"/>
          <w:szCs w:val="32"/>
        </w:rPr>
        <w:t>（</w:t>
      </w:r>
      <w:r w:rsidR="0088581C" w:rsidRPr="00E5579A">
        <w:rPr>
          <w:rFonts w:hint="eastAsia"/>
          <w:sz w:val="32"/>
          <w:szCs w:val="32"/>
        </w:rPr>
        <w:t>四</w:t>
      </w:r>
      <w:r w:rsidRPr="00E5579A">
        <w:rPr>
          <w:rFonts w:hint="eastAsia"/>
          <w:sz w:val="32"/>
          <w:szCs w:val="32"/>
        </w:rPr>
        <w:t>）</w:t>
      </w:r>
      <w:r w:rsidR="0088581C" w:rsidRPr="00E5579A">
        <w:rPr>
          <w:rFonts w:hint="eastAsia"/>
          <w:sz w:val="32"/>
          <w:szCs w:val="32"/>
        </w:rPr>
        <w:t>視實際需要，結合退休公教員工團體辦理觀摩、推廣志願服務活動。</w:t>
      </w:r>
    </w:p>
    <w:p w:rsidR="00170DC4" w:rsidRPr="00E5579A" w:rsidRDefault="00B1102F" w:rsidP="00B1102F">
      <w:pPr>
        <w:pStyle w:val="Default"/>
        <w:spacing w:line="500" w:lineRule="exact"/>
        <w:ind w:left="480" w:hangingChars="200" w:hanging="480"/>
        <w:jc w:val="both"/>
        <w:rPr>
          <w:sz w:val="32"/>
          <w:szCs w:val="32"/>
        </w:rPr>
      </w:pPr>
      <w:hyperlink r:id="rId12" w:history="1">
        <w:r w:rsidR="00170DC4" w:rsidRPr="00E5579A">
          <w:rPr>
            <w:rFonts w:hint="eastAsia"/>
            <w:sz w:val="32"/>
            <w:szCs w:val="32"/>
          </w:rPr>
          <w:t>六</w:t>
        </w:r>
        <w:r w:rsidR="00AA4884" w:rsidRPr="00E5579A">
          <w:rPr>
            <w:rFonts w:hint="eastAsia"/>
            <w:sz w:val="32"/>
            <w:szCs w:val="32"/>
          </w:rPr>
          <w:t>、</w:t>
        </w:r>
      </w:hyperlink>
      <w:r w:rsidR="009E3500" w:rsidRPr="00E5579A">
        <w:rPr>
          <w:rFonts w:hint="eastAsia"/>
          <w:sz w:val="32"/>
          <w:szCs w:val="32"/>
        </w:rPr>
        <w:t>現職公教員工利用公餘時間參與志願服務之時數，得由志願服務運用</w:t>
      </w:r>
      <w:r w:rsidR="00EE6E8F">
        <w:rPr>
          <w:rFonts w:hint="eastAsia"/>
          <w:sz w:val="32"/>
          <w:szCs w:val="32"/>
        </w:rPr>
        <w:t>單位</w:t>
      </w:r>
      <w:r w:rsidR="009E3500" w:rsidRPr="00E5579A">
        <w:rPr>
          <w:rFonts w:hint="eastAsia"/>
          <w:sz w:val="32"/>
          <w:szCs w:val="32"/>
        </w:rPr>
        <w:t>依相關規定登錄學習時數</w:t>
      </w:r>
      <w:r w:rsidR="00170DC4" w:rsidRPr="00E5579A">
        <w:rPr>
          <w:rFonts w:hint="eastAsia"/>
          <w:sz w:val="32"/>
          <w:szCs w:val="32"/>
        </w:rPr>
        <w:t>。</w:t>
      </w:r>
      <w:r w:rsidR="00170DC4" w:rsidRPr="00E5579A">
        <w:rPr>
          <w:sz w:val="32"/>
          <w:szCs w:val="32"/>
        </w:rPr>
        <w:t xml:space="preserve"> </w:t>
      </w:r>
    </w:p>
    <w:p w:rsidR="00600AE7" w:rsidRPr="00E5579A" w:rsidRDefault="00B1102F" w:rsidP="00B1102F">
      <w:pPr>
        <w:pStyle w:val="Default"/>
        <w:spacing w:line="500" w:lineRule="exact"/>
        <w:ind w:left="480" w:hangingChars="200" w:hanging="480"/>
        <w:jc w:val="both"/>
        <w:rPr>
          <w:sz w:val="32"/>
          <w:szCs w:val="32"/>
        </w:rPr>
      </w:pPr>
      <w:hyperlink r:id="rId13" w:history="1">
        <w:r w:rsidR="00170DC4" w:rsidRPr="00E5579A">
          <w:rPr>
            <w:rFonts w:hint="eastAsia"/>
            <w:sz w:val="32"/>
            <w:szCs w:val="32"/>
          </w:rPr>
          <w:t>七</w:t>
        </w:r>
        <w:r w:rsidR="00AA4884" w:rsidRPr="00E5579A">
          <w:rPr>
            <w:rFonts w:hint="eastAsia"/>
            <w:sz w:val="32"/>
            <w:szCs w:val="32"/>
          </w:rPr>
          <w:t>、</w:t>
        </w:r>
      </w:hyperlink>
      <w:r w:rsidR="009E3500" w:rsidRPr="00E5579A">
        <w:rPr>
          <w:rFonts w:hint="eastAsia"/>
          <w:sz w:val="32"/>
          <w:szCs w:val="32"/>
        </w:rPr>
        <w:t>各主管機關得適時就推動公教員工參與志願服務績優之各機關及承辦人員，提報表揚或給予適當獎勵</w:t>
      </w:r>
      <w:r w:rsidR="00170DC4" w:rsidRPr="00E5579A">
        <w:rPr>
          <w:rFonts w:hint="eastAsia"/>
          <w:sz w:val="32"/>
          <w:szCs w:val="32"/>
        </w:rPr>
        <w:t>。</w:t>
      </w:r>
    </w:p>
    <w:p w:rsidR="00170DC4" w:rsidRPr="00E5579A" w:rsidRDefault="00600AE7" w:rsidP="00E5579A">
      <w:pPr>
        <w:pStyle w:val="Default"/>
        <w:spacing w:line="500" w:lineRule="exact"/>
        <w:ind w:left="640" w:hangingChars="200" w:hanging="640"/>
        <w:jc w:val="both"/>
        <w:rPr>
          <w:sz w:val="32"/>
          <w:szCs w:val="32"/>
        </w:rPr>
      </w:pPr>
      <w:r w:rsidRPr="00E5579A">
        <w:rPr>
          <w:rFonts w:hint="eastAsia"/>
          <w:sz w:val="32"/>
          <w:szCs w:val="32"/>
        </w:rPr>
        <w:t>八、遇有國家重大災害或緊急危難時，各機關得籌組志願服務團隊，即時投入關懷、服務工作，並提供相關之協助。</w:t>
      </w:r>
    </w:p>
    <w:p w:rsidR="00170DC4" w:rsidRPr="00E5579A" w:rsidRDefault="00B1102F" w:rsidP="008731C1">
      <w:pPr>
        <w:pStyle w:val="Default"/>
        <w:spacing w:line="500" w:lineRule="exact"/>
        <w:ind w:left="480" w:hangingChars="200" w:hanging="480"/>
        <w:jc w:val="both"/>
        <w:rPr>
          <w:sz w:val="32"/>
          <w:szCs w:val="32"/>
        </w:rPr>
      </w:pPr>
      <w:hyperlink r:id="rId14" w:history="1">
        <w:r w:rsidR="001A7F5D" w:rsidRPr="00E5579A">
          <w:rPr>
            <w:rFonts w:hint="eastAsia"/>
            <w:sz w:val="32"/>
            <w:szCs w:val="32"/>
          </w:rPr>
          <w:t>九</w:t>
        </w:r>
        <w:r w:rsidR="00AA4884" w:rsidRPr="00E5579A">
          <w:rPr>
            <w:rFonts w:hint="eastAsia"/>
            <w:sz w:val="32"/>
            <w:szCs w:val="32"/>
          </w:rPr>
          <w:t>、</w:t>
        </w:r>
      </w:hyperlink>
      <w:r w:rsidR="009E3500" w:rsidRPr="00E5579A">
        <w:rPr>
          <w:rFonts w:hint="eastAsia"/>
          <w:sz w:val="32"/>
          <w:szCs w:val="32"/>
        </w:rPr>
        <w:t>各機關辦理本要點規定事項所需經費，於年度相關預算項下支應</w:t>
      </w:r>
      <w:r w:rsidR="00170DC4" w:rsidRPr="00E5579A">
        <w:rPr>
          <w:rFonts w:hint="eastAsia"/>
          <w:sz w:val="32"/>
          <w:szCs w:val="32"/>
        </w:rPr>
        <w:t>。</w:t>
      </w:r>
      <w:r w:rsidR="00170DC4" w:rsidRPr="00E5579A">
        <w:rPr>
          <w:sz w:val="32"/>
          <w:szCs w:val="32"/>
        </w:rPr>
        <w:t xml:space="preserve"> </w:t>
      </w:r>
    </w:p>
    <w:sectPr w:rsidR="00170DC4" w:rsidRPr="00E5579A" w:rsidSect="001A7F5D">
      <w:type w:val="continuous"/>
      <w:pgSz w:w="11907" w:h="16839" w:code="9"/>
      <w:pgMar w:top="1418" w:right="1418" w:bottom="1418"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CD" w:rsidRDefault="00221DCD" w:rsidP="00600AE7">
      <w:r>
        <w:separator/>
      </w:r>
    </w:p>
  </w:endnote>
  <w:endnote w:type="continuationSeparator" w:id="0">
    <w:p w:rsidR="00221DCD" w:rsidRDefault="00221DCD" w:rsidP="0060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CD" w:rsidRDefault="00221DCD" w:rsidP="00600AE7">
      <w:r>
        <w:separator/>
      </w:r>
    </w:p>
  </w:footnote>
  <w:footnote w:type="continuationSeparator" w:id="0">
    <w:p w:rsidR="00221DCD" w:rsidRDefault="00221DCD" w:rsidP="00600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C2"/>
    <w:rsid w:val="00170DC4"/>
    <w:rsid w:val="001A7F5D"/>
    <w:rsid w:val="001B15FD"/>
    <w:rsid w:val="00213D52"/>
    <w:rsid w:val="00221DCD"/>
    <w:rsid w:val="003530CB"/>
    <w:rsid w:val="00393DC1"/>
    <w:rsid w:val="00523F23"/>
    <w:rsid w:val="005521E6"/>
    <w:rsid w:val="00572894"/>
    <w:rsid w:val="00576111"/>
    <w:rsid w:val="005D60B6"/>
    <w:rsid w:val="00600AE7"/>
    <w:rsid w:val="00637BBF"/>
    <w:rsid w:val="00734304"/>
    <w:rsid w:val="0081671C"/>
    <w:rsid w:val="008266A2"/>
    <w:rsid w:val="008723C4"/>
    <w:rsid w:val="008731C1"/>
    <w:rsid w:val="0088581C"/>
    <w:rsid w:val="008B5DC2"/>
    <w:rsid w:val="009E3500"/>
    <w:rsid w:val="00A07FB7"/>
    <w:rsid w:val="00AA4884"/>
    <w:rsid w:val="00AC037A"/>
    <w:rsid w:val="00B1102F"/>
    <w:rsid w:val="00BD7755"/>
    <w:rsid w:val="00BE250B"/>
    <w:rsid w:val="00C60067"/>
    <w:rsid w:val="00CA0A5F"/>
    <w:rsid w:val="00E5579A"/>
    <w:rsid w:val="00EB6CCE"/>
    <w:rsid w:val="00EE3430"/>
    <w:rsid w:val="00EE6E8F"/>
    <w:rsid w:val="00F1439D"/>
    <w:rsid w:val="00F95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autoSpaceDE w:val="0"/>
      <w:autoSpaceDN w:val="0"/>
      <w:adjustRightInd w:val="0"/>
    </w:pPr>
    <w:rPr>
      <w:rFonts w:ascii="標楷體"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600AE7"/>
    <w:pPr>
      <w:tabs>
        <w:tab w:val="center" w:pos="4153"/>
        <w:tab w:val="right" w:pos="8306"/>
      </w:tabs>
      <w:snapToGrid w:val="0"/>
    </w:pPr>
    <w:rPr>
      <w:sz w:val="20"/>
      <w:szCs w:val="20"/>
    </w:rPr>
  </w:style>
  <w:style w:type="character" w:customStyle="1" w:styleId="a4">
    <w:name w:val="頁首 字元"/>
    <w:basedOn w:val="a0"/>
    <w:link w:val="a3"/>
    <w:uiPriority w:val="99"/>
    <w:locked/>
    <w:rsid w:val="00600AE7"/>
    <w:rPr>
      <w:rFonts w:ascii="標楷體" w:eastAsia="標楷體" w:cs="Times New Roman"/>
      <w:kern w:val="0"/>
      <w:sz w:val="20"/>
      <w:szCs w:val="20"/>
    </w:rPr>
  </w:style>
  <w:style w:type="paragraph" w:styleId="a5">
    <w:name w:val="footer"/>
    <w:basedOn w:val="a"/>
    <w:link w:val="a6"/>
    <w:uiPriority w:val="99"/>
    <w:unhideWhenUsed/>
    <w:rsid w:val="00600AE7"/>
    <w:pPr>
      <w:tabs>
        <w:tab w:val="center" w:pos="4153"/>
        <w:tab w:val="right" w:pos="8306"/>
      </w:tabs>
      <w:snapToGrid w:val="0"/>
    </w:pPr>
    <w:rPr>
      <w:sz w:val="20"/>
      <w:szCs w:val="20"/>
    </w:rPr>
  </w:style>
  <w:style w:type="character" w:customStyle="1" w:styleId="a6">
    <w:name w:val="頁尾 字元"/>
    <w:basedOn w:val="a0"/>
    <w:link w:val="a5"/>
    <w:uiPriority w:val="99"/>
    <w:locked/>
    <w:rsid w:val="00600AE7"/>
    <w:rPr>
      <w:rFonts w:ascii="標楷體" w:eastAsia="標楷體"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autoSpaceDE w:val="0"/>
      <w:autoSpaceDN w:val="0"/>
      <w:adjustRightInd w:val="0"/>
    </w:pPr>
    <w:rPr>
      <w:rFonts w:ascii="標楷體"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600AE7"/>
    <w:pPr>
      <w:tabs>
        <w:tab w:val="center" w:pos="4153"/>
        <w:tab w:val="right" w:pos="8306"/>
      </w:tabs>
      <w:snapToGrid w:val="0"/>
    </w:pPr>
    <w:rPr>
      <w:sz w:val="20"/>
      <w:szCs w:val="20"/>
    </w:rPr>
  </w:style>
  <w:style w:type="character" w:customStyle="1" w:styleId="a4">
    <w:name w:val="頁首 字元"/>
    <w:basedOn w:val="a0"/>
    <w:link w:val="a3"/>
    <w:uiPriority w:val="99"/>
    <w:locked/>
    <w:rsid w:val="00600AE7"/>
    <w:rPr>
      <w:rFonts w:ascii="標楷體" w:eastAsia="標楷體" w:cs="Times New Roman"/>
      <w:kern w:val="0"/>
      <w:sz w:val="20"/>
      <w:szCs w:val="20"/>
    </w:rPr>
  </w:style>
  <w:style w:type="paragraph" w:styleId="a5">
    <w:name w:val="footer"/>
    <w:basedOn w:val="a"/>
    <w:link w:val="a6"/>
    <w:uiPriority w:val="99"/>
    <w:unhideWhenUsed/>
    <w:rsid w:val="00600AE7"/>
    <w:pPr>
      <w:tabs>
        <w:tab w:val="center" w:pos="4153"/>
        <w:tab w:val="right" w:pos="8306"/>
      </w:tabs>
      <w:snapToGrid w:val="0"/>
    </w:pPr>
    <w:rPr>
      <w:sz w:val="20"/>
      <w:szCs w:val="20"/>
    </w:rPr>
  </w:style>
  <w:style w:type="character" w:customStyle="1" w:styleId="a6">
    <w:name w:val="頁尾 字元"/>
    <w:basedOn w:val="a0"/>
    <w:link w:val="a5"/>
    <w:uiPriority w:val="99"/>
    <w:locked/>
    <w:rsid w:val="00600AE7"/>
    <w:rPr>
      <w:rFonts w:ascii="標楷體" w:eastAsia="標楷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1B.asp?no=1D00501342" TargetMode="External"/><Relationship Id="rId13" Type="http://schemas.openxmlformats.org/officeDocument/2006/relationships/hyperlink" Target="http://law.moj.gov.tw/Scripts/Query1B.asp?no=1D0050134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w.moj.gov.tw/Scripts/Query1B.asp?no=1D005013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Scripts/Query1B.asp?no=1D005013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moj.gov.tw/Scripts/Query1B.asp?no=1D00501344" TargetMode="External"/><Relationship Id="rId4" Type="http://schemas.openxmlformats.org/officeDocument/2006/relationships/settings" Target="settings.xml"/><Relationship Id="rId9" Type="http://schemas.openxmlformats.org/officeDocument/2006/relationships/hyperlink" Target="http://law.moj.gov.tw/Scripts/Query1B.asp?no=1D00501343" TargetMode="External"/><Relationship Id="rId14" Type="http://schemas.openxmlformats.org/officeDocument/2006/relationships/hyperlink" Target="http://law.moj.gov.tw/Scripts/Query1B.asp?no=1D0050134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FEAC-2340-4E5B-8FD1-486AA7BE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4</DocSecurity>
  <Lines>8</Lines>
  <Paragraphs>2</Paragraphs>
  <ScaleCrop>false</ScaleCrop>
  <Company>C.M.T</Company>
  <LinksUpToDate>false</LinksUpToDate>
  <CharactersWithSpaces>1266</CharactersWithSpaces>
  <SharedDoc>false</SharedDoc>
  <HLinks>
    <vt:vector size="42" baseType="variant">
      <vt:variant>
        <vt:i4>2490409</vt:i4>
      </vt:variant>
      <vt:variant>
        <vt:i4>18</vt:i4>
      </vt:variant>
      <vt:variant>
        <vt:i4>0</vt:i4>
      </vt:variant>
      <vt:variant>
        <vt:i4>5</vt:i4>
      </vt:variant>
      <vt:variant>
        <vt:lpwstr>http://law.moj.gov.tw/Scripts/Query1B.asp?no=1D00501348</vt:lpwstr>
      </vt:variant>
      <vt:variant>
        <vt:lpwstr/>
      </vt:variant>
      <vt:variant>
        <vt:i4>2490409</vt:i4>
      </vt:variant>
      <vt:variant>
        <vt:i4>15</vt:i4>
      </vt:variant>
      <vt:variant>
        <vt:i4>0</vt:i4>
      </vt:variant>
      <vt:variant>
        <vt:i4>5</vt:i4>
      </vt:variant>
      <vt:variant>
        <vt:lpwstr>http://law.moj.gov.tw/Scripts/Query1B.asp?no=1D00501347</vt:lpwstr>
      </vt:variant>
      <vt:variant>
        <vt:lpwstr/>
      </vt:variant>
      <vt:variant>
        <vt:i4>2490409</vt:i4>
      </vt:variant>
      <vt:variant>
        <vt:i4>12</vt:i4>
      </vt:variant>
      <vt:variant>
        <vt:i4>0</vt:i4>
      </vt:variant>
      <vt:variant>
        <vt:i4>5</vt:i4>
      </vt:variant>
      <vt:variant>
        <vt:lpwstr>http://law.moj.gov.tw/Scripts/Query1B.asp?no=1D00501346</vt:lpwstr>
      </vt:variant>
      <vt:variant>
        <vt:lpwstr/>
      </vt:variant>
      <vt:variant>
        <vt:i4>2490409</vt:i4>
      </vt:variant>
      <vt:variant>
        <vt:i4>9</vt:i4>
      </vt:variant>
      <vt:variant>
        <vt:i4>0</vt:i4>
      </vt:variant>
      <vt:variant>
        <vt:i4>5</vt:i4>
      </vt:variant>
      <vt:variant>
        <vt:lpwstr>http://law.moj.gov.tw/Scripts/Query1B.asp?no=1D00501345</vt:lpwstr>
      </vt:variant>
      <vt:variant>
        <vt:lpwstr/>
      </vt:variant>
      <vt:variant>
        <vt:i4>2490409</vt:i4>
      </vt:variant>
      <vt:variant>
        <vt:i4>6</vt:i4>
      </vt:variant>
      <vt:variant>
        <vt:i4>0</vt:i4>
      </vt:variant>
      <vt:variant>
        <vt:i4>5</vt:i4>
      </vt:variant>
      <vt:variant>
        <vt:lpwstr>http://law.moj.gov.tw/Scripts/Query1B.asp?no=1D00501344</vt:lpwstr>
      </vt:variant>
      <vt:variant>
        <vt:lpwstr/>
      </vt:variant>
      <vt:variant>
        <vt:i4>2490409</vt:i4>
      </vt:variant>
      <vt:variant>
        <vt:i4>3</vt:i4>
      </vt:variant>
      <vt:variant>
        <vt:i4>0</vt:i4>
      </vt:variant>
      <vt:variant>
        <vt:i4>5</vt:i4>
      </vt:variant>
      <vt:variant>
        <vt:lpwstr>http://law.moj.gov.tw/Scripts/Query1B.asp?no=1D00501343</vt:lpwstr>
      </vt:variant>
      <vt:variant>
        <vt:lpwstr/>
      </vt:variant>
      <vt:variant>
        <vt:i4>2490409</vt:i4>
      </vt:variant>
      <vt:variant>
        <vt:i4>0</vt:i4>
      </vt:variant>
      <vt:variant>
        <vt:i4>0</vt:i4>
      </vt:variant>
      <vt:variant>
        <vt:i4>5</vt:i4>
      </vt:variant>
      <vt:variant>
        <vt:lpwstr>http://law.moj.gov.tw/Scripts/Query1B.asp?no=1D00501342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志願服務法</dc:title>
  <dc:creator>Customer</dc:creator>
  <cp:lastModifiedBy>Admin</cp:lastModifiedBy>
  <cp:revision>2</cp:revision>
  <cp:lastPrinted>2015-01-22T10:43:00Z</cp:lastPrinted>
  <dcterms:created xsi:type="dcterms:W3CDTF">2015-09-26T23:35:00Z</dcterms:created>
  <dcterms:modified xsi:type="dcterms:W3CDTF">2015-09-26T23:35:00Z</dcterms:modified>
</cp:coreProperties>
</file>