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2A68A0" w14:textId="4A0FC82D" w:rsidR="00A84002" w:rsidRDefault="00A84002" w:rsidP="00E47FAE">
      <w:pPr>
        <w:snapToGrid w:val="0"/>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2A7E03">
        <w:rPr>
          <w:rFonts w:ascii="標楷體" w:eastAsia="標楷體" w:hAnsi="標楷體" w:hint="eastAsia"/>
          <w:b/>
          <w:bCs/>
          <w:color w:val="000000" w:themeColor="text1"/>
          <w:sz w:val="32"/>
          <w:szCs w:val="32"/>
        </w:rPr>
        <w:t>學甲</w:t>
      </w:r>
      <w:r w:rsidRPr="00DB5695">
        <w:rPr>
          <w:rFonts w:ascii="標楷體" w:eastAsia="標楷體" w:hAnsi="標楷體"/>
          <w:b/>
          <w:bCs/>
          <w:color w:val="000000" w:themeColor="text1"/>
          <w:sz w:val="32"/>
          <w:szCs w:val="32"/>
        </w:rPr>
        <w:t>區</w:t>
      </w:r>
      <w:r w:rsidR="002A7E03">
        <w:rPr>
          <w:rFonts w:ascii="標楷體" w:eastAsia="標楷體" w:hAnsi="標楷體" w:hint="eastAsia"/>
          <w:b/>
          <w:bCs/>
          <w:color w:val="000000" w:themeColor="text1"/>
          <w:sz w:val="32"/>
          <w:szCs w:val="32"/>
        </w:rPr>
        <w:t>頂洲</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14:paraId="5DFC7A18" w14:textId="4E325D53"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r w:rsidR="002A7E03">
        <w:rPr>
          <w:rFonts w:ascii="Times New Roman" w:eastAsia="標楷體" w:hAnsi="Times New Roman" w:cs="Times New Roman" w:hint="eastAsia"/>
          <w:b/>
          <w:sz w:val="36"/>
        </w:rPr>
        <w:t>範本</w:t>
      </w:r>
    </w:p>
    <w:p w14:paraId="39E4DEDC" w14:textId="6EF215EE"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r w:rsidR="00A84002" w:rsidRPr="00A84002">
        <w:rPr>
          <w:rFonts w:ascii="Times New Roman" w:eastAsia="標楷體" w:hAnsi="Times New Roman" w:cs="Times New Roman"/>
          <w:sz w:val="28"/>
          <w:szCs w:val="20"/>
          <w:u w:val="single"/>
        </w:rPr>
        <w:t>臺南市</w:t>
      </w:r>
      <w:r w:rsidR="002A7E03">
        <w:rPr>
          <w:rFonts w:ascii="Times New Roman" w:eastAsia="標楷體" w:hAnsi="Times New Roman" w:cs="Times New Roman" w:hint="eastAsia"/>
          <w:sz w:val="28"/>
          <w:szCs w:val="20"/>
          <w:u w:val="single"/>
        </w:rPr>
        <w:t>學甲</w:t>
      </w:r>
      <w:r w:rsidR="00A84002" w:rsidRPr="00A84002">
        <w:rPr>
          <w:rFonts w:ascii="Times New Roman" w:eastAsia="標楷體" w:hAnsi="Times New Roman" w:cs="Times New Roman"/>
          <w:sz w:val="28"/>
          <w:szCs w:val="20"/>
          <w:u w:val="single"/>
        </w:rPr>
        <w:t>區</w:t>
      </w:r>
      <w:r w:rsidR="002A7E03">
        <w:rPr>
          <w:rFonts w:ascii="Times New Roman" w:eastAsia="標楷體" w:hAnsi="Times New Roman" w:cs="Times New Roman" w:hint="eastAsia"/>
          <w:sz w:val="28"/>
          <w:szCs w:val="20"/>
          <w:u w:val="single"/>
        </w:rPr>
        <w:t>頂洲</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14:paraId="1C46663B" w14:textId="32F53526"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2A7E03">
        <w:rPr>
          <w:rFonts w:ascii="Times New Roman" w:eastAsia="標楷體" w:hAnsi="Times New Roman" w:cs="Times New Roman" w:hint="eastAsia"/>
          <w:sz w:val="28"/>
          <w:szCs w:val="20"/>
          <w:u w:val="single"/>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864B0D" w:rsidRPr="00864B0D">
        <w:rPr>
          <w:rFonts w:ascii="標楷體" w:eastAsia="標楷體" w:hAnsi="標楷體" w:cs="Times New Roman"/>
          <w:sz w:val="28"/>
          <w:szCs w:val="28"/>
        </w:rPr>
        <w:t>臺南市</w:t>
      </w:r>
      <w:r w:rsidR="002A7E03">
        <w:rPr>
          <w:rFonts w:ascii="標楷體" w:eastAsia="標楷體" w:hAnsi="標楷體" w:cs="Times New Roman" w:hint="eastAsia"/>
          <w:sz w:val="28"/>
          <w:szCs w:val="28"/>
        </w:rPr>
        <w:t>學甲</w:t>
      </w:r>
      <w:r w:rsidR="00864B0D" w:rsidRPr="00864B0D">
        <w:rPr>
          <w:rFonts w:ascii="標楷體" w:eastAsia="標楷體" w:hAnsi="標楷體" w:cs="Times New Roman"/>
          <w:sz w:val="28"/>
          <w:szCs w:val="28"/>
        </w:rPr>
        <w:t>區</w:t>
      </w:r>
      <w:r w:rsidR="002A7E03">
        <w:rPr>
          <w:rFonts w:ascii="標楷體" w:eastAsia="標楷體" w:hAnsi="標楷體" w:cs="Times New Roman" w:hint="eastAsia"/>
          <w:sz w:val="28"/>
          <w:szCs w:val="28"/>
        </w:rPr>
        <w:t>頂洲</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14:paraId="53CCA3C6"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6CB3C190"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47159AF6"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22E6ADB4" w14:textId="77777777"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14:paraId="06A2A02C" w14:textId="50509E07"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14:paraId="27E759EE" w14:textId="465A8920" w:rsidR="00DE5692" w:rsidRPr="00B34BC9" w:rsidRDefault="002A7E03"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2A7E03">
        <w:rPr>
          <w:rFonts w:ascii="細明體" w:eastAsia="細明體" w:hAnsi="細明體" w:cs="Times New Roman" w:hint="eastAsia"/>
          <w:color w:val="FF0000"/>
          <w:sz w:val="28"/>
          <w:szCs w:val="28"/>
        </w:rPr>
        <w:t>■</w:t>
      </w:r>
      <w:r w:rsidR="00DE5692" w:rsidRPr="00B34BC9">
        <w:rPr>
          <w:rFonts w:ascii="Times New Roman" w:eastAsia="標楷體" w:hAnsi="標楷體" w:cs="Times New Roman" w:hint="eastAsia"/>
          <w:color w:val="000000" w:themeColor="text1"/>
          <w:sz w:val="28"/>
          <w:szCs w:val="28"/>
        </w:rPr>
        <w:t>2.</w:t>
      </w:r>
      <w:r w:rsidR="00DE5692" w:rsidRPr="00B34BC9">
        <w:rPr>
          <w:rFonts w:ascii="Times New Roman" w:eastAsia="標楷體" w:hAnsi="標楷體" w:cs="Times New Roman" w:hint="eastAsia"/>
          <w:color w:val="000000" w:themeColor="text1"/>
          <w:sz w:val="28"/>
          <w:szCs w:val="28"/>
        </w:rPr>
        <w:t>地面型太陽光電：建物由廠商興建後加裝太陽光電板</w:t>
      </w:r>
      <w:r w:rsidR="00DE5692" w:rsidRPr="00B34BC9">
        <w:rPr>
          <w:rFonts w:ascii="Times New Roman" w:eastAsia="標楷體" w:hAnsi="標楷體" w:cs="Times New Roman" w:hint="eastAsia"/>
          <w:color w:val="FF0000"/>
          <w:sz w:val="28"/>
          <w:szCs w:val="28"/>
        </w:rPr>
        <w:t>（本校</w:t>
      </w:r>
      <w:r w:rsidR="00B22529">
        <w:rPr>
          <w:rFonts w:ascii="Times New Roman" w:eastAsia="標楷體" w:hAnsi="標楷體" w:cs="Times New Roman" w:hint="eastAsia"/>
          <w:color w:val="FF0000"/>
          <w:sz w:val="28"/>
          <w:szCs w:val="28"/>
        </w:rPr>
        <w:t>司令台西</w:t>
      </w:r>
      <w:r w:rsidR="00DE5692" w:rsidRPr="00B34BC9">
        <w:rPr>
          <w:rFonts w:ascii="Times New Roman" w:eastAsia="標楷體" w:hAnsi="標楷體" w:cs="Times New Roman" w:hint="eastAsia"/>
          <w:color w:val="FF0000"/>
          <w:sz w:val="28"/>
          <w:szCs w:val="28"/>
        </w:rPr>
        <w:t>側</w:t>
      </w:r>
      <w:r w:rsidR="00DE5692" w:rsidRPr="00B34BC9">
        <w:rPr>
          <w:rFonts w:ascii="Times New Roman" w:eastAsia="標楷體" w:hAnsi="標楷體" w:cs="Times New Roman" w:hint="eastAsia"/>
          <w:color w:val="FF0000"/>
          <w:sz w:val="28"/>
          <w:szCs w:val="28"/>
        </w:rPr>
        <w:t>2</w:t>
      </w:r>
      <w:r w:rsidR="00DE5692" w:rsidRPr="00B34BC9">
        <w:rPr>
          <w:rFonts w:ascii="Times New Roman" w:eastAsia="標楷體" w:hAnsi="標楷體" w:cs="Times New Roman" w:hint="eastAsia"/>
          <w:color w:val="FF0000"/>
          <w:sz w:val="28"/>
          <w:szCs w:val="28"/>
        </w:rPr>
        <w:t>面籃球場，基地面積</w:t>
      </w:r>
      <w:r w:rsidR="00B22529">
        <w:rPr>
          <w:rFonts w:ascii="Times New Roman" w:eastAsia="標楷體" w:hAnsi="標楷體" w:cs="Times New Roman" w:hint="eastAsia"/>
          <w:color w:val="FF0000"/>
          <w:sz w:val="28"/>
          <w:szCs w:val="28"/>
        </w:rPr>
        <w:t>1376</w:t>
      </w:r>
      <w:r w:rsidR="00DE5692" w:rsidRPr="00B34BC9">
        <w:rPr>
          <w:rFonts w:ascii="Times New Roman" w:eastAsia="標楷體" w:hAnsi="標楷體" w:cs="Times New Roman"/>
          <w:color w:val="FF0000"/>
          <w:sz w:val="28"/>
          <w:szCs w:val="28"/>
        </w:rPr>
        <w:t>平方公尺</w:t>
      </w:r>
      <w:r w:rsidR="00B22529">
        <w:rPr>
          <w:rFonts w:ascii="Times New Roman" w:eastAsia="標楷體" w:hAnsi="標楷體" w:cs="Times New Roman" w:hint="eastAsia"/>
          <w:color w:val="FF0000"/>
          <w:sz w:val="28"/>
          <w:szCs w:val="28"/>
        </w:rPr>
        <w:t>、</w:t>
      </w:r>
      <w:r w:rsidR="00B22529" w:rsidRPr="00B22529">
        <w:rPr>
          <w:rFonts w:ascii="Times New Roman" w:eastAsia="標楷體" w:hAnsi="標楷體" w:cs="Times New Roman" w:hint="eastAsia"/>
          <w:color w:val="FF0000"/>
          <w:sz w:val="28"/>
          <w:szCs w:val="28"/>
        </w:rPr>
        <w:t>本校南側遊戲區旁空地，基地面積</w:t>
      </w:r>
      <w:r w:rsidR="00B22529" w:rsidRPr="00B22529">
        <w:rPr>
          <w:rFonts w:ascii="Times New Roman" w:eastAsia="標楷體" w:hAnsi="標楷體" w:cs="Times New Roman" w:hint="eastAsia"/>
          <w:color w:val="FF0000"/>
          <w:sz w:val="28"/>
          <w:szCs w:val="28"/>
        </w:rPr>
        <w:t>660</w:t>
      </w:r>
      <w:r w:rsidR="00B22529" w:rsidRPr="00B22529">
        <w:rPr>
          <w:rFonts w:ascii="Times New Roman" w:eastAsia="標楷體" w:hAnsi="標楷體" w:cs="Times New Roman" w:hint="eastAsia"/>
          <w:color w:val="FF0000"/>
          <w:sz w:val="28"/>
          <w:szCs w:val="28"/>
        </w:rPr>
        <w:t>平方公尺</w:t>
      </w:r>
      <w:r w:rsidR="00DE5692" w:rsidRPr="00B34BC9">
        <w:rPr>
          <w:rFonts w:ascii="Times New Roman" w:eastAsia="標楷體" w:hAnsi="標楷體" w:cs="Times New Roman" w:hint="eastAsia"/>
          <w:color w:val="FF0000"/>
          <w:sz w:val="28"/>
          <w:szCs w:val="28"/>
        </w:rPr>
        <w:t>）</w:t>
      </w:r>
      <w:r w:rsidR="00DE5692" w:rsidRPr="00B34BC9">
        <w:rPr>
          <w:rFonts w:ascii="Times New Roman" w:eastAsia="標楷體" w:hAnsi="標楷體" w:cs="Times New Roman" w:hint="eastAsia"/>
          <w:color w:val="000000" w:themeColor="text1"/>
          <w:sz w:val="28"/>
          <w:szCs w:val="28"/>
        </w:rPr>
        <w:t>。</w:t>
      </w:r>
    </w:p>
    <w:p w14:paraId="338B401C" w14:textId="3FCB5C44" w:rsidR="00DE5692" w:rsidRDefault="00DE5692" w:rsidP="002A7E03">
      <w:pPr>
        <w:suppressAutoHyphens/>
        <w:autoSpaceDN w:val="0"/>
        <w:snapToGrid w:val="0"/>
        <w:spacing w:line="440" w:lineRule="exact"/>
        <w:ind w:leftChars="531" w:left="1840" w:hangingChars="202" w:hanging="566"/>
        <w:jc w:val="both"/>
        <w:textAlignment w:val="baseline"/>
        <w:rPr>
          <w:rFonts w:ascii="Times New Roman" w:eastAsia="標楷體" w:hAnsi="Times New Roman" w:cs="Times New Roman"/>
          <w:kern w:val="0"/>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r w:rsidR="001A7A47" w:rsidRPr="00DE5692">
        <w:rPr>
          <w:rFonts w:ascii="Times New Roman" w:eastAsia="標楷體" w:hAnsi="Times New Roman" w:cs="Times New Roman"/>
          <w:kern w:val="0"/>
          <w:sz w:val="28"/>
          <w:szCs w:val="28"/>
        </w:rPr>
        <w:t>前</w:t>
      </w:r>
      <w:r w:rsidR="001A7A47" w:rsidRPr="002A7E03">
        <w:rPr>
          <w:rFonts w:ascii="Times New Roman" w:eastAsia="標楷體" w:hAnsi="Times New Roman" w:cs="Times New Roman" w:hint="eastAsia"/>
          <w:kern w:val="0"/>
          <w:sz w:val="28"/>
          <w:szCs w:val="28"/>
        </w:rPr>
        <w:t>項</w:t>
      </w:r>
      <w:r w:rsidR="00C22512" w:rsidRPr="002A7E03">
        <w:rPr>
          <w:rFonts w:ascii="Times New Roman" w:eastAsia="標楷體" w:hAnsi="Times New Roman" w:cs="Times New Roman" w:hint="eastAsia"/>
          <w:kern w:val="0"/>
          <w:sz w:val="28"/>
          <w:szCs w:val="28"/>
        </w:rPr>
        <w:t>基地</w:t>
      </w:r>
      <w:r w:rsidR="001A7A47" w:rsidRPr="002A7E03">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001A7A47"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14:paraId="6B7E52CD" w14:textId="77777777" w:rsidR="002A7E03" w:rsidRDefault="002A7E03" w:rsidP="002A7E03">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2A7E03">
        <w:rPr>
          <w:rFonts w:ascii="Times New Roman" w:eastAsia="標楷體" w:hAnsi="Times New Roman" w:cs="Times New Roman" w:hint="eastAsia"/>
          <w:kern w:val="0"/>
          <w:sz w:val="28"/>
          <w:szCs w:val="28"/>
        </w:rPr>
        <w:t>項基地之</w:t>
      </w:r>
      <w:r w:rsidRPr="002A7E03">
        <w:rPr>
          <w:rFonts w:ascii="Times New Roman" w:eastAsia="標楷體" w:hAnsi="Times New Roman" w:cs="Times New Roman"/>
          <w:kern w:val="0"/>
          <w:sz w:val="28"/>
          <w:szCs w:val="28"/>
        </w:rPr>
        <w:t>租用，</w:t>
      </w:r>
      <w:r w:rsidRPr="00DE5692">
        <w:rPr>
          <w:rFonts w:ascii="Times New Roman" w:eastAsia="標楷體" w:hAnsi="Times New Roman" w:cs="Times New Roman"/>
          <w:kern w:val="0"/>
          <w:sz w:val="28"/>
          <w:szCs w:val="28"/>
        </w:rPr>
        <w:t>不得違反</w:t>
      </w:r>
      <w:r w:rsidRPr="00DE5692">
        <w:rPr>
          <w:rFonts w:ascii="標楷體" w:eastAsia="標楷體" w:hAnsi="標楷體" w:cs="Times New Roman" w:hint="eastAsia"/>
          <w:sz w:val="28"/>
          <w:szCs w:val="28"/>
        </w:rPr>
        <w:t>臺南市市有財產管理自治條例</w:t>
      </w:r>
      <w:r w:rsidRPr="00DE5692">
        <w:rPr>
          <w:rFonts w:ascii="Times New Roman" w:eastAsia="標楷體" w:hAnsi="Times New Roman" w:cs="Times New Roman"/>
          <w:kern w:val="0"/>
          <w:sz w:val="28"/>
          <w:szCs w:val="28"/>
        </w:rPr>
        <w:t>、民法、建築管理及其他法令之規定。</w:t>
      </w:r>
    </w:p>
    <w:p w14:paraId="00273589" w14:textId="77777777"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7B3D878E"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02865B09"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14:paraId="775F2149" w14:textId="77777777"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178CF67E"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15D90BD4"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42A78581"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2FB97643"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78FABE5B"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466596FA"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14:paraId="425DE0A4"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267FDC08"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14:paraId="1228DA54" w14:textId="77777777"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14:paraId="444C7D91" w14:textId="77777777"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14:paraId="4579EE3B" w14:textId="77777777"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71B51D01"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4C26ABD2"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14:paraId="029A65E5"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7843A40E" w14:textId="77777777"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14:paraId="55F9B130" w14:textId="77777777"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14:paraId="670F51D5"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51C33896"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14:paraId="495EB506"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51537B8C"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lastRenderedPageBreak/>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14:paraId="0AB797EF"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14:paraId="404C58C8" w14:textId="77777777"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4BF6C9E5" w14:textId="77777777"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14:paraId="55AC3CD8"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4BA6FE77"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607CE675"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32A1FE6E"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14:paraId="0BAA9955"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w:t>
      </w:r>
      <w:r w:rsidRPr="00AC1531">
        <w:rPr>
          <w:rFonts w:ascii="Times New Roman" w:eastAsia="標楷體" w:hAnsi="Times New Roman" w:cs="Times New Roman" w:hint="eastAsia"/>
          <w:kern w:val="0"/>
          <w:sz w:val="28"/>
          <w:szCs w:val="28"/>
        </w:rPr>
        <w:lastRenderedPageBreak/>
        <w:t>舍及其他設備損毀時，願負一切損害賠償責任，絕無異議，其損害金額得自履約保證金扣除，不足部分再向乙方求償；其需修繕者，亦同。</w:t>
      </w:r>
    </w:p>
    <w:p w14:paraId="2AC8FD6A"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7BAE9370"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14:paraId="735B17E9"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14:paraId="08B138F6"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14:paraId="11E2FDD3"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4C3053EE"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7510A7DA" w14:textId="77777777"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14:paraId="1B044099" w14:textId="77777777"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14:paraId="5A1552C7" w14:textId="1A6FE80D" w:rsidR="00577AE6" w:rsidRDefault="002A7E03" w:rsidP="000C231D">
      <w:pPr>
        <w:pStyle w:val="a4"/>
        <w:snapToGrid w:val="0"/>
        <w:spacing w:line="420" w:lineRule="exact"/>
        <w:ind w:leftChars="0" w:left="1285"/>
        <w:jc w:val="both"/>
        <w:rPr>
          <w:rFonts w:ascii="Times New Roman" w:eastAsia="標楷體" w:hAnsi="Times New Roman" w:cs="Times New Roman"/>
          <w:kern w:val="0"/>
          <w:sz w:val="28"/>
          <w:szCs w:val="28"/>
        </w:rPr>
      </w:pPr>
      <w:r>
        <w:rPr>
          <w:rFonts w:ascii="細明體" w:eastAsia="細明體" w:hAnsi="細明體" w:hint="eastAsia"/>
          <w:color w:val="000000" w:themeColor="text1"/>
          <w:sz w:val="28"/>
          <w:szCs w:val="28"/>
        </w:rPr>
        <w:t>■</w:t>
      </w:r>
      <w:r w:rsidR="000C231D" w:rsidRPr="000C231D">
        <w:rPr>
          <w:rFonts w:ascii="標楷體" w:eastAsia="標楷體" w:hAnsi="標楷體" w:hint="eastAsia"/>
          <w:color w:val="000000" w:themeColor="text1"/>
          <w:sz w:val="28"/>
          <w:szCs w:val="28"/>
        </w:rPr>
        <w:t>地面型太陽光電：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r w:rsidR="00BF79D7" w:rsidRPr="002C16E6">
        <w:rPr>
          <w:rFonts w:ascii="Times New Roman" w:eastAsia="標楷體" w:hAnsi="Times New Roman" w:cs="Times New Roman"/>
          <w:kern w:val="0"/>
          <w:sz w:val="28"/>
          <w:szCs w:val="28"/>
        </w:rPr>
        <w:t>。</w:t>
      </w:r>
    </w:p>
    <w:p w14:paraId="7F157095" w14:textId="77777777"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(kWp)</w:t>
      </w:r>
    </w:p>
    <w:p w14:paraId="748D1197" w14:textId="77777777"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14:paraId="62E8CBA9" w14:textId="77777777"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17D9EB56" w14:textId="77777777"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14:paraId="1E260D06" w14:textId="77777777"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14:paraId="34CE5D4C" w14:textId="77777777"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w:t>
      </w:r>
      <w:r w:rsidRPr="00ED4F43">
        <w:rPr>
          <w:rFonts w:ascii="Times New Roman" w:eastAsia="標楷體" w:hAnsi="Times New Roman" w:cs="Times New Roman" w:hint="eastAsia"/>
          <w:kern w:val="0"/>
          <w:sz w:val="28"/>
          <w:szCs w:val="28"/>
        </w:rPr>
        <w:lastRenderedPageBreak/>
        <w:t>六月經營年租金繳納明細表，並經會計師簽章後掛號郵寄（以郵戳為憑）至甲方，經營年租金繳納明細表如有錯誤需更正，乙方應於十五日內完成更正。</w:t>
      </w:r>
    </w:p>
    <w:p w14:paraId="6BDDF656"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14:paraId="3D403741"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14:paraId="639495BF" w14:textId="77777777"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5641B81F" w14:textId="77777777" w:rsidR="00A00F32" w:rsidRPr="002A7E03"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A7E03">
        <w:rPr>
          <w:rFonts w:eastAsia="標楷體" w:hAnsi="標楷體"/>
          <w:sz w:val="28"/>
          <w:szCs w:val="28"/>
        </w:rPr>
        <w:t>於決標之次日起算至</w:t>
      </w:r>
      <w:r w:rsidRPr="002A7E03">
        <w:rPr>
          <w:rFonts w:eastAsia="標楷體" w:hAnsi="標楷體"/>
          <w:sz w:val="28"/>
          <w:szCs w:val="28"/>
        </w:rPr>
        <w:t>360</w:t>
      </w:r>
      <w:r w:rsidRPr="002A7E03">
        <w:rPr>
          <w:rFonts w:eastAsia="標楷體" w:hAnsi="標楷體"/>
          <w:sz w:val="28"/>
          <w:szCs w:val="28"/>
        </w:rPr>
        <w:t>日曆天內，承租廠商應完成標租設備設置容量，完成標租設備設置容量的認定為系統至少須完成併聯試運轉。未能依上述期間設置完成，每逾一日未完成應設置容量，按日收取懲罰性違約金新台幣</w:t>
      </w:r>
      <w:r w:rsidRPr="002A7E03">
        <w:rPr>
          <w:rFonts w:eastAsia="標楷體" w:hAnsi="標楷體" w:hint="eastAsia"/>
          <w:sz w:val="28"/>
          <w:szCs w:val="28"/>
        </w:rPr>
        <w:t>2000</w:t>
      </w:r>
      <w:r w:rsidRPr="002A7E03">
        <w:rPr>
          <w:rFonts w:eastAsia="標楷體" w:hAnsi="標楷體" w:hint="eastAsia"/>
          <w:sz w:val="28"/>
          <w:szCs w:val="28"/>
        </w:rPr>
        <w:t>元整</w:t>
      </w:r>
      <w:r w:rsidRPr="002A7E03">
        <w:rPr>
          <w:rFonts w:eastAsia="標楷體" w:hAnsi="標楷體"/>
          <w:sz w:val="28"/>
          <w:szCs w:val="28"/>
        </w:rPr>
        <w:t>。</w:t>
      </w:r>
    </w:p>
    <w:p w14:paraId="32416124" w14:textId="77777777"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14:paraId="113880CA"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3FB18FA3"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19E03A48"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4A289C5F"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1303B58B"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10583E7C" w14:textId="77777777"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2461DC3D" w14:textId="77777777"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；擴充設備設置容量之懲罰性違約金計算準用之</w:t>
      </w:r>
      <w:r w:rsidRPr="00997A4C">
        <w:rPr>
          <w:rFonts w:ascii="標楷體" w:eastAsia="標楷體" w:hAnsi="標楷體"/>
          <w:color w:val="000000" w:themeColor="text1"/>
          <w:kern w:val="0"/>
          <w:sz w:val="28"/>
          <w:szCs w:val="28"/>
        </w:rPr>
        <w:t>。</w:t>
      </w:r>
    </w:p>
    <w:p w14:paraId="594AC4AF"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14:paraId="24685414" w14:textId="7777777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516E4953" w14:textId="77777777" w:rsidR="003C6060" w:rsidRPr="002A7E03"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EA3B3B" w:rsidRPr="002C16E6">
        <w:rPr>
          <w:rFonts w:ascii="Times New Roman" w:eastAsia="標楷體" w:hAnsi="Times New Roman" w:cs="Times New Roman" w:hint="eastAsia"/>
          <w:kern w:val="0"/>
          <w:sz w:val="28"/>
          <w:szCs w:val="28"/>
        </w:rPr>
        <w:t>臺南市政府教育局</w:t>
      </w:r>
      <w:r w:rsidR="00582F71" w:rsidRPr="002C16E6">
        <w:rPr>
          <w:rFonts w:ascii="Times New Roman" w:eastAsia="標楷體" w:hAnsi="Times New Roman" w:cs="Times New Roman"/>
          <w:kern w:val="0"/>
          <w:sz w:val="28"/>
          <w:szCs w:val="28"/>
        </w:rPr>
        <w:t>履約保證金專戶」）、金融機構所簽發之本票、支票、保付支票、郵政匯票（抬頭應書名：「</w:t>
      </w:r>
      <w:r w:rsidR="00EA3B3B" w:rsidRPr="00974117">
        <w:rPr>
          <w:rFonts w:ascii="Times New Roman" w:eastAsia="標楷體" w:hAnsi="Times New Roman" w:cs="Times New Roman" w:hint="eastAsia"/>
          <w:sz w:val="28"/>
          <w:szCs w:val="28"/>
        </w:rPr>
        <w:t>臺南市政府教育局</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【若以</w:t>
      </w:r>
      <w:r w:rsidR="00BC03B4" w:rsidRPr="002A7E03">
        <w:rPr>
          <w:rFonts w:ascii="Times New Roman" w:eastAsia="標楷體" w:hAnsi="Times New Roman" w:cs="Times New Roman" w:hint="eastAsia"/>
          <w:kern w:val="0"/>
          <w:sz w:val="28"/>
          <w:szCs w:val="28"/>
        </w:rPr>
        <w:t>現金以外方式繳納，需將履約保證金分為</w:t>
      </w:r>
      <w:r w:rsidR="00E752B0" w:rsidRPr="002A7E03">
        <w:rPr>
          <w:rFonts w:ascii="Times New Roman" w:eastAsia="標楷體" w:hAnsi="Times New Roman" w:cs="Times New Roman" w:hint="eastAsia"/>
          <w:kern w:val="0"/>
          <w:sz w:val="28"/>
          <w:szCs w:val="28"/>
        </w:rPr>
        <w:t>2</w:t>
      </w:r>
      <w:r w:rsidR="00E752B0" w:rsidRPr="002A7E03">
        <w:rPr>
          <w:rFonts w:ascii="Times New Roman" w:eastAsia="標楷體" w:hAnsi="Times New Roman" w:cs="Times New Roman" w:hint="eastAsia"/>
          <w:kern w:val="0"/>
          <w:sz w:val="28"/>
          <w:szCs w:val="28"/>
        </w:rPr>
        <w:t>份</w:t>
      </w:r>
      <w:r w:rsidR="00BC03B4" w:rsidRPr="002A7E03">
        <w:rPr>
          <w:rFonts w:ascii="Times New Roman" w:eastAsia="標楷體" w:hAnsi="Times New Roman" w:cs="Times New Roman" w:hint="eastAsia"/>
          <w:kern w:val="0"/>
          <w:sz w:val="28"/>
          <w:szCs w:val="28"/>
        </w:rPr>
        <w:t>票據，其中</w:t>
      </w:r>
      <w:r w:rsidR="009F3448" w:rsidRPr="002A7E03">
        <w:rPr>
          <w:rFonts w:ascii="Times New Roman" w:eastAsia="標楷體" w:hAnsi="Times New Roman" w:cs="Times New Roman" w:hint="eastAsia"/>
          <w:kern w:val="0"/>
          <w:sz w:val="28"/>
          <w:szCs w:val="28"/>
        </w:rPr>
        <w:t>第</w:t>
      </w:r>
      <w:r w:rsidR="009F3448" w:rsidRPr="002A7E03">
        <w:rPr>
          <w:rFonts w:ascii="Times New Roman" w:eastAsia="標楷體" w:hAnsi="Times New Roman" w:cs="Times New Roman" w:hint="eastAsia"/>
          <w:kern w:val="0"/>
          <w:sz w:val="28"/>
          <w:szCs w:val="28"/>
        </w:rPr>
        <w:t>1</w:t>
      </w:r>
      <w:r w:rsidR="009F3448" w:rsidRPr="002A7E03">
        <w:rPr>
          <w:rFonts w:ascii="Times New Roman" w:eastAsia="標楷體" w:hAnsi="Times New Roman" w:cs="Times New Roman" w:hint="eastAsia"/>
          <w:kern w:val="0"/>
          <w:sz w:val="28"/>
          <w:szCs w:val="28"/>
        </w:rPr>
        <w:t>份</w:t>
      </w:r>
      <w:r w:rsidR="00BC03B4" w:rsidRPr="002A7E03">
        <w:rPr>
          <w:rFonts w:ascii="Times New Roman" w:eastAsia="標楷體" w:hAnsi="Times New Roman" w:cs="Times New Roman" w:hint="eastAsia"/>
          <w:kern w:val="0"/>
          <w:sz w:val="28"/>
          <w:szCs w:val="28"/>
        </w:rPr>
        <w:t>票據各佔履約保證金</w:t>
      </w:r>
      <w:r w:rsidR="00E752B0" w:rsidRPr="002A7E03">
        <w:rPr>
          <w:rFonts w:ascii="Times New Roman" w:eastAsia="標楷體" w:hAnsi="Times New Roman" w:cs="Times New Roman" w:hint="eastAsia"/>
          <w:kern w:val="0"/>
          <w:sz w:val="28"/>
          <w:szCs w:val="28"/>
        </w:rPr>
        <w:t>二</w:t>
      </w:r>
      <w:r w:rsidR="00BC03B4" w:rsidRPr="002A7E03">
        <w:rPr>
          <w:rFonts w:ascii="Times New Roman" w:eastAsia="標楷體" w:hAnsi="Times New Roman" w:cs="Times New Roman" w:hint="eastAsia"/>
          <w:kern w:val="0"/>
          <w:sz w:val="28"/>
          <w:szCs w:val="28"/>
        </w:rPr>
        <w:t>分之一金額，第</w:t>
      </w:r>
      <w:r w:rsidR="00E752B0" w:rsidRPr="002A7E03">
        <w:rPr>
          <w:rFonts w:ascii="Times New Roman" w:eastAsia="標楷體" w:hAnsi="Times New Roman" w:cs="Times New Roman" w:hint="eastAsia"/>
          <w:kern w:val="0"/>
          <w:sz w:val="28"/>
          <w:szCs w:val="28"/>
        </w:rPr>
        <w:t>2</w:t>
      </w:r>
      <w:r w:rsidR="00BC03B4" w:rsidRPr="002A7E03">
        <w:rPr>
          <w:rFonts w:ascii="Times New Roman" w:eastAsia="標楷體" w:hAnsi="Times New Roman" w:cs="Times New Roman" w:hint="eastAsia"/>
          <w:kern w:val="0"/>
          <w:sz w:val="28"/>
          <w:szCs w:val="28"/>
        </w:rPr>
        <w:t>份票據佔履約保證金二分之一金額。若押標金已繳抵履約保證金，則</w:t>
      </w:r>
      <w:r w:rsidR="0037064E" w:rsidRPr="002A7E03">
        <w:rPr>
          <w:rFonts w:ascii="Times New Roman" w:eastAsia="標楷體" w:hAnsi="Times New Roman" w:cs="Times New Roman" w:hint="eastAsia"/>
          <w:kern w:val="0"/>
          <w:sz w:val="28"/>
          <w:szCs w:val="28"/>
        </w:rPr>
        <w:t>第</w:t>
      </w:r>
      <w:r w:rsidR="00E752B0" w:rsidRPr="002A7E03">
        <w:rPr>
          <w:rFonts w:ascii="Times New Roman" w:eastAsia="標楷體" w:hAnsi="Times New Roman" w:cs="Times New Roman" w:hint="eastAsia"/>
          <w:kern w:val="0"/>
          <w:sz w:val="28"/>
          <w:szCs w:val="28"/>
        </w:rPr>
        <w:t>2</w:t>
      </w:r>
      <w:r w:rsidR="0037064E" w:rsidRPr="002A7E03">
        <w:rPr>
          <w:rFonts w:ascii="Times New Roman" w:eastAsia="標楷體" w:hAnsi="Times New Roman" w:cs="Times New Roman" w:hint="eastAsia"/>
          <w:kern w:val="0"/>
          <w:sz w:val="28"/>
          <w:szCs w:val="28"/>
        </w:rPr>
        <w:t>份票據為履約保證金二分之一金額扣除押標金後得之。</w:t>
      </w:r>
      <w:r w:rsidR="00BC03B4" w:rsidRPr="002A7E03">
        <w:rPr>
          <w:rFonts w:ascii="Times New Roman" w:eastAsia="標楷體" w:hAnsi="Times New Roman" w:cs="Times New Roman" w:hint="eastAsia"/>
          <w:kern w:val="0"/>
          <w:sz w:val="28"/>
          <w:szCs w:val="28"/>
        </w:rPr>
        <w:t>】</w:t>
      </w:r>
    </w:p>
    <w:p w14:paraId="0EFFC8A0" w14:textId="77777777" w:rsidR="003C6060" w:rsidRPr="002A7E03"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A7E03">
        <w:rPr>
          <w:rFonts w:ascii="Times New Roman" w:eastAsia="標楷體" w:hAnsi="Times New Roman" w:cs="Times New Roman"/>
          <w:kern w:val="0"/>
          <w:sz w:val="28"/>
          <w:szCs w:val="28"/>
        </w:rPr>
        <w:t>所繳押標金得抵繳履約保證金。</w:t>
      </w:r>
    </w:p>
    <w:p w14:paraId="05C062F1"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14:paraId="40A06F99"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65E61553"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46CCFBB3"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0E0E71B"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F0ED1ED"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6981FC7"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5507F55A"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D5C524A"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9CDBD7E"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74EB7817"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14:paraId="086B0B16" w14:textId="78DD0072"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w:t>
      </w:r>
      <w:r w:rsidR="005C49D2" w:rsidRPr="002A7E03">
        <w:rPr>
          <w:rFonts w:ascii="Times New Roman" w:eastAsia="標楷體" w:hAnsi="Times New Roman" w:cs="Times New Roman" w:hint="eastAsia"/>
          <w:kern w:val="0"/>
          <w:sz w:val="28"/>
          <w:szCs w:val="28"/>
        </w:rPr>
        <w:t>限公司完成併聯試運轉證明文件），</w:t>
      </w:r>
      <w:r w:rsidR="00826216" w:rsidRPr="002A7E03">
        <w:rPr>
          <w:rFonts w:ascii="Times New Roman" w:eastAsia="標楷體" w:hAnsi="Times New Roman" w:cs="Times New Roman" w:hint="eastAsia"/>
          <w:kern w:val="0"/>
          <w:sz w:val="28"/>
          <w:szCs w:val="28"/>
        </w:rPr>
        <w:t>得向甲方申請</w:t>
      </w:r>
      <w:r w:rsidR="00040AAC" w:rsidRPr="002A7E03">
        <w:rPr>
          <w:rFonts w:ascii="Times New Roman" w:eastAsia="標楷體" w:hAnsi="Times New Roman" w:cs="Times New Roman" w:hint="eastAsia"/>
          <w:kern w:val="0"/>
          <w:sz w:val="28"/>
          <w:szCs w:val="28"/>
        </w:rPr>
        <w:t>無息</w:t>
      </w:r>
      <w:r w:rsidR="005C49D2" w:rsidRPr="002A7E03">
        <w:rPr>
          <w:rFonts w:ascii="Times New Roman" w:eastAsia="標楷體" w:hAnsi="Times New Roman" w:cs="Times New Roman" w:hint="eastAsia"/>
          <w:kern w:val="0"/>
          <w:sz w:val="28"/>
          <w:szCs w:val="28"/>
        </w:rPr>
        <w:t>退還履約保證金</w:t>
      </w:r>
      <w:r w:rsidR="00DE5366" w:rsidRPr="00DE5366">
        <w:rPr>
          <w:rFonts w:ascii="Times New Roman" w:eastAsia="標楷體" w:hAnsi="Times New Roman" w:cs="Times New Roman" w:hint="eastAsia"/>
          <w:color w:val="FF0000"/>
          <w:kern w:val="0"/>
          <w:sz w:val="28"/>
          <w:szCs w:val="28"/>
        </w:rPr>
        <w:t>50%</w:t>
      </w:r>
      <w:r w:rsidR="005C49D2" w:rsidRPr="002A7E03">
        <w:rPr>
          <w:rFonts w:ascii="Times New Roman" w:eastAsia="標楷體" w:hAnsi="Times New Roman" w:cs="Times New Roman" w:hint="eastAsia"/>
          <w:kern w:val="0"/>
          <w:sz w:val="28"/>
          <w:szCs w:val="28"/>
        </w:rPr>
        <w:t>金額之票據，至</w:t>
      </w:r>
      <w:r w:rsidRPr="002A7E03">
        <w:rPr>
          <w:rFonts w:ascii="Times New Roman" w:eastAsia="標楷體" w:hAnsi="Times New Roman" w:cs="Times New Roman" w:hint="eastAsia"/>
          <w:kern w:val="0"/>
          <w:sz w:val="28"/>
          <w:szCs w:val="28"/>
        </w:rPr>
        <w:t>設置完成全部標</w:t>
      </w:r>
      <w:r w:rsidR="00581C73" w:rsidRPr="002A7E03">
        <w:rPr>
          <w:rFonts w:ascii="Times New Roman" w:eastAsia="標楷體" w:hAnsi="Times New Roman" w:cs="Times New Roman" w:hint="eastAsia"/>
          <w:kern w:val="0"/>
          <w:sz w:val="28"/>
          <w:szCs w:val="28"/>
        </w:rPr>
        <w:t>租系統之最終結案量後，</w:t>
      </w:r>
      <w:r w:rsidR="005C49D2" w:rsidRPr="002A7E03">
        <w:rPr>
          <w:rFonts w:ascii="Times New Roman" w:eastAsia="標楷體" w:hAnsi="Times New Roman" w:cs="Times New Roman" w:hint="eastAsia"/>
          <w:kern w:val="0"/>
          <w:sz w:val="28"/>
          <w:szCs w:val="28"/>
        </w:rPr>
        <w:t>總共得</w:t>
      </w:r>
      <w:r w:rsidR="00826216" w:rsidRPr="002A7E03">
        <w:rPr>
          <w:rFonts w:ascii="Times New Roman" w:eastAsia="標楷體" w:hAnsi="Times New Roman" w:cs="Times New Roman" w:hint="eastAsia"/>
          <w:kern w:val="0"/>
          <w:sz w:val="28"/>
          <w:szCs w:val="28"/>
        </w:rPr>
        <w:t>申請</w:t>
      </w:r>
      <w:r w:rsidR="00040AAC" w:rsidRPr="002A7E03">
        <w:rPr>
          <w:rFonts w:ascii="Times New Roman" w:eastAsia="標楷體" w:hAnsi="Times New Roman" w:cs="Times New Roman" w:hint="eastAsia"/>
          <w:kern w:val="0"/>
          <w:sz w:val="28"/>
          <w:szCs w:val="28"/>
        </w:rPr>
        <w:t>無息</w:t>
      </w:r>
      <w:r w:rsidR="00DE5366">
        <w:rPr>
          <w:rFonts w:ascii="Times New Roman" w:eastAsia="標楷體" w:hAnsi="Times New Roman" w:cs="Times New Roman" w:hint="eastAsia"/>
          <w:kern w:val="0"/>
          <w:sz w:val="28"/>
          <w:szCs w:val="28"/>
        </w:rPr>
        <w:t>退還履約保證金</w:t>
      </w:r>
      <w:r w:rsidR="00DE5366" w:rsidRPr="00DE5366">
        <w:rPr>
          <w:rFonts w:ascii="Times New Roman" w:eastAsia="標楷體" w:hAnsi="Times New Roman" w:cs="Times New Roman" w:hint="eastAsia"/>
          <w:color w:val="FF0000"/>
          <w:kern w:val="0"/>
          <w:sz w:val="28"/>
          <w:szCs w:val="28"/>
        </w:rPr>
        <w:t>40%</w:t>
      </w:r>
      <w:r w:rsidR="005C49D2" w:rsidRPr="002A7E03">
        <w:rPr>
          <w:rFonts w:ascii="Times New Roman" w:eastAsia="標楷體" w:hAnsi="Times New Roman" w:cs="Times New Roman" w:hint="eastAsia"/>
          <w:kern w:val="0"/>
          <w:sz w:val="28"/>
          <w:szCs w:val="28"/>
        </w:rPr>
        <w:t>金額之票據。</w:t>
      </w:r>
    </w:p>
    <w:p w14:paraId="0D9500DE" w14:textId="5166FBD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w:t>
      </w:r>
      <w:r w:rsidR="00DE5366" w:rsidRPr="00DE5366">
        <w:rPr>
          <w:rFonts w:ascii="Times New Roman" w:eastAsia="標楷體" w:hAnsi="Times New Roman" w:cs="Times New Roman" w:hint="eastAsia"/>
          <w:color w:val="FF0000"/>
          <w:kern w:val="0"/>
          <w:sz w:val="28"/>
          <w:szCs w:val="28"/>
        </w:rPr>
        <w:t>10%</w:t>
      </w:r>
      <w:r w:rsidR="00777ED1" w:rsidRPr="002C16E6">
        <w:rPr>
          <w:rFonts w:ascii="Times New Roman" w:eastAsia="標楷體" w:hAnsi="Times New Roman" w:cs="Times New Roman"/>
          <w:kern w:val="0"/>
          <w:sz w:val="28"/>
          <w:szCs w:val="28"/>
        </w:rPr>
        <w:t>或其餘額。</w:t>
      </w:r>
    </w:p>
    <w:p w14:paraId="284F0F21"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7C042D97"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4755FA6F" w14:textId="77777777"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48754279" w14:textId="77777777"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14:paraId="5584071A"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14:paraId="451166E8"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14:paraId="47A5B2CA"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3AC8C76D"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14:paraId="4397647C"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14:paraId="21F6B241"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lastRenderedPageBreak/>
        <w:t xml:space="preserve">          （3）每一事故財產損失：新臺幣二百萬元。</w:t>
      </w:r>
    </w:p>
    <w:p w14:paraId="10212CDA"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14:paraId="63C25460"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14:paraId="312BD505"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7997FB1A"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56890FED"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6334DE1F"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7E3A4218" w14:textId="77777777"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1C069612"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43B7F40D"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031A6374"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26660C9E"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33FEDB13"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532731EE" w14:textId="77777777"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14:paraId="21B362FC"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79E92A1F"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14:paraId="0101D988"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14:paraId="3F02EA08"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6DD91483"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政府實施國家政策、舉辦公共事業或公務需要者。</w:t>
      </w:r>
    </w:p>
    <w:p w14:paraId="3BF4E891"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14:paraId="3D8AC9A2"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10662638"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14:paraId="39D4E811"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37D7B715"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69977179"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71E92EC8"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19B4AA37"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42F2C7B0"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76E37E41"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106F8338"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2109BBB6"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0D72E9B8"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0C7CFEF4"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14:paraId="324D9894"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65E3399C"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5925F953"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14:paraId="20DAD552"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w:t>
      </w:r>
      <w:r w:rsidR="00A00F32" w:rsidRPr="002C16E6">
        <w:rPr>
          <w:rFonts w:ascii="Times New Roman" w:eastAsia="標楷體" w:hAnsi="Times New Roman" w:cs="Times New Roman"/>
          <w:sz w:val="28"/>
          <w:szCs w:val="28"/>
        </w:rPr>
        <w:lastRenderedPageBreak/>
        <w:t>契約或相關處理方案進行協商，仍無法達成協議時，任一方均得以書面通知他方終止本租賃契約。</w:t>
      </w:r>
    </w:p>
    <w:p w14:paraId="06368169"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14:paraId="740F4BB8"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09D8C2FD"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5BBD222D"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01D4F005"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610890DC"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14:paraId="20AA25BD"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3A7677A9"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6DD96A7B"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48D6D397"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748018B3"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乙方返還租賃空間時，拆除太陽能光電系統設備及所興建之風雨球場主結構支架時，若造成其他建物或其設施受損時，應負完全修復責任，修復費用由乙方負擔，得自履約保證金扣除，不足部分再向乙方求償。</w:t>
      </w:r>
    </w:p>
    <w:p w14:paraId="71408ADA"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乙方於租賃期間或返還租賃空間時，其所汰換或拆除之太陽能光電系統設備及相關零組件，須依中央主管機關及縣市環保局所頒訂之廢棄物處理相關法令規定辦理，相關費用由乙方負擔。</w:t>
      </w:r>
    </w:p>
    <w:p w14:paraId="541BC8E7"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w:t>
      </w:r>
      <w:r w:rsidR="00A00F32" w:rsidRPr="002C16E6">
        <w:rPr>
          <w:rFonts w:ascii="Times New Roman" w:eastAsia="標楷體" w:hAnsi="Times New Roman" w:cs="Times New Roman"/>
          <w:w w:val="101"/>
          <w:kern w:val="0"/>
          <w:sz w:val="28"/>
          <w:szCs w:val="28"/>
        </w:rPr>
        <w:lastRenderedPageBreak/>
        <w:t>不得以本租賃契約作為設定抵押擔保或其他類似使用。</w:t>
      </w:r>
    </w:p>
    <w:p w14:paraId="48F71B90"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4AE92E64"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14:paraId="6EA58C51"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6004DF08"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35ED2D6B"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14:paraId="66F430D8"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4102B98B"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2094D2A1"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086128C2"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14:paraId="12654BC8" w14:textId="77777777" w:rsidR="00A00F32" w:rsidRPr="002A7E03"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w:t>
      </w:r>
      <w:r w:rsidRPr="002A7E03">
        <w:rPr>
          <w:rFonts w:ascii="Times New Roman" w:eastAsia="標楷體" w:hAnsi="Times New Roman" w:cs="Times New Roman"/>
          <w:sz w:val="28"/>
          <w:szCs w:val="28"/>
        </w:rPr>
        <w:t>以書面或口頭明示或暗示所為一切關於本契約之涵意。</w:t>
      </w:r>
    </w:p>
    <w:p w14:paraId="5318FF10" w14:textId="77777777" w:rsidR="006E1EBD" w:rsidRPr="002A7E03" w:rsidRDefault="006E1EBD"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A7E03">
        <w:rPr>
          <w:rFonts w:ascii="Times New Roman" w:eastAsia="標楷體" w:hAnsi="Times New Roman" w:cs="Times New Roman" w:hint="eastAsia"/>
          <w:sz w:val="28"/>
          <w:szCs w:val="28"/>
        </w:rPr>
        <w:t>本租賃契約如有未盡事宜，適用民法及相關法令之規定辦理。</w:t>
      </w:r>
    </w:p>
    <w:p w14:paraId="00FDE6A0"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27854B7D"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3FADB934"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14:paraId="06A6C71D"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機關權責及義務：</w:t>
      </w:r>
    </w:p>
    <w:p w14:paraId="47315CC8"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14:paraId="4BC135CE"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4E39EECF"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1F8B6646"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41DF548F" w14:textId="77777777"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2FBBD694" w14:textId="77777777"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5423C36E" w14:textId="77777777"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14:paraId="7B0D40BA" w14:textId="77777777"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w:t>
      </w:r>
      <w:r w:rsidR="005320E5" w:rsidRPr="002A7E03">
        <w:rPr>
          <w:rFonts w:ascii="Times New Roman" w:eastAsia="標楷體" w:hAnsi="Times New Roman" w:cs="Times New Roman" w:hint="eastAsia"/>
          <w:sz w:val="28"/>
          <w:szCs w:val="28"/>
        </w:rPr>
        <w:t>予以展延。每設置地點，每逾一日未如期完成者，按日收取新臺</w:t>
      </w:r>
      <w:r w:rsidRPr="002A7E03">
        <w:rPr>
          <w:rFonts w:ascii="Times New Roman" w:eastAsia="標楷體" w:hAnsi="Times New Roman" w:cs="Times New Roman" w:hint="eastAsia"/>
          <w:sz w:val="28"/>
          <w:szCs w:val="28"/>
        </w:rPr>
        <w:t>幣</w:t>
      </w:r>
      <w:r w:rsidR="003834E1" w:rsidRPr="002A7E03">
        <w:rPr>
          <w:rFonts w:ascii="Times New Roman" w:eastAsia="標楷體" w:hAnsi="Times New Roman" w:cs="Times New Roman" w:hint="eastAsia"/>
          <w:sz w:val="28"/>
          <w:szCs w:val="28"/>
        </w:rPr>
        <w:t>2,</w:t>
      </w:r>
      <w:r w:rsidR="00806F9D" w:rsidRPr="002A7E03">
        <w:rPr>
          <w:rFonts w:ascii="Times New Roman" w:eastAsia="標楷體" w:hAnsi="Times New Roman" w:cs="Times New Roman" w:hint="eastAsia"/>
          <w:sz w:val="28"/>
          <w:szCs w:val="28"/>
        </w:rPr>
        <w:t>000</w:t>
      </w:r>
      <w:r w:rsidRPr="002A7E03">
        <w:rPr>
          <w:rFonts w:ascii="Times New Roman" w:eastAsia="標楷體" w:hAnsi="Times New Roman" w:cs="Times New Roman" w:hint="eastAsia"/>
          <w:sz w:val="28"/>
          <w:szCs w:val="28"/>
        </w:rPr>
        <w:t>元之逾期違約金，如有特殊情形，乙方經甲方書面同意不設置上述設備者</w:t>
      </w:r>
      <w:r w:rsidRPr="009E79C4">
        <w:rPr>
          <w:rFonts w:ascii="Times New Roman" w:eastAsia="標楷體" w:hAnsi="Times New Roman" w:cs="Times New Roman" w:hint="eastAsia"/>
          <w:sz w:val="28"/>
          <w:szCs w:val="28"/>
        </w:rPr>
        <w:t>，不在此限。</w:t>
      </w:r>
    </w:p>
    <w:p w14:paraId="467923BE"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14:paraId="305D19C0"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14:paraId="7EB19989"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14:paraId="7E5C2536" w14:textId="77777777" w:rsidR="00A00F32" w:rsidRPr="002A7E03"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w:t>
      </w:r>
      <w:r w:rsidR="00A00F32" w:rsidRPr="002C16E6">
        <w:rPr>
          <w:rFonts w:ascii="Times New Roman" w:eastAsia="標楷體" w:hAnsi="Times New Roman" w:cs="Times New Roman"/>
          <w:sz w:val="28"/>
          <w:szCs w:val="28"/>
        </w:rPr>
        <w:lastRenderedPageBreak/>
        <w:t>應經雙</w:t>
      </w:r>
      <w:r w:rsidR="00A00F32" w:rsidRPr="002A7E03">
        <w:rPr>
          <w:rFonts w:ascii="Times New Roman" w:eastAsia="標楷體" w:hAnsi="Times New Roman" w:cs="Times New Roman"/>
          <w:sz w:val="28"/>
          <w:szCs w:val="28"/>
        </w:rPr>
        <w:t>方同意並作成書面紀錄。</w:t>
      </w:r>
    </w:p>
    <w:p w14:paraId="300C7FFB" w14:textId="77777777" w:rsidR="009E79C4" w:rsidRPr="002A7E03"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A7E03">
        <w:rPr>
          <w:rFonts w:ascii="Times New Roman" w:eastAsia="標楷體" w:hAnsi="Times New Roman" w:cs="Times New Roman" w:hint="eastAsia"/>
          <w:sz w:val="28"/>
          <w:szCs w:val="28"/>
        </w:rPr>
        <w:t>本租賃契約之</w:t>
      </w:r>
      <w:r w:rsidR="00DB1ED0" w:rsidRPr="002A7E03">
        <w:rPr>
          <w:rFonts w:ascii="Times New Roman" w:eastAsia="標楷體" w:hAnsi="Times New Roman" w:cs="Times New Roman" w:hint="eastAsia"/>
          <w:sz w:val="28"/>
          <w:szCs w:val="28"/>
        </w:rPr>
        <w:t>太陽能光電設施</w:t>
      </w:r>
      <w:r w:rsidRPr="002A7E03">
        <w:rPr>
          <w:rFonts w:ascii="Times New Roman" w:eastAsia="標楷體" w:hAnsi="Times New Roman" w:cs="Times New Roman" w:hint="eastAsia"/>
          <w:sz w:val="28"/>
          <w:szCs w:val="28"/>
        </w:rPr>
        <w:t>主結構、發電系統（該系統為併聯型系統）設施、</w:t>
      </w:r>
      <w:r w:rsidR="006F1C26" w:rsidRPr="002A7E03">
        <w:rPr>
          <w:rFonts w:ascii="Times New Roman" w:eastAsia="標楷體" w:hAnsi="Times New Roman" w:cs="Times New Roman" w:hint="eastAsia"/>
          <w:sz w:val="28"/>
          <w:szCs w:val="28"/>
        </w:rPr>
        <w:t>申請建</w:t>
      </w:r>
      <w:r w:rsidR="00A15B0A" w:rsidRPr="002A7E03">
        <w:rPr>
          <w:rFonts w:ascii="Times New Roman" w:eastAsia="標楷體" w:hAnsi="Times New Roman" w:cs="Times New Roman" w:hint="eastAsia"/>
          <w:sz w:val="28"/>
          <w:szCs w:val="28"/>
        </w:rPr>
        <w:t>(</w:t>
      </w:r>
      <w:r w:rsidR="006F1C26" w:rsidRPr="002A7E03">
        <w:rPr>
          <w:rFonts w:ascii="Times New Roman" w:eastAsia="標楷體" w:hAnsi="Times New Roman" w:cs="Times New Roman" w:hint="eastAsia"/>
          <w:sz w:val="28"/>
          <w:szCs w:val="28"/>
        </w:rPr>
        <w:t>雜</w:t>
      </w:r>
      <w:r w:rsidR="00A15B0A" w:rsidRPr="002A7E03">
        <w:rPr>
          <w:rFonts w:ascii="Times New Roman" w:eastAsia="標楷體" w:hAnsi="Times New Roman" w:cs="Times New Roman" w:hint="eastAsia"/>
          <w:sz w:val="28"/>
          <w:szCs w:val="28"/>
        </w:rPr>
        <w:t>)</w:t>
      </w:r>
      <w:r w:rsidR="006F1C26" w:rsidRPr="002A7E03">
        <w:rPr>
          <w:rFonts w:ascii="Times New Roman" w:eastAsia="標楷體" w:hAnsi="Times New Roman" w:cs="Times New Roman" w:hint="eastAsia"/>
          <w:sz w:val="28"/>
          <w:szCs w:val="28"/>
        </w:rPr>
        <w:t>、使照等之相關費</w:t>
      </w:r>
      <w:r w:rsidR="00A15B0A" w:rsidRPr="002A7E03">
        <w:rPr>
          <w:rFonts w:ascii="Times New Roman" w:eastAsia="標楷體" w:hAnsi="Times New Roman" w:cs="Times New Roman" w:hint="eastAsia"/>
          <w:sz w:val="28"/>
          <w:szCs w:val="28"/>
        </w:rPr>
        <w:t>用</w:t>
      </w:r>
      <w:r w:rsidRPr="002A7E03">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14:paraId="6A96814B" w14:textId="77777777"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2AEB1488"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177F69AB"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14:paraId="0E058ACF"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05AAD7D5" w14:textId="77777777"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14:paraId="0626B570" w14:textId="77777777"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160B3FDD" w14:textId="77777777"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489DC146" w14:textId="77777777"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670C78EA" w14:textId="77777777" w:rsidR="00A00F32" w:rsidRPr="002A7E03"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A7E03">
        <w:rPr>
          <w:rFonts w:ascii="Times New Roman" w:eastAsia="標楷體" w:hAnsi="Times New Roman" w:cs="Times New Roman" w:hint="eastAsia"/>
          <w:w w:val="101"/>
          <w:kern w:val="0"/>
          <w:sz w:val="28"/>
          <w:szCs w:val="28"/>
        </w:rPr>
        <w:t xml:space="preserve"> </w:t>
      </w:r>
      <w:r w:rsidR="00A00F32" w:rsidRPr="002A7E03">
        <w:rPr>
          <w:rFonts w:ascii="Times New Roman" w:eastAsia="標楷體" w:hAnsi="Times New Roman" w:cs="Times New Roman"/>
          <w:w w:val="101"/>
          <w:kern w:val="0"/>
          <w:sz w:val="28"/>
          <w:szCs w:val="28"/>
        </w:rPr>
        <w:t>契約份數：</w:t>
      </w:r>
    </w:p>
    <w:p w14:paraId="648784B8" w14:textId="77777777" w:rsidR="00A00F32" w:rsidRPr="002A7E03"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A7E03">
        <w:rPr>
          <w:rFonts w:ascii="Times New Roman" w:eastAsia="標楷體" w:hAnsi="Times New Roman" w:cs="Times New Roman"/>
          <w:kern w:val="0"/>
          <w:sz w:val="28"/>
          <w:szCs w:val="28"/>
        </w:rPr>
        <w:t>本租賃契約正本</w:t>
      </w:r>
      <w:r w:rsidR="0004557B" w:rsidRPr="002A7E03">
        <w:rPr>
          <w:rFonts w:ascii="Times New Roman" w:eastAsia="標楷體" w:hAnsi="Times New Roman" w:cs="Times New Roman" w:hint="eastAsia"/>
          <w:kern w:val="0"/>
          <w:sz w:val="28"/>
          <w:szCs w:val="28"/>
        </w:rPr>
        <w:t>三</w:t>
      </w:r>
      <w:r w:rsidRPr="002A7E03">
        <w:rPr>
          <w:rFonts w:ascii="Times New Roman" w:eastAsia="標楷體" w:hAnsi="Times New Roman" w:cs="Times New Roman"/>
          <w:kern w:val="0"/>
          <w:sz w:val="28"/>
          <w:szCs w:val="28"/>
        </w:rPr>
        <w:t>份</w:t>
      </w:r>
      <w:r w:rsidR="0004557B" w:rsidRPr="002A7E03">
        <w:rPr>
          <w:rFonts w:ascii="Times New Roman" w:eastAsia="標楷體" w:hAnsi="Times New Roman" w:cs="Times New Roman" w:hint="eastAsia"/>
          <w:kern w:val="0"/>
          <w:sz w:val="28"/>
          <w:szCs w:val="28"/>
        </w:rPr>
        <w:t>、副本三份，除正、副本各一份交乙方執用，餘由甲方</w:t>
      </w:r>
      <w:r w:rsidRPr="002A7E03">
        <w:rPr>
          <w:rFonts w:ascii="Times New Roman" w:eastAsia="標楷體" w:hAnsi="Times New Roman" w:cs="Times New Roman"/>
          <w:kern w:val="0"/>
          <w:sz w:val="28"/>
          <w:szCs w:val="28"/>
        </w:rPr>
        <w:t>存執，如有誤繕，以正本為準。</w:t>
      </w:r>
    </w:p>
    <w:p w14:paraId="3DFB6D45" w14:textId="77777777"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A7E03">
        <w:rPr>
          <w:rFonts w:ascii="Times New Roman" w:eastAsia="標楷體" w:hAnsi="Times New Roman" w:cs="Times New Roman"/>
          <w:w w:val="101"/>
          <w:kern w:val="0"/>
          <w:sz w:val="28"/>
          <w:szCs w:val="28"/>
        </w:rPr>
        <w:t xml:space="preserve"> </w:t>
      </w:r>
      <w:r w:rsidR="00A00F32" w:rsidRPr="002A7E03">
        <w:rPr>
          <w:rFonts w:ascii="Times New Roman" w:eastAsia="標楷體" w:hAnsi="Times New Roman" w:cs="Times New Roman"/>
          <w:w w:val="101"/>
          <w:kern w:val="0"/>
          <w:sz w:val="28"/>
          <w:szCs w:val="28"/>
        </w:rPr>
        <w:t>本租賃契約未載明之事項，</w:t>
      </w:r>
      <w:r w:rsidR="00CE56DF" w:rsidRPr="002A7E03">
        <w:rPr>
          <w:rFonts w:ascii="Times New Roman" w:eastAsia="標楷體" w:hAnsi="Times New Roman" w:cs="Times New Roman"/>
          <w:w w:val="101"/>
          <w:kern w:val="0"/>
          <w:sz w:val="28"/>
          <w:szCs w:val="28"/>
        </w:rPr>
        <w:t>悉</w:t>
      </w:r>
      <w:r w:rsidR="00A00F32" w:rsidRPr="002A7E03">
        <w:rPr>
          <w:rFonts w:ascii="Times New Roman" w:eastAsia="標楷體" w:hAnsi="Times New Roman" w:cs="Times New Roman"/>
          <w:w w:val="101"/>
          <w:kern w:val="0"/>
          <w:sz w:val="28"/>
          <w:szCs w:val="28"/>
        </w:rPr>
        <w:t>依</w:t>
      </w:r>
      <w:r w:rsidR="00023B4A" w:rsidRPr="002A7E03">
        <w:rPr>
          <w:rFonts w:ascii="Times New Roman" w:eastAsia="標楷體" w:hAnsi="Times New Roman" w:cs="Times New Roman" w:hint="eastAsia"/>
          <w:w w:val="101"/>
          <w:kern w:val="0"/>
          <w:sz w:val="28"/>
          <w:szCs w:val="28"/>
        </w:rPr>
        <w:t>臺南市市有財產管</w:t>
      </w:r>
      <w:r w:rsidR="00023B4A" w:rsidRPr="002C16E6">
        <w:rPr>
          <w:rFonts w:ascii="Times New Roman" w:eastAsia="標楷體" w:hAnsi="Times New Roman" w:cs="Times New Roman" w:hint="eastAsia"/>
          <w:w w:val="101"/>
          <w:kern w:val="0"/>
          <w:sz w:val="28"/>
          <w:szCs w:val="28"/>
        </w:rPr>
        <w:t>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719BD584"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025B26E9" w14:textId="63EC7DBB" w:rsidR="00077FC7" w:rsidRDefault="00077FC7">
      <w:pPr>
        <w:widowControl/>
        <w:rPr>
          <w:rFonts w:ascii="Times New Roman" w:eastAsia="標楷體" w:hAnsi="Times New Roman" w:cs="Times New Roman"/>
          <w:w w:val="101"/>
          <w:kern w:val="0"/>
          <w:sz w:val="28"/>
          <w:szCs w:val="28"/>
        </w:rPr>
      </w:pPr>
    </w:p>
    <w:p w14:paraId="7DF07928"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0D64DC70" w14:textId="77777777"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lastRenderedPageBreak/>
        <w:t>立契約書人</w:t>
      </w:r>
    </w:p>
    <w:p w14:paraId="71696444" w14:textId="77777777"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73386BA7" w14:textId="584CB8D8"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r w:rsidR="002A7E03">
        <w:rPr>
          <w:rFonts w:ascii="Times New Roman" w:eastAsia="標楷體" w:hAnsi="Times New Roman" w:cs="Times New Roman" w:hint="eastAsia"/>
          <w:b/>
          <w:bCs/>
          <w:kern w:val="0"/>
          <w:sz w:val="32"/>
          <w:szCs w:val="32"/>
        </w:rPr>
        <w:t>臺南市學甲區頂洲國民小學</w:t>
      </w:r>
    </w:p>
    <w:p w14:paraId="5686D5AF"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DC089B2" w14:textId="3BBE97E2"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2A7E03">
        <w:rPr>
          <w:rFonts w:ascii="Times New Roman" w:eastAsia="標楷體" w:hAnsi="Times New Roman" w:cs="Times New Roman" w:hint="eastAsia"/>
          <w:b/>
          <w:bCs/>
          <w:kern w:val="0"/>
          <w:sz w:val="32"/>
          <w:szCs w:val="32"/>
        </w:rPr>
        <w:t>賴榮俊</w:t>
      </w:r>
    </w:p>
    <w:p w14:paraId="2E6F3374"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B15AF0C" w14:textId="0F03FC2C"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A7E03">
        <w:rPr>
          <w:rFonts w:ascii="標楷體" w:eastAsia="標楷體" w:hAnsi="標楷體" w:cs="Times New Roman"/>
          <w:b/>
          <w:bCs/>
          <w:kern w:val="0"/>
          <w:sz w:val="32"/>
          <w:szCs w:val="32"/>
        </w:rPr>
        <w:t>址：</w:t>
      </w:r>
      <w:r w:rsidR="002A7E03" w:rsidRPr="002A7E03">
        <w:rPr>
          <w:rFonts w:ascii="標楷體" w:eastAsia="標楷體" w:hAnsi="標楷體" w:cs="Times New Roman"/>
          <w:b/>
          <w:bCs/>
          <w:color w:val="000000"/>
          <w:sz w:val="32"/>
          <w:szCs w:val="32"/>
        </w:rPr>
        <w:t> 726</w:t>
      </w:r>
      <w:r w:rsidR="009E45F8">
        <w:rPr>
          <w:rFonts w:ascii="標楷體" w:eastAsia="標楷體" w:hAnsi="標楷體" w:cs="Times New Roman" w:hint="eastAsia"/>
          <w:b/>
          <w:bCs/>
          <w:color w:val="000000"/>
          <w:sz w:val="32"/>
          <w:szCs w:val="32"/>
        </w:rPr>
        <w:t>臺</w:t>
      </w:r>
      <w:r w:rsidR="002A7E03" w:rsidRPr="002A7E03">
        <w:rPr>
          <w:rFonts w:ascii="標楷體" w:eastAsia="標楷體" w:hAnsi="標楷體" w:cs="Times New Roman"/>
          <w:b/>
          <w:bCs/>
          <w:color w:val="000000"/>
          <w:sz w:val="32"/>
          <w:szCs w:val="32"/>
        </w:rPr>
        <w:t>南市學甲區三慶里</w:t>
      </w:r>
      <w:bookmarkStart w:id="0" w:name="_GoBack"/>
      <w:bookmarkEnd w:id="0"/>
      <w:r w:rsidR="002A7E03" w:rsidRPr="002A7E03">
        <w:rPr>
          <w:rFonts w:ascii="標楷體" w:eastAsia="標楷體" w:hAnsi="標楷體" w:cs="Times New Roman"/>
          <w:b/>
          <w:bCs/>
          <w:color w:val="000000"/>
          <w:sz w:val="32"/>
          <w:szCs w:val="32"/>
        </w:rPr>
        <w:t>頂洲108號</w:t>
      </w:r>
    </w:p>
    <w:p w14:paraId="09E94B42"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5F8EC08" w14:textId="501D1D91"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2A7E03">
        <w:rPr>
          <w:rFonts w:ascii="Times New Roman" w:eastAsia="標楷體" w:hAnsi="Times New Roman" w:cs="Times New Roman" w:hint="eastAsia"/>
          <w:b/>
          <w:bCs/>
          <w:kern w:val="0"/>
          <w:sz w:val="32"/>
          <w:szCs w:val="32"/>
        </w:rPr>
        <w:t>06-7810231</w:t>
      </w:r>
    </w:p>
    <w:p w14:paraId="4983CC91"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04BB276"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530A4643" w14:textId="77777777"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4C3659AC"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C1AF373"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10FA660F"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12A1AC6"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77520926"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135F450"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2DEA5E21"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329F341"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B65C13B"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9B2CC41"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7B528897"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284F04CA"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59F4B3" w14:textId="77777777" w:rsidR="00C64481" w:rsidRDefault="00C64481" w:rsidP="004B7D62">
      <w:r>
        <w:separator/>
      </w:r>
    </w:p>
  </w:endnote>
  <w:endnote w:type="continuationSeparator" w:id="0">
    <w:p w14:paraId="2267DDD8" w14:textId="77777777" w:rsidR="00C64481" w:rsidRDefault="00C64481"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127E6" w14:textId="77777777"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D55F2C" w:rsidRPr="00D55F2C">
      <w:rPr>
        <w:noProof/>
        <w:sz w:val="22"/>
        <w:lang w:val="zh-TW"/>
      </w:rPr>
      <w:t>13</w:t>
    </w:r>
    <w:r w:rsidRPr="001510B4">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6FFF8" w14:textId="77777777" w:rsidR="00C64481" w:rsidRDefault="00C64481" w:rsidP="004B7D62">
      <w:r>
        <w:separator/>
      </w:r>
    </w:p>
  </w:footnote>
  <w:footnote w:type="continuationSeparator" w:id="0">
    <w:p w14:paraId="123132E2" w14:textId="77777777" w:rsidR="00C64481" w:rsidRDefault="00C64481"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A7E03"/>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45F8"/>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2529"/>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4481"/>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5F2C"/>
    <w:rsid w:val="00D57563"/>
    <w:rsid w:val="00D60A62"/>
    <w:rsid w:val="00D722BE"/>
    <w:rsid w:val="00D72CDA"/>
    <w:rsid w:val="00D8375B"/>
    <w:rsid w:val="00D877D1"/>
    <w:rsid w:val="00D9137C"/>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366"/>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D2F4C8"/>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83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7E45A-0A1D-47A7-8E0D-4F28EF1CD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14</Pages>
  <Words>1626</Words>
  <Characters>9274</Characters>
  <Application>Microsoft Office Word</Application>
  <DocSecurity>0</DocSecurity>
  <Lines>77</Lines>
  <Paragraphs>21</Paragraphs>
  <ScaleCrop>false</ScaleCrop>
  <Company/>
  <LinksUpToDate>false</LinksUpToDate>
  <CharactersWithSpaces>10879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Windows 使用者</cp:lastModifiedBy>
  <cp:revision>73</cp:revision>
  <cp:lastPrinted>2019-05-10T01:07:00Z</cp:lastPrinted>
  <dcterms:created xsi:type="dcterms:W3CDTF">2019-04-19T07:00:00Z</dcterms:created>
  <dcterms:modified xsi:type="dcterms:W3CDTF">2020-11-30T04:29:00Z</dcterms:modified>
</cp:coreProperties>
</file>