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CB" w:rsidRPr="001602A0" w:rsidRDefault="007E1290" w:rsidP="00331A5D">
      <w:pPr>
        <w:spacing w:afterLines="50" w:after="180" w:line="460" w:lineRule="exact"/>
        <w:rPr>
          <w:rFonts w:eastAsia="標楷體"/>
          <w:sz w:val="40"/>
          <w:szCs w:val="40"/>
        </w:rPr>
      </w:pPr>
      <w:bookmarkStart w:id="0" w:name="_GoBack"/>
      <w:bookmarkEnd w:id="0"/>
      <w:r w:rsidRPr="001602A0">
        <w:rPr>
          <w:rFonts w:eastAsia="標楷體" w:hint="eastAsia"/>
          <w:sz w:val="40"/>
          <w:szCs w:val="40"/>
        </w:rPr>
        <w:t>各機關學校編制內職員依公務人員退休資遣撫卹法退休曾任工友年資處理原則</w:t>
      </w:r>
    </w:p>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lastRenderedPageBreak/>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7"/>
          <w:pgSz w:w="11906" w:h="16838" w:code="9"/>
          <w:pgMar w:top="1418" w:right="1700" w:bottom="1418" w:left="1701" w:header="851" w:footer="567" w:gutter="0"/>
          <w:cols w:space="425"/>
          <w:docGrid w:type="lines" w:linePitch="360"/>
        </w:sectPr>
      </w:pPr>
      <w:r w:rsidRPr="00797FFC">
        <w:rPr>
          <w:rFonts w:eastAsia="標楷體" w:hint="eastAsia"/>
          <w:sz w:val="28"/>
          <w:szCs w:val="28"/>
        </w:rPr>
        <w:lastRenderedPageBreak/>
        <w:t>公立學校教師及未銓敘職員比照本原則辦理。</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665916CC" wp14:editId="02CC7365">
                <wp:simplePos x="0" y="0"/>
                <wp:positionH relativeFrom="column">
                  <wp:posOffset>4650850</wp:posOffset>
                </wp:positionH>
                <wp:positionV relativeFrom="paragraph">
                  <wp:posOffset>-333955</wp:posOffset>
                </wp:positionV>
                <wp:extent cx="532737" cy="1403985"/>
                <wp:effectExtent l="0" t="0" r="2032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1403985"/>
                        </a:xfrm>
                        <a:prstGeom prst="rect">
                          <a:avLst/>
                        </a:prstGeom>
                        <a:solidFill>
                          <a:srgbClr val="FFFFFF"/>
                        </a:solidFill>
                        <a:ln w="9525">
                          <a:solidFill>
                            <a:srgbClr val="000000"/>
                          </a:solidFill>
                          <a:miter lim="800000"/>
                          <a:headEnd/>
                          <a:tailEnd/>
                        </a:ln>
                      </wps:spPr>
                      <wps:txbx>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w:pict>
              <v:shapetype w14:anchorId="665916CC"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mc:Fallback>
        </mc:AlternateContent>
      </w:r>
      <w:r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firstRow="1" w:lastRow="0" w:firstColumn="1" w:lastColumn="0" w:noHBand="0" w:noVBand="1"/>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t>經濟部所屬事業機構雇用人員薪點與行政機關技工工友薪點對照表</w:t>
      </w:r>
    </w:p>
    <w:tbl>
      <w:tblPr>
        <w:tblStyle w:val="aa"/>
        <w:tblW w:w="0" w:type="auto"/>
        <w:jc w:val="center"/>
        <w:tblLook w:val="04A0" w:firstRow="1" w:lastRow="0" w:firstColumn="1" w:lastColumn="0" w:noHBand="0" w:noVBand="1"/>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firstRow="1" w:lastRow="0" w:firstColumn="1" w:lastColumn="0" w:noHBand="0" w:noVBand="1"/>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t>交通部郵政事業司機、技工、機匠、郵務差工職位薪點(級)與行政機關技工工友薪點對照表</w:t>
      </w:r>
    </w:p>
    <w:tbl>
      <w:tblPr>
        <w:tblStyle w:val="aa"/>
        <w:tblW w:w="0" w:type="auto"/>
        <w:tblLook w:val="04A0" w:firstRow="1" w:lastRow="0" w:firstColumn="1" w:lastColumn="0" w:noHBand="0" w:noVBand="1"/>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交通部所屬交通事業機關(構)工職人員工餉核支標準與行政機關技工工友薪點對照表</w:t>
      </w:r>
    </w:p>
    <w:tbl>
      <w:tblPr>
        <w:tblStyle w:val="aa"/>
        <w:tblW w:w="0" w:type="auto"/>
        <w:tblInd w:w="108" w:type="dxa"/>
        <w:tblLook w:val="04A0" w:firstRow="1" w:lastRow="0" w:firstColumn="1" w:lastColumn="0" w:noHBand="0" w:noVBand="1"/>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firstRow="1" w:lastRow="0" w:firstColumn="1" w:lastColumn="0" w:noHBand="0" w:noVBand="1"/>
      </w:tblPr>
      <w:tblGrid>
        <w:gridCol w:w="3301"/>
        <w:gridCol w:w="2003"/>
        <w:gridCol w:w="311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國軍退除役官兵輔導委員會事業機構與行政機關技工工友薪點對照表</w:t>
      </w:r>
    </w:p>
    <w:tbl>
      <w:tblPr>
        <w:tblStyle w:val="aa"/>
        <w:tblW w:w="0" w:type="auto"/>
        <w:tblLook w:val="04A0" w:firstRow="1" w:lastRow="0" w:firstColumn="1" w:lastColumn="0" w:noHBand="0" w:noVBand="1"/>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t>臺北自來水事業處用人費率工員薪點與行政機關技工工友薪點對照表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t>臺北市政府捷運工程局工職人員工餉核支標準與行政機關技工工友薪點對照表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t>高雄市政府捷運工程局工職人員工餉核支標準與行政機關技工工友薪點對照表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8"/>
      <w:pgSz w:w="11906" w:h="16838" w:code="9"/>
      <w:pgMar w:top="1418" w:right="1700"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BF" w:rsidRDefault="007D74BF" w:rsidP="00776751">
      <w:r>
        <w:separator/>
      </w:r>
    </w:p>
  </w:endnote>
  <w:endnote w:type="continuationSeparator" w:id="0">
    <w:p w:rsidR="007D74BF" w:rsidRDefault="007D74BF" w:rsidP="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93209"/>
      <w:docPartObj>
        <w:docPartGallery w:val="Page Numbers (Bottom of Page)"/>
        <w:docPartUnique/>
      </w:docPartObj>
    </w:sdtPr>
    <w:sdtEndPr/>
    <w:sdtContent>
      <w:p w:rsidR="00482265" w:rsidRDefault="00482265">
        <w:pPr>
          <w:pStyle w:val="a8"/>
          <w:jc w:val="center"/>
        </w:pPr>
        <w:r>
          <w:fldChar w:fldCharType="begin"/>
        </w:r>
        <w:r>
          <w:instrText>PAGE   \* MERGEFORMAT</w:instrText>
        </w:r>
        <w:r>
          <w:fldChar w:fldCharType="separate"/>
        </w:r>
        <w:r w:rsidR="008D0FF1" w:rsidRPr="008D0FF1">
          <w:rPr>
            <w:noProof/>
            <w:lang w:val="zh-TW"/>
          </w:rPr>
          <w:t>1</w:t>
        </w:r>
        <w:r>
          <w:fldChar w:fldCharType="end"/>
        </w:r>
      </w:p>
    </w:sdtContent>
  </w:sdt>
  <w:p w:rsidR="00482265" w:rsidRDefault="004822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215754"/>
      <w:docPartObj>
        <w:docPartGallery w:val="Page Numbers (Bottom of Page)"/>
        <w:docPartUnique/>
      </w:docPartObj>
    </w:sdtPr>
    <w:sdtEndPr/>
    <w:sdtContent>
      <w:p w:rsidR="00030ADB" w:rsidRDefault="00030ADB">
        <w:pPr>
          <w:pStyle w:val="a8"/>
          <w:jc w:val="center"/>
        </w:pPr>
        <w:r>
          <w:fldChar w:fldCharType="begin"/>
        </w:r>
        <w:r>
          <w:instrText>PAGE   \* MERGEFORMAT</w:instrText>
        </w:r>
        <w:r>
          <w:fldChar w:fldCharType="separate"/>
        </w:r>
        <w:r w:rsidRPr="00030ADB">
          <w:rPr>
            <w:noProof/>
            <w:lang w:val="zh-TW"/>
          </w:rPr>
          <w:t>4</w:t>
        </w:r>
        <w:r>
          <w:fldChar w:fldCharType="end"/>
        </w:r>
      </w:p>
    </w:sdtContent>
  </w:sdt>
  <w:p w:rsidR="00030ADB" w:rsidRDefault="00030A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BF" w:rsidRDefault="007D74BF" w:rsidP="00776751">
      <w:r>
        <w:separator/>
      </w:r>
    </w:p>
  </w:footnote>
  <w:footnote w:type="continuationSeparator" w:id="0">
    <w:p w:rsidR="007D74BF" w:rsidRDefault="007D74BF" w:rsidP="0077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15:restartNumberingAfterBreak="0">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15:restartNumberingAfterBreak="0">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15:restartNumberingAfterBreak="0">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4E189E"/>
    <w:rsid w:val="00724022"/>
    <w:rsid w:val="00746011"/>
    <w:rsid w:val="00776751"/>
    <w:rsid w:val="00797FFC"/>
    <w:rsid w:val="007B5CE0"/>
    <w:rsid w:val="007D0A4E"/>
    <w:rsid w:val="007D74BF"/>
    <w:rsid w:val="007E1290"/>
    <w:rsid w:val="0083537E"/>
    <w:rsid w:val="00873398"/>
    <w:rsid w:val="00875EF8"/>
    <w:rsid w:val="008D0FF1"/>
    <w:rsid w:val="00960CDB"/>
    <w:rsid w:val="009655A6"/>
    <w:rsid w:val="00985D82"/>
    <w:rsid w:val="009F4D28"/>
    <w:rsid w:val="00A82699"/>
    <w:rsid w:val="00B5369E"/>
    <w:rsid w:val="00B72D70"/>
    <w:rsid w:val="00B744F7"/>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DFDDA9B-E7AD-4FF3-8DC8-1932F92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6321</Words>
  <Characters>3596</Characters>
  <Application>Microsoft Office Word</Application>
  <DocSecurity>4</DocSecurity>
  <Lines>29</Lines>
  <Paragraphs>19</Paragraphs>
  <ScaleCrop>false</ScaleCrop>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2018-09-06T10:07:00Z</cp:lastPrinted>
  <dcterms:created xsi:type="dcterms:W3CDTF">2018-10-15T01:22:00Z</dcterms:created>
  <dcterms:modified xsi:type="dcterms:W3CDTF">2018-10-15T01:22:00Z</dcterms:modified>
</cp:coreProperties>
</file>