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CAA" w:rsidRDefault="00F60CAA" w:rsidP="00F60CAA">
      <w:smartTag w:uri="urn:schemas-microsoft-com:office:smarttags" w:element="chsdate">
        <w:smartTagPr>
          <w:attr w:name="IsROCDate" w:val="False"/>
          <w:attr w:name="IsLunarDate" w:val="False"/>
          <w:attr w:name="Day" w:val="30"/>
          <w:attr w:name="Month" w:val="12"/>
          <w:attr w:name="Year" w:val="1899"/>
        </w:smartTagPr>
        <w:r w:rsidRPr="00937905">
          <w:rPr>
            <w:rFonts w:ascii="標楷體" w:eastAsia="標楷體" w:hAnsi="標楷體" w:hint="eastAsia"/>
            <w:sz w:val="32"/>
            <w:szCs w:val="32"/>
          </w:rPr>
          <w:t>1.1.2</w:t>
        </w:r>
      </w:smartTag>
      <w:r w:rsidRPr="00937905">
        <w:rPr>
          <w:rFonts w:ascii="標楷體" w:eastAsia="標楷體" w:hAnsi="標楷體" w:hint="eastAsia"/>
          <w:sz w:val="32"/>
          <w:szCs w:val="32"/>
        </w:rPr>
        <w:t>學校節能減碳相關中程計畫</w:t>
      </w:r>
    </w:p>
    <w:p w:rsidR="00F60CAA" w:rsidRPr="00F60CAA" w:rsidRDefault="00F60CAA" w:rsidP="00135823">
      <w:pPr>
        <w:pStyle w:val="Default"/>
        <w:rPr>
          <w:rFonts w:hAnsi="標楷體" w:hint="eastAsia"/>
          <w:sz w:val="36"/>
          <w:szCs w:val="36"/>
        </w:rPr>
      </w:pPr>
    </w:p>
    <w:p w:rsidR="00135823" w:rsidRPr="001830F1" w:rsidRDefault="00135823" w:rsidP="00135823">
      <w:pPr>
        <w:pStyle w:val="Default"/>
        <w:rPr>
          <w:rFonts w:hAnsi="標楷體"/>
          <w:sz w:val="36"/>
          <w:szCs w:val="36"/>
        </w:rPr>
      </w:pPr>
      <w:r w:rsidRPr="001830F1">
        <w:rPr>
          <w:rFonts w:hAnsi="標楷體" w:hint="eastAsia"/>
          <w:sz w:val="36"/>
          <w:szCs w:val="36"/>
        </w:rPr>
        <w:t>臺南市立大內國民小學推動節能減碳實施計畫</w:t>
      </w:r>
      <w:r w:rsidRPr="001830F1">
        <w:rPr>
          <w:rFonts w:hAnsi="標楷體"/>
          <w:sz w:val="36"/>
          <w:szCs w:val="36"/>
        </w:rPr>
        <w:t xml:space="preserve"> </w:t>
      </w:r>
    </w:p>
    <w:p w:rsidR="00B6652C" w:rsidRPr="00897CE3" w:rsidRDefault="00135823" w:rsidP="00B6652C">
      <w:pPr>
        <w:pStyle w:val="Default"/>
        <w:numPr>
          <w:ilvl w:val="0"/>
          <w:numId w:val="1"/>
        </w:numPr>
        <w:rPr>
          <w:rFonts w:hAnsi="標楷體"/>
        </w:rPr>
      </w:pPr>
      <w:r w:rsidRPr="00897CE3">
        <w:rPr>
          <w:rFonts w:hAnsi="標楷體" w:hint="eastAsia"/>
        </w:rPr>
        <w:t>依據：行政院</w:t>
      </w:r>
      <w:r w:rsidRPr="00897CE3">
        <w:rPr>
          <w:rFonts w:hAnsi="標楷體"/>
        </w:rPr>
        <w:t>97</w:t>
      </w:r>
      <w:r w:rsidRPr="00897CE3">
        <w:rPr>
          <w:rFonts w:hAnsi="標楷體" w:hint="eastAsia"/>
        </w:rPr>
        <w:t>年</w:t>
      </w:r>
      <w:r w:rsidRPr="00897CE3">
        <w:rPr>
          <w:rFonts w:hAnsi="標楷體"/>
        </w:rPr>
        <w:t>8</w:t>
      </w:r>
      <w:r w:rsidRPr="00897CE3">
        <w:rPr>
          <w:rFonts w:hAnsi="標楷體" w:hint="eastAsia"/>
        </w:rPr>
        <w:t>月</w:t>
      </w:r>
      <w:r w:rsidRPr="00897CE3">
        <w:rPr>
          <w:rFonts w:hAnsi="標楷體"/>
        </w:rPr>
        <w:t>6</w:t>
      </w:r>
      <w:r w:rsidRPr="00897CE3">
        <w:rPr>
          <w:rFonts w:hAnsi="標楷體" w:hint="eastAsia"/>
        </w:rPr>
        <w:t>日院臺經字第</w:t>
      </w:r>
      <w:r w:rsidRPr="00897CE3">
        <w:rPr>
          <w:rFonts w:hAnsi="標楷體"/>
        </w:rPr>
        <w:t>0970030865</w:t>
      </w:r>
      <w:r w:rsidRPr="00897CE3">
        <w:rPr>
          <w:rFonts w:hAnsi="標楷體" w:hint="eastAsia"/>
        </w:rPr>
        <w:t>號函核定之「政府機關及學校全面節能減碳措施」辦理。</w:t>
      </w:r>
    </w:p>
    <w:p w:rsidR="0046105D" w:rsidRPr="00897CE3" w:rsidRDefault="00135823" w:rsidP="0046105D">
      <w:pPr>
        <w:pStyle w:val="Default"/>
        <w:rPr>
          <w:rFonts w:hAnsi="標楷體"/>
        </w:rPr>
      </w:pPr>
      <w:r w:rsidRPr="00897CE3">
        <w:rPr>
          <w:rFonts w:hAnsi="標楷體" w:hint="eastAsia"/>
        </w:rPr>
        <w:t>貳、</w:t>
      </w:r>
      <w:r w:rsidR="0046105D" w:rsidRPr="00897CE3">
        <w:rPr>
          <w:rFonts w:hAnsi="標楷體" w:hint="eastAsia"/>
        </w:rPr>
        <w:t>目的：</w:t>
      </w:r>
      <w:r w:rsidR="0046105D" w:rsidRPr="00897CE3">
        <w:rPr>
          <w:rFonts w:hAnsi="標楷體"/>
        </w:rPr>
        <w:t xml:space="preserve"> </w:t>
      </w:r>
    </w:p>
    <w:p w:rsidR="0046105D" w:rsidRPr="00897CE3" w:rsidRDefault="0046105D" w:rsidP="0046105D">
      <w:pPr>
        <w:pStyle w:val="Default"/>
        <w:rPr>
          <w:rFonts w:hAnsi="標楷體" w:cs="新細明體"/>
          <w:color w:val="333333"/>
        </w:rPr>
      </w:pPr>
      <w:r w:rsidRPr="00897CE3">
        <w:rPr>
          <w:rFonts w:hAnsi="標楷體" w:hint="eastAsia"/>
        </w:rPr>
        <w:t>一、</w:t>
      </w:r>
      <w:r w:rsidRPr="0046105D">
        <w:rPr>
          <w:rFonts w:hAnsi="標楷體" w:cs="新細明體"/>
          <w:color w:val="333333"/>
        </w:rPr>
        <w:t>加強各項節約水電措施，落實全校節能減碳行動。</w:t>
      </w:r>
    </w:p>
    <w:p w:rsidR="00804261" w:rsidRPr="00897CE3" w:rsidRDefault="0046105D" w:rsidP="00804261">
      <w:pPr>
        <w:pStyle w:val="Default"/>
        <w:rPr>
          <w:rFonts w:hAnsi="標楷體" w:cs="新細明體"/>
          <w:color w:val="333333"/>
        </w:rPr>
      </w:pPr>
      <w:r w:rsidRPr="00897CE3">
        <w:rPr>
          <w:rFonts w:hAnsi="標楷體" w:hint="eastAsia"/>
        </w:rPr>
        <w:t>二、</w:t>
      </w:r>
      <w:r w:rsidRPr="0046105D">
        <w:rPr>
          <w:rFonts w:hAnsi="標楷體" w:cs="新細明體"/>
          <w:color w:val="333333"/>
        </w:rPr>
        <w:t>推廣師生節約能源觀念，培養學童節能的好習慣。</w:t>
      </w:r>
    </w:p>
    <w:p w:rsidR="00135823" w:rsidRPr="00897CE3" w:rsidRDefault="00135823" w:rsidP="00804261">
      <w:pPr>
        <w:pStyle w:val="Default"/>
        <w:rPr>
          <w:rFonts w:hAnsi="標楷體" w:cs="新細明體"/>
          <w:color w:val="333333"/>
        </w:rPr>
      </w:pPr>
      <w:r w:rsidRPr="00897CE3">
        <w:rPr>
          <w:rFonts w:hAnsi="標楷體" w:hint="eastAsia"/>
        </w:rPr>
        <w:t>參、實施</w:t>
      </w:r>
      <w:r w:rsidR="00804261" w:rsidRPr="00897CE3">
        <w:rPr>
          <w:rFonts w:hAnsi="標楷體" w:hint="eastAsia"/>
        </w:rPr>
        <w:t>單位</w:t>
      </w:r>
      <w:r w:rsidRPr="00897CE3">
        <w:rPr>
          <w:rFonts w:hAnsi="標楷體" w:hint="eastAsia"/>
        </w:rPr>
        <w:t>：</w:t>
      </w:r>
      <w:r w:rsidR="00804261" w:rsidRPr="0046105D">
        <w:rPr>
          <w:rFonts w:hAnsi="標楷體" w:cs="新細明體"/>
          <w:color w:val="333333"/>
        </w:rPr>
        <w:t>本校教務、</w:t>
      </w:r>
      <w:r w:rsidR="00804261" w:rsidRPr="00897CE3">
        <w:rPr>
          <w:rFonts w:hAnsi="標楷體" w:cs="新細明體" w:hint="eastAsia"/>
          <w:color w:val="333333"/>
        </w:rPr>
        <w:t>學務</w:t>
      </w:r>
      <w:r w:rsidR="00804261" w:rsidRPr="0046105D">
        <w:rPr>
          <w:rFonts w:hAnsi="標楷體" w:cs="新細明體"/>
          <w:color w:val="333333"/>
        </w:rPr>
        <w:t>、總務三處室與一至六年級各班。</w:t>
      </w:r>
    </w:p>
    <w:p w:rsidR="00135823" w:rsidRPr="00897CE3" w:rsidRDefault="00135823" w:rsidP="00135823">
      <w:pPr>
        <w:pStyle w:val="Default"/>
        <w:rPr>
          <w:rFonts w:hAnsi="標楷體"/>
        </w:rPr>
      </w:pPr>
      <w:r w:rsidRPr="00897CE3">
        <w:rPr>
          <w:rFonts w:hAnsi="標楷體" w:hint="eastAsia"/>
        </w:rPr>
        <w:t>肆、實施期程：103年</w:t>
      </w:r>
      <w:r w:rsidRPr="00897CE3">
        <w:rPr>
          <w:rFonts w:hAnsi="標楷體"/>
        </w:rPr>
        <w:t>8</w:t>
      </w:r>
      <w:r w:rsidRPr="00897CE3">
        <w:rPr>
          <w:rFonts w:hAnsi="標楷體" w:hint="eastAsia"/>
        </w:rPr>
        <w:t>月</w:t>
      </w:r>
      <w:r w:rsidRPr="00897CE3">
        <w:rPr>
          <w:rFonts w:hAnsi="標楷體"/>
        </w:rPr>
        <w:t>1</w:t>
      </w:r>
      <w:r w:rsidRPr="00897CE3">
        <w:rPr>
          <w:rFonts w:hAnsi="標楷體" w:hint="eastAsia"/>
        </w:rPr>
        <w:t>日起。</w:t>
      </w:r>
      <w:r w:rsidRPr="00897CE3">
        <w:rPr>
          <w:rFonts w:hAnsi="標楷體"/>
        </w:rPr>
        <w:t xml:space="preserve"> </w:t>
      </w:r>
    </w:p>
    <w:p w:rsidR="00135823" w:rsidRPr="00897CE3" w:rsidRDefault="00135823" w:rsidP="00135823">
      <w:pPr>
        <w:pStyle w:val="Default"/>
        <w:rPr>
          <w:rFonts w:hAnsi="標楷體"/>
        </w:rPr>
      </w:pPr>
      <w:r w:rsidRPr="00897CE3">
        <w:rPr>
          <w:rFonts w:hAnsi="標楷體" w:hint="eastAsia"/>
        </w:rPr>
        <w:t>伍、組織職掌：（如附件）</w:t>
      </w:r>
      <w:r w:rsidRPr="00897CE3">
        <w:rPr>
          <w:rFonts w:hAnsi="標楷體"/>
        </w:rPr>
        <w:t xml:space="preserve"> </w:t>
      </w:r>
    </w:p>
    <w:p w:rsidR="00804261" w:rsidRPr="00897CE3" w:rsidRDefault="00135823" w:rsidP="00135823">
      <w:pPr>
        <w:pStyle w:val="Default"/>
        <w:rPr>
          <w:rFonts w:hAnsi="標楷體"/>
        </w:rPr>
      </w:pPr>
      <w:r w:rsidRPr="00897CE3">
        <w:rPr>
          <w:rFonts w:hAnsi="標楷體" w:hint="eastAsia"/>
        </w:rPr>
        <w:t>一、成立節能減碳推動小組：設立本校節能減碳執行小組，由校長擔任召集人，學務主任、總務主任擔任副召集人，各處室主任及業務相關組長為小組成員。</w:t>
      </w:r>
    </w:p>
    <w:p w:rsidR="00135823" w:rsidRPr="00897CE3" w:rsidRDefault="00135823" w:rsidP="00135823">
      <w:pPr>
        <w:pStyle w:val="Default"/>
        <w:rPr>
          <w:rFonts w:hAnsi="標楷體"/>
        </w:rPr>
      </w:pPr>
      <w:r w:rsidRPr="00897CE3">
        <w:rPr>
          <w:rFonts w:hAnsi="標楷體" w:hint="eastAsia"/>
        </w:rPr>
        <w:t>二、辦公室部份：採各辦公室自主管理方式，各處室指派專人負責推動節能減碳措施。</w:t>
      </w:r>
      <w:r w:rsidRPr="00897CE3">
        <w:rPr>
          <w:rFonts w:hAnsi="標楷體"/>
        </w:rPr>
        <w:t xml:space="preserve"> </w:t>
      </w:r>
    </w:p>
    <w:p w:rsidR="00135823" w:rsidRPr="00897CE3" w:rsidRDefault="00135823" w:rsidP="00135823">
      <w:pPr>
        <w:pStyle w:val="Default"/>
        <w:rPr>
          <w:rFonts w:hAnsi="標楷體"/>
        </w:rPr>
      </w:pPr>
      <w:r w:rsidRPr="00897CE3">
        <w:rPr>
          <w:rFonts w:hAnsi="標楷體" w:hint="eastAsia"/>
        </w:rPr>
        <w:t>三、班級部份：由總務處擬定計畫，各班導師負責各班節能減碳措施之推動與執行。</w:t>
      </w:r>
      <w:r w:rsidRPr="00897CE3">
        <w:rPr>
          <w:rFonts w:hAnsi="標楷體"/>
        </w:rPr>
        <w:t xml:space="preserve"> </w:t>
      </w:r>
    </w:p>
    <w:p w:rsidR="00135823" w:rsidRPr="00897CE3" w:rsidRDefault="00135823" w:rsidP="00135823">
      <w:pPr>
        <w:pStyle w:val="Default"/>
        <w:rPr>
          <w:rFonts w:hAnsi="標楷體"/>
        </w:rPr>
      </w:pPr>
      <w:r w:rsidRPr="00897CE3">
        <w:rPr>
          <w:rFonts w:hAnsi="標楷體" w:hint="eastAsia"/>
        </w:rPr>
        <w:t>陸、具體措施：</w:t>
      </w:r>
      <w:r w:rsidR="00B6652C" w:rsidRPr="00897CE3">
        <w:rPr>
          <w:rFonts w:hAnsi="標楷體"/>
        </w:rPr>
        <w:t xml:space="preserve"> </w:t>
      </w:r>
    </w:p>
    <w:p w:rsidR="00135823" w:rsidRPr="00897CE3" w:rsidRDefault="00135823" w:rsidP="00135823">
      <w:pPr>
        <w:pStyle w:val="Default"/>
        <w:rPr>
          <w:rFonts w:hAnsi="標楷體"/>
        </w:rPr>
      </w:pPr>
      <w:r w:rsidRPr="00897CE3">
        <w:rPr>
          <w:rFonts w:hAnsi="標楷體" w:hint="eastAsia"/>
        </w:rPr>
        <w:t>一、辦公室部份</w:t>
      </w:r>
      <w:r w:rsidRPr="00897CE3">
        <w:rPr>
          <w:rFonts w:hAnsi="標楷體"/>
        </w:rPr>
        <w:t xml:space="preserve"> </w:t>
      </w:r>
    </w:p>
    <w:p w:rsidR="00135823" w:rsidRPr="00897CE3" w:rsidRDefault="00135823" w:rsidP="00135823">
      <w:pPr>
        <w:pStyle w:val="Default"/>
        <w:rPr>
          <w:rFonts w:hAnsi="標楷體"/>
        </w:rPr>
      </w:pPr>
      <w:r w:rsidRPr="00897CE3">
        <w:rPr>
          <w:rFonts w:hAnsi="標楷體" w:hint="eastAsia"/>
        </w:rPr>
        <w:t>（一）</w:t>
      </w:r>
      <w:r w:rsidR="000C7E78" w:rsidRPr="00897CE3">
        <w:rPr>
          <w:rFonts w:hAnsi="標楷體" w:hint="eastAsia"/>
        </w:rPr>
        <w:t>空調</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1.</w:t>
      </w:r>
      <w:r w:rsidRPr="00897CE3">
        <w:rPr>
          <w:rFonts w:hAnsi="標楷體" w:hint="eastAsia"/>
        </w:rPr>
        <w:t>室內溫度未超過</w:t>
      </w:r>
      <w:r w:rsidR="006F3CA7">
        <w:rPr>
          <w:rFonts w:hAnsi="標楷體" w:hint="eastAsia"/>
        </w:rPr>
        <w:t>31</w:t>
      </w:r>
      <w:r w:rsidRPr="00897CE3">
        <w:rPr>
          <w:rFonts w:hAnsi="標楷體" w:hint="eastAsia"/>
        </w:rPr>
        <w:t>℃，不要開冷氣。使用冷氣時，請將門窗緊閉，以免冷氣外洩或熱氣侵入，增加冷氣用電負擔。</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2.</w:t>
      </w:r>
      <w:r w:rsidRPr="00897CE3">
        <w:rPr>
          <w:rFonts w:hAnsi="標楷體" w:hint="eastAsia"/>
        </w:rPr>
        <w:t>室內悶熱時。請開窗或使用電風扇，風扇轉速則請設定在「弱」以降低電力消耗。</w:t>
      </w:r>
      <w:r w:rsidRPr="00897CE3">
        <w:rPr>
          <w:rFonts w:hAnsi="標楷體"/>
        </w:rPr>
        <w:t xml:space="preserve"> </w:t>
      </w:r>
    </w:p>
    <w:p w:rsidR="000C7E78" w:rsidRPr="00897CE3" w:rsidRDefault="00135823" w:rsidP="000C7E78">
      <w:pPr>
        <w:pStyle w:val="Default"/>
        <w:rPr>
          <w:rFonts w:hAnsi="標楷體"/>
        </w:rPr>
      </w:pPr>
      <w:r w:rsidRPr="00897CE3">
        <w:rPr>
          <w:rFonts w:hAnsi="標楷體"/>
        </w:rPr>
        <w:t>3.</w:t>
      </w:r>
      <w:r w:rsidRPr="00897CE3">
        <w:rPr>
          <w:rFonts w:hAnsi="標楷體" w:hint="eastAsia"/>
        </w:rPr>
        <w:t>各辦公室於少數人加班時，儘量不開冷氣，以使用電風扇為宜。</w:t>
      </w:r>
    </w:p>
    <w:p w:rsidR="00135823" w:rsidRPr="00897CE3" w:rsidRDefault="000C7E78" w:rsidP="00135823">
      <w:pPr>
        <w:pStyle w:val="Default"/>
        <w:rPr>
          <w:rFonts w:hAnsi="標楷體"/>
        </w:rPr>
      </w:pPr>
      <w:r w:rsidRPr="00897CE3">
        <w:rPr>
          <w:rFonts w:hAnsi="標楷體" w:hint="eastAsia"/>
        </w:rPr>
        <w:t>4.</w:t>
      </w:r>
      <w:r w:rsidRPr="0046105D">
        <w:rPr>
          <w:rFonts w:hAnsi="標楷體" w:cs="新細明體"/>
          <w:color w:val="333333"/>
        </w:rPr>
        <w:t>利用室內、室外遮陽及屋頂加裝隔熱材或噴水，防止日曬影響空調負載。</w:t>
      </w:r>
    </w:p>
    <w:p w:rsidR="00135823" w:rsidRPr="00897CE3" w:rsidRDefault="00135823" w:rsidP="00135823">
      <w:pPr>
        <w:pStyle w:val="Default"/>
        <w:rPr>
          <w:rFonts w:hAnsi="標楷體"/>
        </w:rPr>
      </w:pPr>
      <w:r w:rsidRPr="00897CE3">
        <w:rPr>
          <w:rFonts w:hAnsi="標楷體" w:hint="eastAsia"/>
        </w:rPr>
        <w:t>（二）照明系統</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1.</w:t>
      </w:r>
      <w:r w:rsidRPr="00897CE3">
        <w:rPr>
          <w:rFonts w:hAnsi="標楷體" w:hint="eastAsia"/>
        </w:rPr>
        <w:t>採購相關燈具器材時，儘量採購高效率照明燈具及電子式安定器。</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2.</w:t>
      </w:r>
      <w:r w:rsidRPr="00897CE3">
        <w:rPr>
          <w:rFonts w:hAnsi="標楷體" w:hint="eastAsia"/>
        </w:rPr>
        <w:t>總務處依全校作息時間，開關公共區域燈光。</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3.</w:t>
      </w:r>
      <w:r w:rsidRPr="00897CE3">
        <w:rPr>
          <w:rFonts w:hAnsi="標楷體" w:hint="eastAsia"/>
        </w:rPr>
        <w:t>加強宣導，請全校師生養成隨手關燈習慣。</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4.</w:t>
      </w:r>
      <w:r w:rsidRPr="00897CE3">
        <w:rPr>
          <w:rFonts w:hAnsi="標楷體" w:hint="eastAsia"/>
        </w:rPr>
        <w:t>確實落實燈具保養維護，定期清潔燈具，並按燈管光衰及黑化程度更換燈管，以維持應有亮度。</w:t>
      </w:r>
      <w:r w:rsidRPr="00897CE3">
        <w:rPr>
          <w:rFonts w:hAnsi="標楷體"/>
        </w:rPr>
        <w:t xml:space="preserve"> </w:t>
      </w:r>
    </w:p>
    <w:p w:rsidR="00135823" w:rsidRPr="00897CE3" w:rsidRDefault="00135823" w:rsidP="00135823">
      <w:pPr>
        <w:pStyle w:val="Default"/>
        <w:rPr>
          <w:rFonts w:hAnsi="標楷體"/>
        </w:rPr>
      </w:pPr>
      <w:r w:rsidRPr="00897CE3">
        <w:rPr>
          <w:rFonts w:hAnsi="標楷體"/>
        </w:rPr>
        <w:t>5.</w:t>
      </w:r>
      <w:r w:rsidRPr="00897CE3">
        <w:rPr>
          <w:rFonts w:hAnsi="標楷體" w:hint="eastAsia"/>
        </w:rPr>
        <w:t>逐年編列預算更換</w:t>
      </w:r>
      <w:r w:rsidRPr="00897CE3">
        <w:rPr>
          <w:rFonts w:hAnsi="標楷體"/>
        </w:rPr>
        <w:t>T5</w:t>
      </w:r>
      <w:r w:rsidRPr="00897CE3">
        <w:rPr>
          <w:rFonts w:hAnsi="標楷體" w:hint="eastAsia"/>
        </w:rPr>
        <w:t>燈具及燈管。</w:t>
      </w:r>
      <w:r w:rsidRPr="00897CE3">
        <w:rPr>
          <w:rFonts w:hAnsi="標楷體"/>
        </w:rPr>
        <w:t xml:space="preserve"> </w:t>
      </w:r>
    </w:p>
    <w:p w:rsidR="00805542" w:rsidRPr="00897CE3" w:rsidRDefault="00805542" w:rsidP="00135823">
      <w:pPr>
        <w:pStyle w:val="Default"/>
        <w:rPr>
          <w:rFonts w:hAnsi="標楷體"/>
        </w:rPr>
      </w:pPr>
      <w:r w:rsidRPr="00897CE3">
        <w:rPr>
          <w:rFonts w:hAnsi="標楷體" w:hint="eastAsia"/>
        </w:rPr>
        <w:t>6.</w:t>
      </w:r>
      <w:r w:rsidRPr="00897CE3">
        <w:rPr>
          <w:rFonts w:hAnsi="標楷體" w:cstheme="minorBidi"/>
          <w:color w:val="auto"/>
        </w:rPr>
        <w:t xml:space="preserve">牆面及天花板選用乳白色或淡色系列，以增加光線反射效果，可減少所需燈具數量。 </w:t>
      </w:r>
    </w:p>
    <w:p w:rsidR="00135823" w:rsidRPr="00897CE3" w:rsidRDefault="00135823" w:rsidP="00135823">
      <w:pPr>
        <w:pStyle w:val="Default"/>
        <w:rPr>
          <w:rFonts w:hAnsi="標楷體" w:cstheme="minorBidi"/>
          <w:color w:val="auto"/>
        </w:rPr>
      </w:pPr>
      <w:r w:rsidRPr="00897CE3">
        <w:rPr>
          <w:rFonts w:hAnsi="標楷體" w:cstheme="minorBidi"/>
          <w:color w:val="auto"/>
        </w:rPr>
        <w:lastRenderedPageBreak/>
        <w:t>（</w:t>
      </w:r>
      <w:r w:rsidR="00706B40" w:rsidRPr="00897CE3">
        <w:rPr>
          <w:rFonts w:hAnsi="標楷體" w:cstheme="minorBidi" w:hint="eastAsia"/>
          <w:color w:val="auto"/>
        </w:rPr>
        <w:t>三</w:t>
      </w:r>
      <w:r w:rsidRPr="00897CE3">
        <w:rPr>
          <w:rFonts w:hAnsi="標楷體" w:cstheme="minorBidi"/>
          <w:color w:val="auto"/>
        </w:rPr>
        <w:t>）事務機器及其他</w:t>
      </w:r>
      <w:r w:rsidR="00805542" w:rsidRPr="00897CE3">
        <w:rPr>
          <w:rFonts w:hAnsi="標楷體" w:cstheme="minorBidi" w:hint="eastAsia"/>
          <w:color w:val="auto"/>
        </w:rPr>
        <w:t>電器</w:t>
      </w:r>
      <w:r w:rsidRPr="00897CE3">
        <w:rPr>
          <w:rFonts w:hAnsi="標楷體" w:cstheme="minorBidi"/>
          <w:color w:val="auto"/>
        </w:rPr>
        <w:t xml:space="preserve">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1.選購電腦或其週邊設備，優先選用具環保標章或節能標章產品。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2.本校所有電腦，應設定為當其未使用時，即自動進入低耗能休眠狀態；長時間不用電腦時應關閉電源，減少待機耗電損失。 </w:t>
      </w:r>
    </w:p>
    <w:p w:rsidR="00B6652C" w:rsidRPr="00897CE3" w:rsidRDefault="00135823" w:rsidP="00135823">
      <w:pPr>
        <w:pStyle w:val="Default"/>
        <w:rPr>
          <w:rFonts w:hAnsi="標楷體" w:cstheme="minorBidi"/>
          <w:color w:val="auto"/>
        </w:rPr>
      </w:pPr>
      <w:r w:rsidRPr="00897CE3">
        <w:rPr>
          <w:rFonts w:hAnsi="標楷體" w:cstheme="minorBidi"/>
          <w:color w:val="auto"/>
        </w:rPr>
        <w:t xml:space="preserve">3.新購影印機時，應以具省電功能之影印機為限；影印機之安裝，其背面排器孔與牆面應保持10 公分以上距離，以利散熱；不可安放於空氣不流通或灰塵多的地方， </w:t>
      </w:r>
      <w:r w:rsidR="00B6652C" w:rsidRPr="00897CE3">
        <w:rPr>
          <w:rFonts w:hAnsi="標楷體" w:cstheme="minorBidi" w:hint="eastAsia"/>
          <w:color w:val="auto"/>
        </w:rPr>
        <w:t xml:space="preserve"> </w:t>
      </w:r>
    </w:p>
    <w:p w:rsidR="00135823" w:rsidRPr="00897CE3" w:rsidRDefault="00B6652C" w:rsidP="00135823">
      <w:pPr>
        <w:pStyle w:val="Default"/>
        <w:rPr>
          <w:rFonts w:hAnsi="標楷體" w:cstheme="minorBidi"/>
          <w:color w:val="auto"/>
        </w:rPr>
      </w:pPr>
      <w:r w:rsidRPr="00897CE3">
        <w:rPr>
          <w:rFonts w:hAnsi="標楷體" w:cstheme="minorBidi" w:hint="eastAsia"/>
          <w:color w:val="auto"/>
        </w:rPr>
        <w:t xml:space="preserve"> </w:t>
      </w:r>
      <w:r w:rsidR="00135823" w:rsidRPr="00897CE3">
        <w:rPr>
          <w:rFonts w:hAnsi="標楷體" w:cstheme="minorBidi"/>
          <w:color w:val="auto"/>
        </w:rPr>
        <w:t xml:space="preserve">避免影響機器效率。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4.影印前先正確設定所需之紙張大小及複印份數，以免無效複印，浪費紙張及電力。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5.於每日下班前，應指定專人負責檢視確認電器電源關閉狀況。 </w:t>
      </w:r>
    </w:p>
    <w:p w:rsidR="00897CE3" w:rsidRPr="00897CE3" w:rsidRDefault="00805542" w:rsidP="00897CE3">
      <w:pPr>
        <w:pStyle w:val="Default"/>
        <w:rPr>
          <w:rFonts w:hAnsi="標楷體" w:cstheme="minorBidi"/>
          <w:color w:val="auto"/>
        </w:rPr>
      </w:pPr>
      <w:r w:rsidRPr="00897CE3">
        <w:rPr>
          <w:rFonts w:hAnsi="標楷體" w:cstheme="minorBidi" w:hint="eastAsia"/>
          <w:color w:val="auto"/>
        </w:rPr>
        <w:t>6.</w:t>
      </w:r>
      <w:r w:rsidRPr="00897CE3">
        <w:rPr>
          <w:rFonts w:hAnsi="標楷體" w:cstheme="minorBidi"/>
          <w:color w:val="auto"/>
        </w:rPr>
        <w:t>長時間不使用（如開會、公出、下班或假日等）之用電器具或設備（如電腦及其螢幕與喇叭、印表機、影印機），應關閉主機及周邊設備電源，以減少待機電力之浪費。</w:t>
      </w:r>
    </w:p>
    <w:p w:rsidR="00805542" w:rsidRPr="00897CE3" w:rsidRDefault="00897CE3" w:rsidP="00805542">
      <w:pPr>
        <w:pStyle w:val="Default"/>
        <w:rPr>
          <w:rFonts w:hAnsi="標楷體" w:cstheme="minorBidi"/>
          <w:color w:val="auto"/>
        </w:rPr>
      </w:pPr>
      <w:r w:rsidRPr="00897CE3">
        <w:rPr>
          <w:rFonts w:hAnsi="標楷體" w:hint="eastAsia"/>
        </w:rPr>
        <w:t>7</w:t>
      </w:r>
      <w:r w:rsidRPr="00897CE3">
        <w:rPr>
          <w:rFonts w:hAnsi="標楷體" w:cstheme="minorBidi" w:hint="eastAsia"/>
          <w:color w:val="auto"/>
        </w:rPr>
        <w:t>.</w:t>
      </w:r>
      <w:r w:rsidRPr="0046105D">
        <w:rPr>
          <w:rFonts w:hAnsi="標楷體" w:cs="新細明體"/>
          <w:color w:val="333333"/>
        </w:rPr>
        <w:t>裝設定時控制器控制</w:t>
      </w:r>
      <w:r w:rsidR="00FE4A92">
        <w:rPr>
          <w:rFonts w:hAnsi="標楷體" w:cs="新細明體" w:hint="eastAsia"/>
          <w:color w:val="333333"/>
        </w:rPr>
        <w:t>飲水機等電器</w:t>
      </w:r>
      <w:r w:rsidRPr="0046105D">
        <w:rPr>
          <w:rFonts w:hAnsi="標楷體" w:cs="新細明體"/>
          <w:color w:val="333333"/>
        </w:rPr>
        <w:t>之使用時間，以節約用電並維護用電</w:t>
      </w:r>
      <w:r w:rsidR="00FE4A92">
        <w:rPr>
          <w:rFonts w:hAnsi="標楷體" w:cs="新細明體" w:hint="eastAsia"/>
          <w:color w:val="333333"/>
        </w:rPr>
        <w:t>安</w:t>
      </w:r>
      <w:r w:rsidRPr="0046105D">
        <w:rPr>
          <w:rFonts w:hAnsi="標楷體" w:cs="新細明體"/>
          <w:color w:val="333333"/>
        </w:rPr>
        <w:t>全。</w:t>
      </w:r>
    </w:p>
    <w:p w:rsidR="00805542" w:rsidRPr="00897CE3" w:rsidRDefault="00805542" w:rsidP="00805542">
      <w:pPr>
        <w:pStyle w:val="Default"/>
        <w:rPr>
          <w:rFonts w:hAnsi="標楷體" w:cstheme="minorBidi"/>
          <w:color w:val="auto"/>
        </w:rPr>
      </w:pPr>
      <w:r w:rsidRPr="00897CE3">
        <w:rPr>
          <w:rFonts w:hAnsi="標楷體" w:cstheme="minorBidi"/>
          <w:color w:val="auto"/>
        </w:rPr>
        <w:t>（</w:t>
      </w:r>
      <w:r w:rsidRPr="00897CE3">
        <w:rPr>
          <w:rFonts w:hAnsi="標楷體" w:cstheme="minorBidi" w:hint="eastAsia"/>
          <w:color w:val="auto"/>
        </w:rPr>
        <w:t>四</w:t>
      </w:r>
      <w:r w:rsidRPr="00897CE3">
        <w:rPr>
          <w:rFonts w:hAnsi="標楷體" w:cstheme="minorBidi"/>
          <w:color w:val="auto"/>
        </w:rPr>
        <w:t xml:space="preserve">）、電力系統 </w:t>
      </w:r>
    </w:p>
    <w:p w:rsidR="00805542" w:rsidRPr="00897CE3" w:rsidRDefault="00805542" w:rsidP="00805542">
      <w:pPr>
        <w:pStyle w:val="Default"/>
        <w:rPr>
          <w:rFonts w:hAnsi="標楷體" w:cstheme="minorBidi"/>
          <w:color w:val="auto"/>
        </w:rPr>
      </w:pPr>
      <w:r w:rsidRPr="00897CE3">
        <w:rPr>
          <w:rFonts w:hAnsi="標楷體" w:cstheme="minorBidi" w:hint="eastAsia"/>
          <w:color w:val="auto"/>
        </w:rPr>
        <w:t>1.</w:t>
      </w:r>
      <w:r w:rsidRPr="00897CE3">
        <w:rPr>
          <w:rFonts w:hAnsi="標楷體" w:cstheme="minorBidi"/>
          <w:color w:val="auto"/>
        </w:rPr>
        <w:t xml:space="preserve">變壓器放置場所需有良好通風，必要時加裝風扇或空調散熱。 </w:t>
      </w:r>
    </w:p>
    <w:p w:rsidR="00805542" w:rsidRPr="00897CE3" w:rsidRDefault="00805542" w:rsidP="00805542">
      <w:pPr>
        <w:pStyle w:val="Default"/>
        <w:rPr>
          <w:rFonts w:hAnsi="標楷體" w:cstheme="minorBidi"/>
          <w:color w:val="auto"/>
        </w:rPr>
      </w:pPr>
      <w:r w:rsidRPr="00897CE3">
        <w:rPr>
          <w:rFonts w:hAnsi="標楷體" w:cstheme="minorBidi" w:hint="eastAsia"/>
          <w:color w:val="auto"/>
        </w:rPr>
        <w:t>2.</w:t>
      </w:r>
      <w:r w:rsidRPr="00897CE3">
        <w:rPr>
          <w:rFonts w:hAnsi="標楷體" w:cstheme="minorBidi"/>
          <w:color w:val="auto"/>
        </w:rPr>
        <w:t>定期檢討合理契約容量值與功率因數（應達99%以上），以減少電費支出。</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二、班級部份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（一）各班配合作息開關燈光，下課時間除非必要，一律關閉燈光。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（二）各班至專科教室上課或上室外課時，務必關閉原教室燈光、電風扇及其他電器用品。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（三）養成廁所照明燈使用後隨手關燈的習慣。 </w:t>
      </w:r>
    </w:p>
    <w:p w:rsidR="00805542" w:rsidRPr="00897CE3" w:rsidRDefault="00135823" w:rsidP="00135823">
      <w:pPr>
        <w:pStyle w:val="Default"/>
        <w:rPr>
          <w:rFonts w:hAnsi="標楷體" w:cstheme="minorBidi"/>
          <w:color w:val="auto"/>
        </w:rPr>
      </w:pPr>
      <w:r w:rsidRPr="00897CE3">
        <w:rPr>
          <w:rFonts w:hAnsi="標楷體" w:cstheme="minorBidi"/>
          <w:color w:val="auto"/>
        </w:rPr>
        <w:t>（四）每日放學前，各班</w:t>
      </w:r>
      <w:r w:rsidR="00805542" w:rsidRPr="00897CE3">
        <w:rPr>
          <w:rFonts w:hAnsi="標楷體" w:cstheme="minorBidi" w:hint="eastAsia"/>
          <w:color w:val="auto"/>
        </w:rPr>
        <w:t>水電</w:t>
      </w:r>
      <w:r w:rsidRPr="00897CE3">
        <w:rPr>
          <w:rFonts w:hAnsi="標楷體" w:cstheme="minorBidi"/>
          <w:color w:val="auto"/>
        </w:rPr>
        <w:t>股長應巡視班級設備，確定燈光、電扇、麥克風及其他電器設備均已關閉。</w:t>
      </w:r>
      <w:r w:rsidR="00706B40" w:rsidRPr="00897CE3">
        <w:rPr>
          <w:rFonts w:hAnsi="標楷體" w:cstheme="minorBidi" w:hint="eastAsia"/>
          <w:color w:val="auto"/>
        </w:rPr>
        <w:t>水電</w:t>
      </w:r>
      <w:r w:rsidRPr="00897CE3">
        <w:rPr>
          <w:rFonts w:hAnsi="標楷體" w:cstheme="minorBidi"/>
          <w:color w:val="auto"/>
        </w:rPr>
        <w:t xml:space="preserve">股長則應巡視班級外掃公共區域電源是否關閉。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三、教育宣導 </w:t>
      </w:r>
    </w:p>
    <w:p w:rsidR="00135823" w:rsidRPr="00897CE3" w:rsidRDefault="00135823" w:rsidP="00135823">
      <w:pPr>
        <w:pStyle w:val="Default"/>
        <w:rPr>
          <w:rFonts w:hAnsi="標楷體" w:cstheme="minorBidi"/>
          <w:color w:val="auto"/>
        </w:rPr>
      </w:pPr>
      <w:r w:rsidRPr="00897CE3">
        <w:rPr>
          <w:rFonts w:hAnsi="標楷體" w:cstheme="minorBidi"/>
          <w:color w:val="auto"/>
        </w:rPr>
        <w:t>（一）</w:t>
      </w:r>
      <w:r w:rsidR="00706B40" w:rsidRPr="0046105D">
        <w:rPr>
          <w:rFonts w:hAnsi="標楷體" w:cs="新細明體"/>
          <w:color w:val="333333"/>
        </w:rPr>
        <w:t>為響應世界地球日，每天中午</w:t>
      </w:r>
      <w:r w:rsidR="00A107BA">
        <w:rPr>
          <w:rFonts w:hAnsi="標楷體" w:cs="新細明體" w:hint="eastAsia"/>
          <w:color w:val="333333"/>
        </w:rPr>
        <w:t>12：00</w:t>
      </w:r>
      <w:r w:rsidR="00706B40" w:rsidRPr="0046105D">
        <w:rPr>
          <w:rFonts w:hAnsi="標楷體" w:cs="新細明體"/>
          <w:color w:val="333333"/>
        </w:rPr>
        <w:t>至</w:t>
      </w:r>
      <w:r w:rsidR="00A107BA">
        <w:rPr>
          <w:rFonts w:hAnsi="標楷體" w:cs="新細明體" w:hint="eastAsia"/>
          <w:color w:val="333333"/>
        </w:rPr>
        <w:t>13：20</w:t>
      </w:r>
      <w:r w:rsidR="00706B40" w:rsidRPr="0046105D">
        <w:rPr>
          <w:rFonts w:hAnsi="標楷體" w:cs="新細明體"/>
          <w:color w:val="333333"/>
        </w:rPr>
        <w:t>，關燈</w:t>
      </w:r>
      <w:r w:rsidR="00A107BA">
        <w:rPr>
          <w:rFonts w:hAnsi="標楷體" w:cs="新細明體" w:hint="eastAsia"/>
          <w:color w:val="333333"/>
        </w:rPr>
        <w:t>80分鐘</w:t>
      </w:r>
      <w:r w:rsidR="00706B40" w:rsidRPr="0046105D">
        <w:rPr>
          <w:rFonts w:hAnsi="標楷體" w:cs="新細明體"/>
          <w:color w:val="333333"/>
        </w:rPr>
        <w:t>。</w:t>
      </w:r>
    </w:p>
    <w:p w:rsidR="00135823" w:rsidRPr="00897CE3" w:rsidRDefault="00135823" w:rsidP="00805542">
      <w:pPr>
        <w:pStyle w:val="Default"/>
        <w:rPr>
          <w:rFonts w:hAnsi="標楷體" w:cstheme="minorBidi"/>
          <w:color w:val="auto"/>
        </w:rPr>
      </w:pPr>
      <w:r w:rsidRPr="00897CE3">
        <w:rPr>
          <w:rFonts w:hAnsi="標楷體" w:cstheme="minorBidi"/>
          <w:color w:val="auto"/>
        </w:rPr>
        <w:t>（二）</w:t>
      </w:r>
      <w:r w:rsidR="00706B40" w:rsidRPr="00897CE3">
        <w:rPr>
          <w:rFonts w:hAnsi="標楷體" w:cstheme="minorBidi"/>
          <w:color w:val="auto"/>
        </w:rPr>
        <w:t>鼓勵全體教職員工師生參加政府機關或專業機構舉辦之節能減碳相關訓練課</w:t>
      </w:r>
      <w:r w:rsidR="006E4603">
        <w:rPr>
          <w:rFonts w:hAnsi="標楷體" w:cstheme="minorBidi" w:hint="eastAsia"/>
          <w:color w:val="auto"/>
        </w:rPr>
        <w:t>程。</w:t>
      </w:r>
      <w:r w:rsidRPr="00897CE3">
        <w:rPr>
          <w:rFonts w:hAnsi="標楷體" w:cstheme="minorBidi"/>
          <w:color w:val="auto"/>
        </w:rPr>
        <w:t xml:space="preserve"> </w:t>
      </w:r>
    </w:p>
    <w:p w:rsidR="00135823" w:rsidRPr="00897CE3" w:rsidRDefault="00805542" w:rsidP="00135823">
      <w:pPr>
        <w:pStyle w:val="Default"/>
        <w:rPr>
          <w:rFonts w:hAnsi="標楷體" w:cstheme="minorBidi"/>
          <w:color w:val="auto"/>
        </w:rPr>
      </w:pPr>
      <w:r w:rsidRPr="00897CE3">
        <w:rPr>
          <w:rFonts w:hAnsi="標楷體" w:cstheme="minorBidi"/>
          <w:color w:val="auto"/>
        </w:rPr>
        <w:t>（</w:t>
      </w:r>
      <w:r w:rsidRPr="00897CE3">
        <w:rPr>
          <w:rFonts w:hAnsi="標楷體" w:cstheme="minorBidi" w:hint="eastAsia"/>
          <w:color w:val="auto"/>
        </w:rPr>
        <w:t>三</w:t>
      </w:r>
      <w:r w:rsidRPr="00897CE3">
        <w:rPr>
          <w:rFonts w:hAnsi="標楷體" w:cstheme="minorBidi"/>
          <w:color w:val="auto"/>
        </w:rPr>
        <w:t>）</w:t>
      </w:r>
      <w:r w:rsidR="00135823" w:rsidRPr="00897CE3">
        <w:rPr>
          <w:rFonts w:hAnsi="標楷體" w:cstheme="minorBidi"/>
          <w:color w:val="auto"/>
        </w:rPr>
        <w:t xml:space="preserve">公文及紙張使用儘量採雙面列印或反面重複利用。 </w:t>
      </w:r>
    </w:p>
    <w:p w:rsidR="00805542" w:rsidRPr="00897CE3" w:rsidRDefault="00805542" w:rsidP="00135823">
      <w:pPr>
        <w:pStyle w:val="Default"/>
        <w:rPr>
          <w:rFonts w:hAnsi="標楷體" w:cstheme="minorBidi"/>
          <w:color w:val="auto"/>
        </w:rPr>
      </w:pPr>
      <w:r w:rsidRPr="00897CE3">
        <w:rPr>
          <w:rFonts w:hAnsi="標楷體" w:cstheme="minorBidi"/>
          <w:color w:val="auto"/>
        </w:rPr>
        <w:t>（</w:t>
      </w:r>
      <w:r w:rsidRPr="00897CE3">
        <w:rPr>
          <w:rFonts w:hAnsi="標楷體" w:cstheme="minorBidi" w:hint="eastAsia"/>
          <w:color w:val="auto"/>
        </w:rPr>
        <w:t>四</w:t>
      </w:r>
      <w:r w:rsidRPr="00897CE3">
        <w:rPr>
          <w:rFonts w:hAnsi="標楷體" w:cstheme="minorBidi"/>
          <w:color w:val="auto"/>
        </w:rPr>
        <w:t>）</w:t>
      </w:r>
      <w:r w:rsidR="00135823" w:rsidRPr="00897CE3">
        <w:rPr>
          <w:rFonts w:hAnsi="標楷體" w:cstheme="minorBidi"/>
          <w:color w:val="auto"/>
        </w:rPr>
        <w:t>開會應自備環保杯，不用紙杯；用餐應自備環保筷，不用免洗筷。</w:t>
      </w:r>
    </w:p>
    <w:p w:rsidR="00805542" w:rsidRPr="00897CE3" w:rsidRDefault="00805542" w:rsidP="00135823">
      <w:pPr>
        <w:pStyle w:val="Default"/>
        <w:rPr>
          <w:rFonts w:hAnsi="標楷體" w:cstheme="minorBidi"/>
          <w:color w:val="auto"/>
        </w:rPr>
      </w:pPr>
      <w:r w:rsidRPr="00897CE3">
        <w:rPr>
          <w:rFonts w:hAnsi="標楷體" w:cstheme="minorBidi"/>
          <w:color w:val="auto"/>
        </w:rPr>
        <w:t>（</w:t>
      </w:r>
      <w:r w:rsidRPr="00897CE3">
        <w:rPr>
          <w:rFonts w:hAnsi="標楷體" w:cstheme="minorBidi" w:hint="eastAsia"/>
          <w:color w:val="auto"/>
        </w:rPr>
        <w:t>五</w:t>
      </w:r>
      <w:r w:rsidRPr="00897CE3">
        <w:rPr>
          <w:rFonts w:hAnsi="標楷體" w:cstheme="minorBidi"/>
          <w:color w:val="auto"/>
        </w:rPr>
        <w:t>）張貼節能減碳標語或提醒標示，以養成全校教職員工生節能減碳習慣。</w:t>
      </w:r>
    </w:p>
    <w:p w:rsidR="00135823" w:rsidRPr="00897CE3" w:rsidRDefault="00805542" w:rsidP="00135823">
      <w:pPr>
        <w:pStyle w:val="Default"/>
        <w:rPr>
          <w:rFonts w:hAnsi="標楷體" w:cstheme="minorBidi"/>
          <w:color w:val="auto"/>
        </w:rPr>
      </w:pPr>
      <w:r w:rsidRPr="00897CE3">
        <w:rPr>
          <w:rFonts w:hAnsi="標楷體" w:cstheme="minorBidi"/>
          <w:color w:val="auto"/>
        </w:rPr>
        <w:t>（</w:t>
      </w:r>
      <w:r w:rsidRPr="00897CE3">
        <w:rPr>
          <w:rFonts w:hAnsi="標楷體" w:cstheme="minorBidi" w:hint="eastAsia"/>
          <w:color w:val="auto"/>
        </w:rPr>
        <w:t>六</w:t>
      </w:r>
      <w:r w:rsidRPr="00897CE3">
        <w:rPr>
          <w:rFonts w:hAnsi="標楷體" w:cstheme="minorBidi"/>
          <w:color w:val="auto"/>
        </w:rPr>
        <w:t>）舉辦校內節能競賽活動，鼓勵全校教職員工生落實節能減碳工作。</w:t>
      </w:r>
      <w:r w:rsidR="00135823" w:rsidRPr="00897CE3">
        <w:rPr>
          <w:rFonts w:hAnsi="標楷體" w:cstheme="minorBidi"/>
          <w:color w:val="auto"/>
        </w:rPr>
        <w:t xml:space="preserve"> </w:t>
      </w:r>
    </w:p>
    <w:p w:rsidR="00B6652C" w:rsidRPr="00897CE3" w:rsidRDefault="00B6652C" w:rsidP="00135823">
      <w:pPr>
        <w:pStyle w:val="Default"/>
        <w:rPr>
          <w:rFonts w:hAnsi="標楷體" w:cstheme="minorBidi"/>
          <w:color w:val="auto"/>
        </w:rPr>
      </w:pPr>
      <w:r w:rsidRPr="00897CE3">
        <w:rPr>
          <w:rFonts w:hAnsi="標楷體" w:cstheme="minorBidi" w:hint="eastAsia"/>
          <w:color w:val="auto"/>
        </w:rPr>
        <w:t>四</w:t>
      </w:r>
      <w:r w:rsidR="00135823" w:rsidRPr="00897CE3">
        <w:rPr>
          <w:rFonts w:hAnsi="標楷體" w:cstheme="minorBidi"/>
          <w:color w:val="auto"/>
        </w:rPr>
        <w:t>、自我</w:t>
      </w:r>
      <w:r w:rsidRPr="00897CE3">
        <w:rPr>
          <w:rFonts w:hAnsi="標楷體" w:cstheme="minorBidi"/>
          <w:color w:val="auto"/>
        </w:rPr>
        <w:t>考</w:t>
      </w:r>
      <w:r w:rsidR="006E4603">
        <w:rPr>
          <w:rFonts w:hAnsi="標楷體" w:cstheme="minorBidi" w:hint="eastAsia"/>
          <w:color w:val="auto"/>
        </w:rPr>
        <w:t>核</w:t>
      </w:r>
      <w:r w:rsidR="00135823" w:rsidRPr="00897CE3">
        <w:rPr>
          <w:rFonts w:hAnsi="標楷體" w:cstheme="minorBidi"/>
          <w:color w:val="auto"/>
        </w:rPr>
        <w:t>及</w:t>
      </w:r>
      <w:r w:rsidRPr="00897CE3">
        <w:rPr>
          <w:rFonts w:hAnsi="標楷體" w:cstheme="minorBidi"/>
          <w:color w:val="auto"/>
        </w:rPr>
        <w:t>獎懲</w:t>
      </w:r>
    </w:p>
    <w:p w:rsidR="00135823" w:rsidRPr="00897CE3" w:rsidRDefault="00B6652C" w:rsidP="00135823">
      <w:pPr>
        <w:pStyle w:val="Default"/>
        <w:rPr>
          <w:rFonts w:hAnsi="標楷體" w:cstheme="minorBidi"/>
          <w:color w:val="auto"/>
        </w:rPr>
      </w:pPr>
      <w:r w:rsidRPr="00897CE3">
        <w:rPr>
          <w:rFonts w:hAnsi="標楷體" w:cstheme="minorBidi"/>
          <w:color w:val="auto"/>
        </w:rPr>
        <w:t>（一）</w:t>
      </w:r>
      <w:r w:rsidR="00135823" w:rsidRPr="00897CE3">
        <w:rPr>
          <w:rFonts w:hAnsi="標楷體" w:cstheme="minorBidi"/>
          <w:color w:val="auto"/>
        </w:rPr>
        <w:t xml:space="preserve">、用電量應與前一年度同期之用電量作比較，無特殊理由，用電不得成長。 </w:t>
      </w:r>
    </w:p>
    <w:p w:rsidR="00135823" w:rsidRPr="00897CE3" w:rsidRDefault="00B6652C" w:rsidP="00135823">
      <w:pPr>
        <w:pStyle w:val="Default"/>
        <w:rPr>
          <w:rFonts w:hAnsi="標楷體" w:cstheme="minorBidi"/>
          <w:color w:val="auto"/>
        </w:rPr>
      </w:pPr>
      <w:r w:rsidRPr="00897CE3">
        <w:rPr>
          <w:rFonts w:hAnsi="標楷體" w:cstheme="minorBidi" w:hint="eastAsia"/>
          <w:color w:val="auto"/>
        </w:rPr>
        <w:t>1.</w:t>
      </w:r>
      <w:r w:rsidR="00135823" w:rsidRPr="00897CE3">
        <w:rPr>
          <w:rFonts w:hAnsi="標楷體" w:cstheme="minorBidi"/>
          <w:color w:val="auto"/>
        </w:rPr>
        <w:t xml:space="preserve">夏月用電比較：夏月用電度數與前一年度同月份比較。 </w:t>
      </w:r>
    </w:p>
    <w:p w:rsidR="00135823" w:rsidRPr="00897CE3" w:rsidRDefault="00B6652C" w:rsidP="00B6652C">
      <w:pPr>
        <w:pStyle w:val="Default"/>
        <w:rPr>
          <w:rFonts w:hAnsi="標楷體" w:cstheme="minorBidi"/>
          <w:color w:val="auto"/>
        </w:rPr>
      </w:pPr>
      <w:r w:rsidRPr="00897CE3">
        <w:rPr>
          <w:rFonts w:hAnsi="標楷體" w:cstheme="minorBidi" w:hint="eastAsia"/>
          <w:color w:val="auto"/>
        </w:rPr>
        <w:t>2.</w:t>
      </w:r>
      <w:r w:rsidR="00135823" w:rsidRPr="00897CE3">
        <w:rPr>
          <w:rFonts w:hAnsi="標楷體" w:cstheme="minorBidi"/>
          <w:color w:val="auto"/>
        </w:rPr>
        <w:t>年度用電比較：年度用電度數與前一年度比較。</w:t>
      </w:r>
    </w:p>
    <w:p w:rsidR="006E4603" w:rsidRDefault="00FE4A92" w:rsidP="00135823">
      <w:pPr>
        <w:pStyle w:val="Default"/>
        <w:rPr>
          <w:rFonts w:hAnsi="標楷體" w:cstheme="minorBidi"/>
          <w:color w:val="auto"/>
        </w:rPr>
      </w:pPr>
      <w:r>
        <w:rPr>
          <w:rFonts w:hAnsi="標楷體" w:cstheme="minorBidi" w:hint="eastAsia"/>
          <w:color w:val="auto"/>
        </w:rPr>
        <w:t>3.</w:t>
      </w:r>
      <w:r w:rsidR="00135823" w:rsidRPr="00897CE3">
        <w:rPr>
          <w:rFonts w:hAnsi="標楷體" w:cstheme="minorBidi"/>
          <w:color w:val="auto"/>
        </w:rPr>
        <w:t>呈報用電成長理由或提出改善執行報告。</w:t>
      </w:r>
    </w:p>
    <w:p w:rsidR="006E4603" w:rsidRDefault="006E4603" w:rsidP="00135823">
      <w:pPr>
        <w:pStyle w:val="Default"/>
        <w:rPr>
          <w:rFonts w:hAnsi="標楷體" w:cs="新細明體"/>
          <w:color w:val="333333"/>
        </w:rPr>
      </w:pPr>
      <w:r w:rsidRPr="00897CE3">
        <w:rPr>
          <w:rFonts w:hAnsi="標楷體" w:cstheme="minorBidi"/>
          <w:color w:val="auto"/>
        </w:rPr>
        <w:lastRenderedPageBreak/>
        <w:t>（</w:t>
      </w:r>
      <w:r>
        <w:rPr>
          <w:rFonts w:hAnsi="標楷體" w:cstheme="minorBidi" w:hint="eastAsia"/>
          <w:color w:val="auto"/>
        </w:rPr>
        <w:t>二</w:t>
      </w:r>
      <w:r w:rsidRPr="00897CE3">
        <w:rPr>
          <w:rFonts w:hAnsi="標楷體" w:cstheme="minorBidi"/>
          <w:color w:val="auto"/>
        </w:rPr>
        <w:t>）、</w:t>
      </w:r>
      <w:r w:rsidRPr="0046105D">
        <w:rPr>
          <w:rFonts w:hAnsi="標楷體" w:cs="新細明體"/>
          <w:color w:val="333333"/>
        </w:rPr>
        <w:t>派員定期抄錄各水電表用量及量測各責任區域空調溫度。</w:t>
      </w:r>
    </w:p>
    <w:p w:rsidR="00135823" w:rsidRPr="00897CE3" w:rsidRDefault="006E4603" w:rsidP="00135823">
      <w:pPr>
        <w:pStyle w:val="Default"/>
        <w:rPr>
          <w:rFonts w:hAnsi="標楷體" w:cstheme="minorBidi"/>
          <w:color w:val="auto"/>
        </w:rPr>
      </w:pPr>
      <w:r w:rsidRPr="00897CE3">
        <w:rPr>
          <w:rFonts w:hAnsi="標楷體" w:cstheme="minorBidi"/>
          <w:color w:val="auto"/>
        </w:rPr>
        <w:t>（</w:t>
      </w:r>
      <w:r>
        <w:rPr>
          <w:rFonts w:hAnsi="標楷體" w:cstheme="minorBidi" w:hint="eastAsia"/>
          <w:color w:val="auto"/>
        </w:rPr>
        <w:t>三</w:t>
      </w:r>
      <w:r w:rsidRPr="00897CE3">
        <w:rPr>
          <w:rFonts w:hAnsi="標楷體" w:cstheme="minorBidi"/>
          <w:color w:val="auto"/>
        </w:rPr>
        <w:t>）、</w:t>
      </w:r>
      <w:r w:rsidRPr="0046105D">
        <w:rPr>
          <w:rFonts w:hAnsi="標楷體" w:cs="新細明體"/>
          <w:color w:val="333333"/>
        </w:rPr>
        <w:t>派員定期進行設備系統維護檢查。</w:t>
      </w:r>
    </w:p>
    <w:p w:rsidR="006E4603" w:rsidRPr="006E4603" w:rsidRDefault="00FE4A92" w:rsidP="00135823">
      <w:pPr>
        <w:pStyle w:val="Default"/>
        <w:rPr>
          <w:rFonts w:hAnsi="標楷體" w:cstheme="minorBidi"/>
          <w:color w:val="auto"/>
        </w:rPr>
      </w:pPr>
      <w:r w:rsidRPr="00897CE3">
        <w:rPr>
          <w:rFonts w:hAnsi="標楷體" w:cstheme="minorBidi"/>
          <w:color w:val="auto"/>
        </w:rPr>
        <w:t>（</w:t>
      </w:r>
      <w:r w:rsidR="006E4603">
        <w:rPr>
          <w:rFonts w:hAnsi="標楷體" w:cstheme="minorBidi" w:hint="eastAsia"/>
          <w:color w:val="auto"/>
        </w:rPr>
        <w:t>四</w:t>
      </w:r>
      <w:r w:rsidRPr="00897CE3">
        <w:rPr>
          <w:rFonts w:hAnsi="標楷體" w:cstheme="minorBidi"/>
          <w:color w:val="auto"/>
        </w:rPr>
        <w:t>）、</w:t>
      </w:r>
      <w:r w:rsidR="00135823" w:rsidRPr="00897CE3">
        <w:rPr>
          <w:rFonts w:hAnsi="標楷體" w:cstheme="minorBidi"/>
          <w:color w:val="auto"/>
        </w:rPr>
        <w:t xml:space="preserve">執行節能有功人員呈報校長核定年度考核獎勵 </w:t>
      </w:r>
    </w:p>
    <w:p w:rsidR="00135823" w:rsidRPr="00897CE3" w:rsidRDefault="00B6652C" w:rsidP="00135823">
      <w:pPr>
        <w:pStyle w:val="Default"/>
        <w:rPr>
          <w:rFonts w:hAnsi="標楷體" w:cstheme="minorBidi"/>
          <w:color w:val="auto"/>
        </w:rPr>
      </w:pPr>
      <w:r w:rsidRPr="00897CE3">
        <w:rPr>
          <w:rFonts w:hAnsi="標楷體" w:cstheme="minorBidi" w:hint="eastAsia"/>
          <w:color w:val="auto"/>
        </w:rPr>
        <w:t>柒</w:t>
      </w:r>
      <w:r w:rsidR="00135823" w:rsidRPr="00897CE3">
        <w:rPr>
          <w:rFonts w:hAnsi="標楷體" w:cstheme="minorBidi"/>
          <w:color w:val="auto"/>
        </w:rPr>
        <w:t xml:space="preserve">、預期效益： </w:t>
      </w:r>
    </w:p>
    <w:p w:rsidR="00135823" w:rsidRPr="00897CE3" w:rsidRDefault="00135823" w:rsidP="00135823">
      <w:pPr>
        <w:pStyle w:val="Default"/>
        <w:rPr>
          <w:rFonts w:hAnsi="標楷體" w:cstheme="minorBidi"/>
          <w:color w:val="auto"/>
        </w:rPr>
      </w:pPr>
      <w:r w:rsidRPr="00897CE3">
        <w:rPr>
          <w:rFonts w:hAnsi="標楷體" w:cstheme="minorBidi"/>
          <w:color w:val="auto"/>
        </w:rPr>
        <w:t>﹙一﹚</w:t>
      </w:r>
      <w:r w:rsidR="00FE4A92" w:rsidRPr="00897CE3">
        <w:rPr>
          <w:rFonts w:hAnsi="標楷體" w:cstheme="minorBidi"/>
          <w:color w:val="auto"/>
        </w:rPr>
        <w:t>、</w:t>
      </w:r>
      <w:r w:rsidRPr="00897CE3">
        <w:rPr>
          <w:rFonts w:hAnsi="標楷體" w:cstheme="minorBidi"/>
          <w:color w:val="auto"/>
        </w:rPr>
        <w:t>達成用電量及用水量逐年以</w:t>
      </w:r>
      <w:r w:rsidR="00FE4A92">
        <w:rPr>
          <w:rFonts w:hAnsi="標楷體" w:cstheme="minorBidi" w:hint="eastAsia"/>
          <w:color w:val="auto"/>
        </w:rPr>
        <w:t>2</w:t>
      </w:r>
      <w:r w:rsidRPr="00897CE3">
        <w:rPr>
          <w:rFonts w:hAnsi="標楷體" w:cstheme="minorBidi"/>
          <w:color w:val="auto"/>
        </w:rPr>
        <w:t>％</w:t>
      </w:r>
      <w:r w:rsidR="00FE4A92">
        <w:rPr>
          <w:rFonts w:hAnsi="標楷體" w:cstheme="minorBidi" w:hint="eastAsia"/>
          <w:color w:val="auto"/>
        </w:rPr>
        <w:t>以上</w:t>
      </w:r>
      <w:r w:rsidRPr="00897CE3">
        <w:rPr>
          <w:rFonts w:hAnsi="標楷體" w:cstheme="minorBidi"/>
          <w:color w:val="auto"/>
        </w:rPr>
        <w:t>比例</w:t>
      </w:r>
      <w:r w:rsidR="006E4603">
        <w:rPr>
          <w:rFonts w:hAnsi="標楷體" w:cstheme="minorBidi" w:hint="eastAsia"/>
          <w:color w:val="auto"/>
        </w:rPr>
        <w:t>遞</w:t>
      </w:r>
      <w:r w:rsidRPr="00897CE3">
        <w:rPr>
          <w:rFonts w:hAnsi="標楷體" w:cstheme="minorBidi"/>
          <w:color w:val="auto"/>
        </w:rPr>
        <w:t xml:space="preserve">減。 </w:t>
      </w:r>
    </w:p>
    <w:p w:rsidR="00135823" w:rsidRPr="00897CE3" w:rsidRDefault="00135823" w:rsidP="00135823">
      <w:pPr>
        <w:pStyle w:val="Default"/>
        <w:rPr>
          <w:rFonts w:hAnsi="標楷體" w:cstheme="minorBidi"/>
          <w:color w:val="auto"/>
        </w:rPr>
      </w:pPr>
      <w:r w:rsidRPr="00897CE3">
        <w:rPr>
          <w:rFonts w:hAnsi="標楷體" w:cstheme="minorBidi"/>
          <w:color w:val="auto"/>
        </w:rPr>
        <w:t xml:space="preserve">﹙二﹚、透過學校親師生參與，共創符應永續發展安全舒適的校園。 </w:t>
      </w:r>
    </w:p>
    <w:p w:rsidR="00135823" w:rsidRPr="00897CE3" w:rsidRDefault="00B6652C" w:rsidP="00135823">
      <w:pPr>
        <w:pStyle w:val="Default"/>
        <w:rPr>
          <w:rFonts w:hAnsi="標楷體" w:cstheme="minorBidi"/>
          <w:color w:val="auto"/>
        </w:rPr>
      </w:pPr>
      <w:r w:rsidRPr="00897CE3">
        <w:rPr>
          <w:rFonts w:hAnsi="標楷體" w:cstheme="minorBidi" w:hint="eastAsia"/>
          <w:color w:val="auto"/>
        </w:rPr>
        <w:t>捌</w:t>
      </w:r>
      <w:r w:rsidR="00135823" w:rsidRPr="00897CE3">
        <w:rPr>
          <w:rFonts w:hAnsi="標楷體" w:cstheme="minorBidi"/>
          <w:color w:val="auto"/>
        </w:rPr>
        <w:t xml:space="preserve">、本計畫奉校長核可後實施，修正時亦同。 </w:t>
      </w:r>
      <w:r w:rsidR="006E4603">
        <w:rPr>
          <w:rFonts w:hAnsi="標楷體" w:cstheme="minorBidi" w:hint="eastAsia"/>
          <w:color w:val="auto"/>
        </w:rPr>
        <w:t xml:space="preserve"> </w:t>
      </w:r>
    </w:p>
    <w:p w:rsidR="006E4603" w:rsidRDefault="006E4603" w:rsidP="00135823">
      <w:pPr>
        <w:pStyle w:val="Default"/>
        <w:rPr>
          <w:rFonts w:hAnsi="標楷體" w:cstheme="minorBidi"/>
          <w:color w:val="auto"/>
        </w:rPr>
      </w:pPr>
      <w:r>
        <w:rPr>
          <w:rFonts w:hAnsi="標楷體" w:cstheme="minorBidi" w:hint="eastAsia"/>
          <w:color w:val="auto"/>
        </w:rPr>
        <w:t>玖、附件</w:t>
      </w:r>
      <w:r w:rsidR="00A07975" w:rsidRPr="00897CE3">
        <w:rPr>
          <w:rFonts w:hAnsi="標楷體" w:hint="eastAsia"/>
        </w:rPr>
        <w:t>：</w:t>
      </w:r>
    </w:p>
    <w:p w:rsidR="00135823" w:rsidRPr="00897CE3" w:rsidRDefault="00135823" w:rsidP="00135823">
      <w:pPr>
        <w:pStyle w:val="Default"/>
        <w:rPr>
          <w:rFonts w:hAnsi="標楷體" w:cstheme="minorBidi"/>
          <w:color w:val="auto"/>
        </w:rPr>
      </w:pPr>
      <w:r w:rsidRPr="00897CE3">
        <w:rPr>
          <w:rFonts w:hAnsi="標楷體" w:cstheme="minorBidi"/>
          <w:color w:val="auto"/>
        </w:rPr>
        <w:t>臺南市立大內國民</w:t>
      </w:r>
      <w:r w:rsidRPr="00897CE3">
        <w:rPr>
          <w:rFonts w:hAnsi="標楷體" w:cstheme="minorBidi" w:hint="eastAsia"/>
          <w:color w:val="auto"/>
        </w:rPr>
        <w:t>小</w:t>
      </w:r>
      <w:r w:rsidRPr="00897CE3">
        <w:rPr>
          <w:rFonts w:hAnsi="標楷體" w:cstheme="minorBidi"/>
          <w:color w:val="auto"/>
        </w:rPr>
        <w:t>學10</w:t>
      </w:r>
      <w:r w:rsidR="00672921">
        <w:rPr>
          <w:rFonts w:hAnsi="標楷體" w:cstheme="minorBidi" w:hint="eastAsia"/>
          <w:color w:val="auto"/>
        </w:rPr>
        <w:t>3</w:t>
      </w:r>
      <w:r w:rsidRPr="00897CE3">
        <w:rPr>
          <w:rFonts w:hAnsi="標楷體" w:cstheme="minorBidi"/>
          <w:color w:val="auto"/>
        </w:rPr>
        <w:t>學年度推動節能減碳執行小組職掌表</w:t>
      </w:r>
    </w:p>
    <w:tbl>
      <w:tblPr>
        <w:tblStyle w:val="a3"/>
        <w:tblW w:w="0" w:type="auto"/>
        <w:tblLook w:val="04A0"/>
      </w:tblPr>
      <w:tblGrid>
        <w:gridCol w:w="1052"/>
        <w:gridCol w:w="1401"/>
        <w:gridCol w:w="1561"/>
        <w:gridCol w:w="1675"/>
        <w:gridCol w:w="2833"/>
      </w:tblGrid>
      <w:tr w:rsidR="00672921" w:rsidRPr="00897CE3" w:rsidTr="00672921">
        <w:tc>
          <w:tcPr>
            <w:tcW w:w="1052" w:type="dxa"/>
          </w:tcPr>
          <w:p w:rsidR="00672921" w:rsidRPr="00897CE3" w:rsidRDefault="00672921" w:rsidP="00135823">
            <w:pPr>
              <w:pStyle w:val="Default"/>
              <w:rPr>
                <w:rFonts w:hAnsi="標楷體" w:cstheme="minorBidi"/>
                <w:color w:val="auto"/>
              </w:rPr>
            </w:pPr>
            <w:r w:rsidRPr="00897CE3">
              <w:rPr>
                <w:rFonts w:hAnsi="標楷體" w:hint="eastAsia"/>
              </w:rPr>
              <w:t>職稱</w:t>
            </w:r>
          </w:p>
        </w:tc>
        <w:tc>
          <w:tcPr>
            <w:tcW w:w="1401" w:type="dxa"/>
          </w:tcPr>
          <w:p w:rsidR="00672921" w:rsidRPr="00897CE3" w:rsidRDefault="00672921" w:rsidP="00135823">
            <w:pPr>
              <w:pStyle w:val="Default"/>
              <w:rPr>
                <w:rFonts w:hAnsi="標楷體" w:cstheme="minorBidi"/>
                <w:color w:val="auto"/>
              </w:rPr>
            </w:pPr>
            <w:r w:rsidRPr="00897CE3">
              <w:rPr>
                <w:rFonts w:hAnsi="標楷體" w:hint="eastAsia"/>
              </w:rPr>
              <w:t>現職</w:t>
            </w:r>
          </w:p>
        </w:tc>
        <w:tc>
          <w:tcPr>
            <w:tcW w:w="1561" w:type="dxa"/>
          </w:tcPr>
          <w:p w:rsidR="00672921" w:rsidRPr="00897CE3" w:rsidRDefault="00672921" w:rsidP="00EF74C8">
            <w:pPr>
              <w:pStyle w:val="Default"/>
              <w:rPr>
                <w:rFonts w:hAnsi="標楷體"/>
              </w:rPr>
            </w:pPr>
            <w:r>
              <w:rPr>
                <w:rFonts w:hAnsi="標楷體" w:hint="eastAsia"/>
              </w:rPr>
              <w:t>姓名</w:t>
            </w:r>
          </w:p>
        </w:tc>
        <w:tc>
          <w:tcPr>
            <w:tcW w:w="1675" w:type="dxa"/>
          </w:tcPr>
          <w:p w:rsidR="00672921" w:rsidRPr="00897CE3" w:rsidRDefault="00672921" w:rsidP="00EF74C8">
            <w:pPr>
              <w:pStyle w:val="Default"/>
              <w:rPr>
                <w:rFonts w:hAnsi="標楷體"/>
              </w:rPr>
            </w:pPr>
            <w:r w:rsidRPr="00897CE3">
              <w:rPr>
                <w:rFonts w:hAnsi="標楷體" w:hint="eastAsia"/>
              </w:rPr>
              <w:t>要項</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工作內容</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召集人</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校長</w:t>
            </w:r>
            <w:r w:rsidRPr="00897CE3">
              <w:rPr>
                <w:rFonts w:hAnsi="標楷體"/>
              </w:rPr>
              <w:t xml:space="preserve"> </w:t>
            </w:r>
          </w:p>
        </w:tc>
        <w:tc>
          <w:tcPr>
            <w:tcW w:w="1561" w:type="dxa"/>
          </w:tcPr>
          <w:p w:rsidR="00672921" w:rsidRPr="00897CE3" w:rsidRDefault="00672921" w:rsidP="00EF74C8">
            <w:pPr>
              <w:pStyle w:val="Default"/>
              <w:rPr>
                <w:rFonts w:hAnsi="標楷體"/>
              </w:rPr>
            </w:pPr>
            <w:r>
              <w:rPr>
                <w:rFonts w:hAnsi="標楷體" w:hint="eastAsia"/>
              </w:rPr>
              <w:t>呂麗蓉</w:t>
            </w:r>
          </w:p>
        </w:tc>
        <w:tc>
          <w:tcPr>
            <w:tcW w:w="1675" w:type="dxa"/>
          </w:tcPr>
          <w:p w:rsidR="00672921" w:rsidRPr="00897CE3" w:rsidRDefault="00672921" w:rsidP="00EF74C8">
            <w:pPr>
              <w:pStyle w:val="Default"/>
              <w:rPr>
                <w:rFonts w:hAnsi="標楷體"/>
              </w:rPr>
            </w:pPr>
            <w:r w:rsidRPr="00897CE3">
              <w:rPr>
                <w:rFonts w:hAnsi="標楷體" w:hint="eastAsia"/>
              </w:rPr>
              <w:t>綜理各項工作</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督導推動節能減碳全盤措施。</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副召集人</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總務主任</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李國隆</w:t>
            </w:r>
          </w:p>
        </w:tc>
        <w:tc>
          <w:tcPr>
            <w:tcW w:w="1675" w:type="dxa"/>
          </w:tcPr>
          <w:p w:rsidR="00672921" w:rsidRPr="00897CE3" w:rsidRDefault="00672921" w:rsidP="00EF74C8">
            <w:pPr>
              <w:pStyle w:val="Default"/>
              <w:rPr>
                <w:rFonts w:hAnsi="標楷體"/>
              </w:rPr>
            </w:pPr>
            <w:r w:rsidRPr="00897CE3">
              <w:rPr>
                <w:rFonts w:hAnsi="標楷體" w:hint="eastAsia"/>
              </w:rPr>
              <w:t>策劃與執行</w:t>
            </w:r>
            <w:r w:rsidRPr="00897CE3">
              <w:rPr>
                <w:rFonts w:hAnsi="標楷體"/>
              </w:rPr>
              <w:t xml:space="preserve"> </w:t>
            </w:r>
          </w:p>
          <w:p w:rsidR="00672921" w:rsidRPr="00897CE3" w:rsidRDefault="00672921" w:rsidP="00EF74C8">
            <w:pPr>
              <w:pStyle w:val="Default"/>
              <w:rPr>
                <w:rFonts w:hAnsi="標楷體"/>
              </w:rPr>
            </w:pPr>
            <w:r w:rsidRPr="00897CE3">
              <w:rPr>
                <w:rFonts w:hAnsi="標楷體" w:hint="eastAsia"/>
              </w:rPr>
              <w:t>（教職員工部分）</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協助召集人執行節能減碳業務。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副召集人</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學務主任</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楊敦貴</w:t>
            </w:r>
          </w:p>
        </w:tc>
        <w:tc>
          <w:tcPr>
            <w:tcW w:w="1675" w:type="dxa"/>
          </w:tcPr>
          <w:p w:rsidR="00672921" w:rsidRPr="00897CE3" w:rsidRDefault="00672921" w:rsidP="00EF74C8">
            <w:pPr>
              <w:pStyle w:val="Default"/>
              <w:rPr>
                <w:rFonts w:hAnsi="標楷體"/>
              </w:rPr>
            </w:pPr>
            <w:r w:rsidRPr="00897CE3">
              <w:rPr>
                <w:rFonts w:hAnsi="標楷體" w:hint="eastAsia"/>
              </w:rPr>
              <w:t>策劃與執行</w:t>
            </w:r>
            <w:r w:rsidRPr="00897CE3">
              <w:rPr>
                <w:rFonts w:hAnsi="標楷體"/>
              </w:rPr>
              <w:t xml:space="preserve"> </w:t>
            </w:r>
          </w:p>
          <w:p w:rsidR="00672921" w:rsidRPr="00897CE3" w:rsidRDefault="00672921" w:rsidP="00EF74C8">
            <w:pPr>
              <w:pStyle w:val="Default"/>
              <w:rPr>
                <w:rFonts w:hAnsi="標楷體"/>
              </w:rPr>
            </w:pPr>
            <w:r w:rsidRPr="00897CE3">
              <w:rPr>
                <w:rFonts w:hAnsi="標楷體" w:hint="eastAsia"/>
              </w:rPr>
              <w:t>（學生部分）</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協助召集人執行節能減碳業務。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教務主任</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陳彥貝</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督導教務處推動節能減碳業務。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主計主任</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楊淑惠</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督導輔導處推動節能減碳業務。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人事主任</w:t>
            </w:r>
          </w:p>
        </w:tc>
        <w:tc>
          <w:tcPr>
            <w:tcW w:w="1561" w:type="dxa"/>
          </w:tcPr>
          <w:p w:rsidR="00672921" w:rsidRPr="00897CE3" w:rsidRDefault="00980A3A" w:rsidP="00EF74C8">
            <w:pPr>
              <w:pStyle w:val="Default"/>
              <w:rPr>
                <w:rFonts w:hAnsi="標楷體"/>
              </w:rPr>
            </w:pPr>
            <w:r>
              <w:rPr>
                <w:rFonts w:hAnsi="標楷體" w:hint="eastAsia"/>
              </w:rPr>
              <w:t>胡嘉文</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督導員工推動節能減碳業務。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出納</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李玫玲</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督導節能減碳經費支用業務。。</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教學組長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林燕雪</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策辦節能減碳融入教學活動。</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事務組長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莊雅玲</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節能減碳設備之執行。</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生教組長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陳佩吟</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學生節能減碳之宣導與執行。</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體衛組長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郭懷謙</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節能減碳政策之宣導、推動執行。</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註冊設備組長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李勇宜</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節能減碳政策學生部分之協調與連繫。。</w:t>
            </w:r>
            <w:r w:rsidRPr="00897CE3">
              <w:rPr>
                <w:rFonts w:hAnsi="標楷體"/>
              </w:rPr>
              <w:t xml:space="preserve"> </w:t>
            </w:r>
          </w:p>
        </w:tc>
      </w:tr>
      <w:tr w:rsidR="00672921" w:rsidRPr="00897CE3" w:rsidTr="00672921">
        <w:tc>
          <w:tcPr>
            <w:tcW w:w="1052" w:type="dxa"/>
          </w:tcPr>
          <w:p w:rsidR="00672921" w:rsidRPr="00897CE3" w:rsidRDefault="00672921" w:rsidP="00EF74C8">
            <w:pPr>
              <w:pStyle w:val="Default"/>
              <w:rPr>
                <w:rFonts w:hAnsi="標楷體"/>
              </w:rPr>
            </w:pPr>
            <w:r w:rsidRPr="00897CE3">
              <w:rPr>
                <w:rFonts w:hAnsi="標楷體" w:hint="eastAsia"/>
              </w:rPr>
              <w:t>組員</w:t>
            </w:r>
            <w:r w:rsidRPr="00897CE3">
              <w:rPr>
                <w:rFonts w:hAnsi="標楷體"/>
              </w:rPr>
              <w:t xml:space="preserve"> </w:t>
            </w:r>
          </w:p>
        </w:tc>
        <w:tc>
          <w:tcPr>
            <w:tcW w:w="1401" w:type="dxa"/>
          </w:tcPr>
          <w:p w:rsidR="00672921" w:rsidRPr="00897CE3" w:rsidRDefault="00672921" w:rsidP="00EF74C8">
            <w:pPr>
              <w:pStyle w:val="Default"/>
              <w:rPr>
                <w:rFonts w:hAnsi="標楷體"/>
              </w:rPr>
            </w:pPr>
            <w:r w:rsidRPr="00897CE3">
              <w:rPr>
                <w:rFonts w:hAnsi="標楷體" w:hint="eastAsia"/>
              </w:rPr>
              <w:t>家長會會長</w:t>
            </w:r>
            <w:r w:rsidRPr="00897CE3">
              <w:rPr>
                <w:rFonts w:hAnsi="標楷體"/>
              </w:rPr>
              <w:t xml:space="preserve"> </w:t>
            </w:r>
          </w:p>
        </w:tc>
        <w:tc>
          <w:tcPr>
            <w:tcW w:w="1561" w:type="dxa"/>
          </w:tcPr>
          <w:p w:rsidR="00672921" w:rsidRPr="00897CE3" w:rsidRDefault="00980A3A" w:rsidP="00EF74C8">
            <w:pPr>
              <w:pStyle w:val="Default"/>
              <w:rPr>
                <w:rFonts w:hAnsi="標楷體"/>
              </w:rPr>
            </w:pPr>
            <w:r>
              <w:rPr>
                <w:rFonts w:hAnsi="標楷體" w:hint="eastAsia"/>
              </w:rPr>
              <w:t>楊麗玲</w:t>
            </w:r>
          </w:p>
        </w:tc>
        <w:tc>
          <w:tcPr>
            <w:tcW w:w="1675" w:type="dxa"/>
          </w:tcPr>
          <w:p w:rsidR="00672921" w:rsidRPr="00897CE3" w:rsidRDefault="00672921" w:rsidP="00EF74C8">
            <w:pPr>
              <w:pStyle w:val="Default"/>
              <w:rPr>
                <w:rFonts w:hAnsi="標楷體"/>
              </w:rPr>
            </w:pPr>
            <w:r w:rsidRPr="00897CE3">
              <w:rPr>
                <w:rFonts w:hAnsi="標楷體" w:hint="eastAsia"/>
              </w:rPr>
              <w:t>推動與執行</w:t>
            </w:r>
            <w:r w:rsidRPr="00897CE3">
              <w:rPr>
                <w:rFonts w:hAnsi="標楷體"/>
              </w:rPr>
              <w:t xml:space="preserve"> </w:t>
            </w:r>
          </w:p>
        </w:tc>
        <w:tc>
          <w:tcPr>
            <w:tcW w:w="2833" w:type="dxa"/>
          </w:tcPr>
          <w:p w:rsidR="00672921" w:rsidRPr="00897CE3" w:rsidRDefault="00672921" w:rsidP="00EF74C8">
            <w:pPr>
              <w:pStyle w:val="Default"/>
              <w:rPr>
                <w:rFonts w:hAnsi="標楷體"/>
              </w:rPr>
            </w:pPr>
            <w:r w:rsidRPr="00897CE3">
              <w:rPr>
                <w:rFonts w:hAnsi="標楷體" w:hint="eastAsia"/>
              </w:rPr>
              <w:t>節能減碳政策家長部分之協調與連繫。</w:t>
            </w:r>
            <w:r w:rsidRPr="00897CE3">
              <w:rPr>
                <w:rFonts w:hAnsi="標楷體"/>
              </w:rPr>
              <w:t xml:space="preserve"> </w:t>
            </w:r>
          </w:p>
        </w:tc>
      </w:tr>
    </w:tbl>
    <w:p w:rsidR="00135823" w:rsidRPr="00897CE3" w:rsidRDefault="00135823" w:rsidP="006E4603">
      <w:pPr>
        <w:widowControl/>
        <w:shd w:val="clear" w:color="auto" w:fill="FFFFFF"/>
        <w:spacing w:before="100" w:beforeAutospacing="1" w:after="240" w:line="240" w:lineRule="atLeast"/>
        <w:rPr>
          <w:rFonts w:ascii="標楷體" w:eastAsia="標楷體" w:hAnsi="標楷體"/>
          <w:szCs w:val="24"/>
        </w:rPr>
      </w:pPr>
    </w:p>
    <w:sectPr w:rsidR="00135823" w:rsidRPr="00897CE3" w:rsidSect="00C0252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1A7" w:rsidRDefault="00DF61A7" w:rsidP="00753B3B">
      <w:r>
        <w:separator/>
      </w:r>
    </w:p>
  </w:endnote>
  <w:endnote w:type="continuationSeparator" w:id="1">
    <w:p w:rsidR="00DF61A7" w:rsidRDefault="00DF61A7" w:rsidP="00753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1A7" w:rsidRDefault="00DF61A7" w:rsidP="00753B3B">
      <w:r>
        <w:separator/>
      </w:r>
    </w:p>
  </w:footnote>
  <w:footnote w:type="continuationSeparator" w:id="1">
    <w:p w:rsidR="00DF61A7" w:rsidRDefault="00DF61A7" w:rsidP="00753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22365"/>
    <w:multiLevelType w:val="hybridMultilevel"/>
    <w:tmpl w:val="91226B20"/>
    <w:lvl w:ilvl="0" w:tplc="422CDE9C">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823"/>
    <w:rsid w:val="000C7E78"/>
    <w:rsid w:val="00135823"/>
    <w:rsid w:val="001830F1"/>
    <w:rsid w:val="002C68A9"/>
    <w:rsid w:val="00364CE8"/>
    <w:rsid w:val="0046105D"/>
    <w:rsid w:val="00672921"/>
    <w:rsid w:val="006E4603"/>
    <w:rsid w:val="006F3CA7"/>
    <w:rsid w:val="00706B40"/>
    <w:rsid w:val="0073602E"/>
    <w:rsid w:val="00753B3B"/>
    <w:rsid w:val="00804261"/>
    <w:rsid w:val="00805542"/>
    <w:rsid w:val="00897CE3"/>
    <w:rsid w:val="00980A3A"/>
    <w:rsid w:val="00A07760"/>
    <w:rsid w:val="00A07975"/>
    <w:rsid w:val="00A107BA"/>
    <w:rsid w:val="00A24006"/>
    <w:rsid w:val="00B34D41"/>
    <w:rsid w:val="00B6652C"/>
    <w:rsid w:val="00C0252A"/>
    <w:rsid w:val="00DD27A2"/>
    <w:rsid w:val="00DF61A7"/>
    <w:rsid w:val="00F06BCF"/>
    <w:rsid w:val="00F344BB"/>
    <w:rsid w:val="00F60CAA"/>
    <w:rsid w:val="00FE4A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CA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5823"/>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1358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46105D"/>
    <w:rPr>
      <w:b/>
      <w:bCs/>
    </w:rPr>
  </w:style>
  <w:style w:type="paragraph" w:styleId="a5">
    <w:name w:val="header"/>
    <w:basedOn w:val="a"/>
    <w:link w:val="a6"/>
    <w:uiPriority w:val="99"/>
    <w:semiHidden/>
    <w:unhideWhenUsed/>
    <w:rsid w:val="00753B3B"/>
    <w:pPr>
      <w:tabs>
        <w:tab w:val="center" w:pos="4153"/>
        <w:tab w:val="right" w:pos="8306"/>
      </w:tabs>
      <w:snapToGrid w:val="0"/>
    </w:pPr>
    <w:rPr>
      <w:sz w:val="20"/>
      <w:szCs w:val="20"/>
    </w:rPr>
  </w:style>
  <w:style w:type="character" w:customStyle="1" w:styleId="a6">
    <w:name w:val="頁首 字元"/>
    <w:basedOn w:val="a0"/>
    <w:link w:val="a5"/>
    <w:uiPriority w:val="99"/>
    <w:semiHidden/>
    <w:rsid w:val="00753B3B"/>
    <w:rPr>
      <w:sz w:val="20"/>
      <w:szCs w:val="20"/>
    </w:rPr>
  </w:style>
  <w:style w:type="paragraph" w:styleId="a7">
    <w:name w:val="footer"/>
    <w:basedOn w:val="a"/>
    <w:link w:val="a8"/>
    <w:uiPriority w:val="99"/>
    <w:semiHidden/>
    <w:unhideWhenUsed/>
    <w:rsid w:val="00753B3B"/>
    <w:pPr>
      <w:tabs>
        <w:tab w:val="center" w:pos="4153"/>
        <w:tab w:val="right" w:pos="8306"/>
      </w:tabs>
      <w:snapToGrid w:val="0"/>
    </w:pPr>
    <w:rPr>
      <w:sz w:val="20"/>
      <w:szCs w:val="20"/>
    </w:rPr>
  </w:style>
  <w:style w:type="character" w:customStyle="1" w:styleId="a8">
    <w:name w:val="頁尾 字元"/>
    <w:basedOn w:val="a0"/>
    <w:link w:val="a7"/>
    <w:uiPriority w:val="99"/>
    <w:semiHidden/>
    <w:rsid w:val="00753B3B"/>
    <w:rPr>
      <w:sz w:val="20"/>
      <w:szCs w:val="20"/>
    </w:rPr>
  </w:style>
</w:styles>
</file>

<file path=word/webSettings.xml><?xml version="1.0" encoding="utf-8"?>
<w:webSettings xmlns:r="http://schemas.openxmlformats.org/officeDocument/2006/relationships" xmlns:w="http://schemas.openxmlformats.org/wordprocessingml/2006/main">
  <w:divs>
    <w:div w:id="799883079">
      <w:bodyDiv w:val="1"/>
      <w:marLeft w:val="0"/>
      <w:marRight w:val="0"/>
      <w:marTop w:val="0"/>
      <w:marBottom w:val="0"/>
      <w:divBdr>
        <w:top w:val="none" w:sz="0" w:space="0" w:color="auto"/>
        <w:left w:val="none" w:sz="0" w:space="0" w:color="auto"/>
        <w:bottom w:val="none" w:sz="0" w:space="0" w:color="auto"/>
        <w:right w:val="none" w:sz="0" w:space="0" w:color="auto"/>
      </w:divBdr>
      <w:divsChild>
        <w:div w:id="808591387">
          <w:marLeft w:val="0"/>
          <w:marRight w:val="0"/>
          <w:marTop w:val="0"/>
          <w:marBottom w:val="0"/>
          <w:divBdr>
            <w:top w:val="none" w:sz="0" w:space="0" w:color="auto"/>
            <w:left w:val="none" w:sz="0" w:space="0" w:color="auto"/>
            <w:bottom w:val="none" w:sz="0" w:space="0" w:color="auto"/>
            <w:right w:val="none" w:sz="0" w:space="0" w:color="auto"/>
          </w:divBdr>
          <w:divsChild>
            <w:div w:id="1930307771">
              <w:marLeft w:val="0"/>
              <w:marRight w:val="0"/>
              <w:marTop w:val="0"/>
              <w:marBottom w:val="0"/>
              <w:divBdr>
                <w:top w:val="none" w:sz="0" w:space="0" w:color="auto"/>
                <w:left w:val="none" w:sz="0" w:space="0" w:color="auto"/>
                <w:bottom w:val="none" w:sz="0" w:space="0" w:color="auto"/>
                <w:right w:val="none" w:sz="0" w:space="0" w:color="auto"/>
              </w:divBdr>
              <w:divsChild>
                <w:div w:id="1570578130">
                  <w:marLeft w:val="0"/>
                  <w:marRight w:val="-2400"/>
                  <w:marTop w:val="0"/>
                  <w:marBottom w:val="0"/>
                  <w:divBdr>
                    <w:top w:val="none" w:sz="0" w:space="0" w:color="auto"/>
                    <w:left w:val="none" w:sz="0" w:space="0" w:color="auto"/>
                    <w:bottom w:val="none" w:sz="0" w:space="0" w:color="auto"/>
                    <w:right w:val="none" w:sz="0" w:space="0" w:color="auto"/>
                  </w:divBdr>
                  <w:divsChild>
                    <w:div w:id="926767519">
                      <w:marLeft w:val="200"/>
                      <w:marRight w:val="2800"/>
                      <w:marTop w:val="0"/>
                      <w:marBottom w:val="360"/>
                      <w:divBdr>
                        <w:top w:val="none" w:sz="0" w:space="0" w:color="auto"/>
                        <w:left w:val="none" w:sz="0" w:space="0" w:color="auto"/>
                        <w:bottom w:val="none" w:sz="0" w:space="0" w:color="auto"/>
                        <w:right w:val="none" w:sz="0" w:space="0" w:color="auto"/>
                      </w:divBdr>
                      <w:divsChild>
                        <w:div w:id="842014697">
                          <w:marLeft w:val="0"/>
                          <w:marRight w:val="0"/>
                          <w:marTop w:val="0"/>
                          <w:marBottom w:val="0"/>
                          <w:divBdr>
                            <w:top w:val="none" w:sz="0" w:space="0" w:color="auto"/>
                            <w:left w:val="none" w:sz="0" w:space="0" w:color="auto"/>
                            <w:bottom w:val="none" w:sz="0" w:space="0" w:color="auto"/>
                            <w:right w:val="none" w:sz="0" w:space="0" w:color="auto"/>
                          </w:divBdr>
                          <w:divsChild>
                            <w:div w:id="10185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6CB3-0DB1-48A8-9400-80D8E0FE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asus-MD300</dc:creator>
  <cp:lastModifiedBy>asus-MD300</cp:lastModifiedBy>
  <cp:revision>2</cp:revision>
  <dcterms:created xsi:type="dcterms:W3CDTF">2016-09-08T06:22:00Z</dcterms:created>
  <dcterms:modified xsi:type="dcterms:W3CDTF">2016-09-08T06:22:00Z</dcterms:modified>
</cp:coreProperties>
</file>