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E" w:rsidRDefault="00A0648E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28"/>
        </w:rPr>
      </w:pPr>
    </w:p>
    <w:p w:rsidR="00253E81" w:rsidRDefault="00253E81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臺南市立</w:t>
      </w:r>
      <w:r w:rsidR="00B619D7"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 w:rsidR="00590941">
        <w:rPr>
          <w:rFonts w:ascii="標楷體" w:eastAsia="標楷體" w:hAnsi="標楷體" w:hint="eastAsia"/>
          <w:b/>
          <w:sz w:val="28"/>
        </w:rPr>
        <w:t xml:space="preserve"> 10</w:t>
      </w:r>
      <w:r w:rsidR="00C001F6">
        <w:rPr>
          <w:rFonts w:ascii="標楷體" w:eastAsia="標楷體" w:hAnsi="標楷體" w:hint="eastAsia"/>
          <w:b/>
          <w:sz w:val="28"/>
        </w:rPr>
        <w:t>3</w:t>
      </w:r>
      <w:r w:rsidR="009B0476">
        <w:rPr>
          <w:rFonts w:ascii="標楷體" w:eastAsia="標楷體" w:hAnsi="標楷體" w:hint="eastAsia"/>
          <w:b/>
          <w:sz w:val="28"/>
        </w:rPr>
        <w:t>學年度第</w:t>
      </w:r>
      <w:r w:rsidR="00EC570B">
        <w:rPr>
          <w:rFonts w:ascii="標楷體" w:eastAsia="標楷體" w:hAnsi="標楷體" w:hint="eastAsia"/>
          <w:b/>
          <w:sz w:val="28"/>
        </w:rPr>
        <w:t>1</w:t>
      </w:r>
      <w:r w:rsidRPr="00590941">
        <w:rPr>
          <w:rFonts w:ascii="標楷體" w:eastAsia="標楷體" w:hAnsi="標楷體" w:hint="eastAsia"/>
          <w:b/>
          <w:sz w:val="28"/>
        </w:rPr>
        <w:t>學期</w:t>
      </w:r>
      <w:r w:rsidR="00955CC5">
        <w:rPr>
          <w:rFonts w:ascii="標楷體" w:eastAsia="標楷體" w:hAnsi="標楷體" w:hint="eastAsia"/>
          <w:b/>
          <w:sz w:val="28"/>
        </w:rPr>
        <w:t>暨第2學期1.2週</w:t>
      </w:r>
      <w:r w:rsidR="00B619D7">
        <w:rPr>
          <w:rFonts w:ascii="標楷體" w:eastAsia="標楷體" w:hAnsi="標楷體" w:hint="eastAsia"/>
          <w:b/>
          <w:sz w:val="28"/>
        </w:rPr>
        <w:t xml:space="preserve"> 七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p w:rsidR="001D7709" w:rsidRPr="00C001F6" w:rsidRDefault="001D7709" w:rsidP="00590941">
      <w:pPr>
        <w:snapToGrid w:val="0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</w:rPr>
      </w:pPr>
    </w:p>
    <w:tbl>
      <w:tblPr>
        <w:tblW w:w="146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10"/>
        <w:gridCol w:w="1166"/>
        <w:gridCol w:w="1032"/>
        <w:gridCol w:w="981"/>
        <w:gridCol w:w="413"/>
        <w:gridCol w:w="1393"/>
        <w:gridCol w:w="23"/>
        <w:gridCol w:w="1367"/>
        <w:gridCol w:w="1392"/>
        <w:gridCol w:w="1395"/>
        <w:gridCol w:w="1391"/>
        <w:gridCol w:w="1591"/>
        <w:gridCol w:w="1397"/>
        <w:gridCol w:w="714"/>
      </w:tblGrid>
      <w:tr w:rsidR="00253E81" w:rsidRPr="00253E81" w:rsidTr="00955CC5">
        <w:trPr>
          <w:cantSplit/>
          <w:trHeight w:val="202"/>
          <w:tblCellSpacing w:w="0" w:type="dxa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253E81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DF4B30" w:rsidRDefault="00253E81" w:rsidP="00253E81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4B30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253E81" w:rsidRPr="00253E81" w:rsidTr="00955CC5">
        <w:trPr>
          <w:cantSplit/>
          <w:trHeight w:val="216"/>
          <w:tblCellSpacing w:w="0" w:type="dxa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E81" w:rsidRPr="00DF4B30" w:rsidRDefault="00253E81" w:rsidP="00D94C7A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F4B30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253E81" w:rsidRPr="00253E81" w:rsidTr="00955CC5">
        <w:trPr>
          <w:cantSplit/>
          <w:trHeight w:val="319"/>
          <w:tblCellSpacing w:w="0" w:type="dxa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253E81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南一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翰林</w:t>
            </w:r>
          </w:p>
          <w:p w:rsidR="00E815E7" w:rsidRPr="00253E81" w:rsidRDefault="00E815E7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(地、歷、公)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P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  <w:r w:rsidR="00391EB1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253E81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  <w:p w:rsidR="00E815E7" w:rsidRPr="00253E81" w:rsidRDefault="00E815E7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(音、表、視)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E81" w:rsidRDefault="00DE2E2D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  <w:p w:rsidR="00E815E7" w:rsidRPr="00253E81" w:rsidRDefault="00E815E7" w:rsidP="00D94C7A">
            <w:pPr>
              <w:spacing w:before="0" w:beforeAutospacing="0" w:after="0" w:afterAutospacing="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(家、童、輔)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81" w:rsidRPr="00DF4B30" w:rsidRDefault="00253E81" w:rsidP="00253E81">
            <w:pPr>
              <w:widowControl/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8/31-9/6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F16751" w:rsidRDefault="00B17D6D" w:rsidP="00F16751">
            <w:pPr>
              <w:pStyle w:val="ab"/>
              <w:numPr>
                <w:ilvl w:val="0"/>
                <w:numId w:val="1"/>
              </w:numPr>
              <w:spacing w:line="260" w:lineRule="exact"/>
              <w:ind w:leftChars="0"/>
              <w:rPr>
                <w:rFonts w:hAnsi="新細明體"/>
                <w:sz w:val="20"/>
                <w:szCs w:val="20"/>
              </w:rPr>
            </w:pPr>
            <w:r w:rsidRPr="00F16751">
              <w:rPr>
                <w:rFonts w:hAnsi="新細明體" w:hint="eastAsia"/>
                <w:sz w:val="20"/>
                <w:szCs w:val="20"/>
              </w:rPr>
              <w:t>雅量</w:t>
            </w:r>
          </w:p>
          <w:p w:rsidR="00F16751" w:rsidRPr="00F16751" w:rsidRDefault="00F16751" w:rsidP="00F16751">
            <w:pPr>
              <w:spacing w:line="260" w:lineRule="exact"/>
              <w:ind w:firstLineChars="100" w:firstLine="200"/>
              <w:rPr>
                <w:rFonts w:hAnsi="新細明體"/>
                <w:sz w:val="20"/>
                <w:szCs w:val="20"/>
              </w:rPr>
            </w:pPr>
            <w:r w:rsidRPr="00F16751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Get Ready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 正負數與絕對值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ind w:left="57" w:right="57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科學方法、進入實驗室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A530FE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第一章地理位置與範圍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A530FE" w:rsidRDefault="00A530FE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第一章史前臺灣與原住民文化</w:t>
            </w:r>
          </w:p>
          <w:p w:rsidR="00A530FE" w:rsidRPr="00DB6B14" w:rsidRDefault="00A530FE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第一章自我的成長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jc w:val="center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FD609A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關心我們的環境</w:t>
            </w:r>
          </w:p>
          <w:p w:rsidR="00B17D6D" w:rsidRPr="00FD609A" w:rsidRDefault="00B17D6D" w:rsidP="00B17D6D">
            <w:pPr>
              <w:ind w:left="57" w:firstLine="40"/>
              <w:jc w:val="center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DB6B14">
              <w:rPr>
                <w:rFonts w:ascii="新細明體" w:hAnsi="新細明體" w:hint="eastAsia"/>
                <w:color w:val="000000"/>
                <w:sz w:val="20"/>
                <w:szCs w:val="20"/>
              </w:rPr>
              <w:t>健康人生開步走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音樂的語言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打開表演</w:t>
            </w:r>
          </w:p>
          <w:p w:rsidR="00B17D6D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藝術的大門</w:t>
            </w:r>
          </w:p>
          <w:p w:rsidR="00F16751" w:rsidRPr="00F16751" w:rsidRDefault="00F16751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b/>
                <w:sz w:val="20"/>
                <w:szCs w:val="20"/>
              </w:rPr>
            </w:pPr>
            <w:r w:rsidRPr="00DF4B30">
              <w:rPr>
                <w:rFonts w:ascii="標楷體" w:eastAsia="標楷體" w:hAnsi="標楷體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視覺藝術的語言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F1675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生活大小事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活力百分百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我們這一隊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9/7-9/13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8日中秋節放假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9C6E0B" w:rsidRDefault="00B17D6D" w:rsidP="00B17D6D">
            <w:pPr>
              <w:spacing w:line="30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C6E0B">
              <w:rPr>
                <w:rFonts w:hAnsi="新細明體" w:hint="eastAsia"/>
                <w:b/>
                <w:bCs/>
                <w:sz w:val="20"/>
                <w:szCs w:val="20"/>
              </w:rPr>
              <w:t>二、月光餅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Lesson 1 </w:t>
            </w:r>
            <w:r w:rsidRPr="0031052B">
              <w:rPr>
                <w:rFonts w:ascii="新細明體"/>
              </w:rPr>
              <w:t>It</w:t>
            </w:r>
            <w:r w:rsidRPr="0031052B">
              <w:rPr>
                <w:rFonts w:ascii="新細明體"/>
              </w:rPr>
              <w:t>’</w:t>
            </w:r>
            <w:r w:rsidRPr="0031052B">
              <w:rPr>
                <w:rFonts w:ascii="新細明體"/>
              </w:rPr>
              <w:t>s Wan-wan</w:t>
            </w:r>
            <w:r w:rsidRPr="0031052B">
              <w:rPr>
                <w:rFonts w:ascii="新細明體"/>
              </w:rPr>
              <w:t>’</w:t>
            </w:r>
            <w:r w:rsidRPr="0031052B">
              <w:rPr>
                <w:rFonts w:ascii="新細明體"/>
              </w:rPr>
              <w:t>s Book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 正負數與絕對值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1-1生命的起源、</w:t>
            </w:r>
          </w:p>
          <w:p w:rsidR="00B17D6D" w:rsidRDefault="00B17D6D" w:rsidP="00F16751">
            <w:pPr>
              <w:spacing w:before="0" w:beforeAutospacing="0" w:after="0" w:afterAutospacing="0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1-2</w:t>
            </w:r>
            <w:r w:rsidR="00F16751">
              <w:rPr>
                <w:rFonts w:ascii="標楷體" w:eastAsia="標楷體" w:hAnsi="標楷體" w:hint="eastAsia"/>
                <w:color w:val="231F20"/>
                <w:kern w:val="0"/>
              </w:rPr>
              <w:t>生物生存的環境</w:t>
            </w:r>
          </w:p>
          <w:p w:rsidR="00F16751" w:rsidRPr="003A332D" w:rsidRDefault="00F16751" w:rsidP="00F16751">
            <w:pPr>
              <w:spacing w:before="0" w:beforeAutospacing="0" w:after="0" w:afterAutospacing="0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DF4B30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1-3生物圈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第一章地理位置與範圍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DF4B30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A530FE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第一章史前臺灣與原住民文化</w:t>
            </w:r>
          </w:p>
          <w:p w:rsidR="00B17D6D" w:rsidRPr="004C3F07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第一章自我的成長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F16751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穩紮穩打(慢速壘球)</w:t>
            </w:r>
          </w:p>
          <w:p w:rsidR="00B17D6D" w:rsidRPr="00DC1846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健康人生開步走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音樂的語言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打開表演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藝術的大門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視覺藝術的語言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生活大小事</w:t>
            </w:r>
          </w:p>
          <w:p w:rsidR="00F16751" w:rsidRPr="00863B24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活力百分百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我們這一隊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三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9/14-9/20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9C6E0B" w:rsidRDefault="00B17D6D" w:rsidP="00B17D6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9C6E0B">
              <w:rPr>
                <w:rFonts w:hAnsi="新細明體" w:hint="eastAsia"/>
                <w:b/>
                <w:bCs/>
                <w:sz w:val="20"/>
                <w:szCs w:val="20"/>
              </w:rPr>
              <w:t>二、月光餅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Lesson 1 </w:t>
            </w:r>
            <w:r w:rsidRPr="0031052B">
              <w:rPr>
                <w:rFonts w:ascii="新細明體"/>
              </w:rPr>
              <w:t>It</w:t>
            </w:r>
            <w:r w:rsidRPr="0031052B">
              <w:rPr>
                <w:rFonts w:ascii="新細明體"/>
              </w:rPr>
              <w:t>’</w:t>
            </w:r>
            <w:r w:rsidRPr="0031052B">
              <w:rPr>
                <w:rFonts w:ascii="新細明體"/>
              </w:rPr>
              <w:t>s Wan-wan</w:t>
            </w:r>
            <w:r w:rsidRPr="0031052B">
              <w:rPr>
                <w:rFonts w:ascii="新細明體"/>
              </w:rPr>
              <w:t>’</w:t>
            </w:r>
            <w:r w:rsidRPr="0031052B">
              <w:rPr>
                <w:rFonts w:ascii="新細明體"/>
              </w:rPr>
              <w:t>s Book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1-2 整數的加減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2-1細胞的構造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第一章地理位置與範圍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DF4B30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530FE" w:rsidRDefault="00A530FE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第一章史前臺灣與原住民文化</w:t>
            </w:r>
          </w:p>
          <w:p w:rsidR="00F16751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B17D6D" w:rsidRPr="004C3F07" w:rsidRDefault="00A530FE" w:rsidP="00F1675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第一章自我的成長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B17D6D" w:rsidRPr="00DC1846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健康人生開步走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音樂的語言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打開表演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藝術的大門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視覺藝術的語言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生活大小事</w:t>
            </w:r>
          </w:p>
          <w:p w:rsidR="00F16751" w:rsidRPr="00863B24" w:rsidRDefault="00F16751" w:rsidP="00F16751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有你真好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班有鮮師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9/21-9/27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E809E8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三</w:t>
            </w:r>
            <w:r w:rsidRPr="00E809E8"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、絕句選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31052B">
              <w:rPr>
                <w:rFonts w:ascii="新細明體" w:hAnsi="新細明體" w:hint="eastAsia"/>
              </w:rPr>
              <w:t>Lesson 2 What Are Those?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1-2 整數的加減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2-2物質進出細胞的方式、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2-3從細胞到個體、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3-1食物中的養分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A530FE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第二章地形</w:t>
            </w:r>
          </w:p>
          <w:p w:rsidR="00A530FE" w:rsidRDefault="00A530FE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第二章國際競爭下的臺灣</w:t>
            </w:r>
          </w:p>
          <w:p w:rsidR="00A530FE" w:rsidRPr="00DC1846" w:rsidRDefault="00A530FE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第二章和諧的性別關係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操之在我(籃球)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健康照護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音樂的語言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打開表演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藝術的大門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視覺藝術的語言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生活大小事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有你真好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班有鮮師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863B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資訊營隊</w:t>
            </w: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9/28-10/4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三</w:t>
            </w:r>
            <w:r w:rsidRPr="00E809E8"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、絕句選</w:t>
            </w:r>
          </w:p>
          <w:p w:rsidR="00B17D6D" w:rsidRPr="004C3F07" w:rsidRDefault="00B17D6D" w:rsidP="00B17D6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31052B">
              <w:rPr>
                <w:rFonts w:ascii="新細明體" w:hAnsi="新細明體" w:hint="eastAsia"/>
              </w:rPr>
              <w:t>Lesson 2 What Are Those?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1-3 整數的乘除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3-1食物中的養分、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3-2酵素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3-3植物如何獲得養分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第二章地形</w:t>
            </w:r>
          </w:p>
          <w:p w:rsidR="00A530FE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第二章國際競爭下的臺灣</w:t>
            </w:r>
          </w:p>
          <w:p w:rsidR="00B17D6D" w:rsidRPr="00DC1846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第二章和諧的性別關係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B17D6D" w:rsidRPr="00527592" w:rsidRDefault="00B17D6D" w:rsidP="00B17D6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健康照護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人聲飛揚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打開表演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藝術的大門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Theme="minorEastAsia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視覺藝術的語言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用心過生活</w:t>
            </w: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嘎嘎嗚啦啦</w:t>
            </w: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生涯檔案</w:t>
            </w:r>
            <w:r w:rsidRPr="00863B2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—</w:t>
            </w: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自我探索篇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10/5-10/11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10日國慶日放假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pacing w:line="300" w:lineRule="exact"/>
              <w:rPr>
                <w:rFonts w:hAnsi="新細明體"/>
                <w:b/>
                <w:sz w:val="20"/>
                <w:szCs w:val="20"/>
              </w:rPr>
            </w:pPr>
            <w:r w:rsidRPr="00DF7F6B">
              <w:rPr>
                <w:rFonts w:hAnsi="新細明體" w:hint="eastAsia"/>
                <w:b/>
                <w:sz w:val="20"/>
                <w:szCs w:val="20"/>
              </w:rPr>
              <w:t>四、夏夜</w:t>
            </w:r>
          </w:p>
          <w:p w:rsidR="00B17D6D" w:rsidRPr="004C3F07" w:rsidRDefault="00B17D6D" w:rsidP="00B17D6D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31052B">
              <w:rPr>
                <w:rFonts w:ascii="新細明體" w:hAnsi="新細明體" w:hint="eastAsia"/>
              </w:rPr>
              <w:t>Review 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1-4 指數律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3-3植物如何獲得養分、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3-4動物如何獲得養分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第二章地形</w:t>
            </w:r>
          </w:p>
          <w:p w:rsidR="00A530FE" w:rsidRDefault="00A530FE" w:rsidP="00A530F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第二章國際競爭下的臺灣</w:t>
            </w:r>
          </w:p>
          <w:p w:rsidR="00B17D6D" w:rsidRPr="00DC1846" w:rsidRDefault="00A530FE" w:rsidP="00A530FE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第二章和諧的性別關係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穩紮穩打(慢速壘球)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健康照護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人聲飛揚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表演停看聽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繪畫情感與表達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用心過生活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嘎嘎嗚啦啦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學習領航員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10/12-10/18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14、15日第一次學習評量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D100B8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color w:val="000000"/>
                <w:sz w:val="20"/>
                <w:szCs w:val="20"/>
              </w:rPr>
            </w:pPr>
            <w:r w:rsidRPr="00D100B8">
              <w:rPr>
                <w:rFonts w:ascii="新細明體" w:eastAsia="新細明體" w:hAnsi="新細明體" w:hint="eastAsia"/>
                <w:b/>
                <w:bCs/>
                <w:color w:val="000000"/>
                <w:sz w:val="20"/>
                <w:szCs w:val="20"/>
              </w:rPr>
              <w:t>語文常識(一)工具書使用法與資料檢索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 3 Where Are You From?</w:t>
            </w:r>
          </w:p>
          <w:p w:rsidR="0007121A" w:rsidRPr="0031052B" w:rsidRDefault="0007121A" w:rsidP="00B17D6D">
            <w:pPr>
              <w:ind w:left="57" w:firstLine="40"/>
              <w:jc w:val="center"/>
              <w:rPr>
                <w:rFonts w:ascii="新細明體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1-4 指數律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4-1植物的運輸構造、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4-2植物體內物質的運輸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A530FE" w:rsidP="00B17D6D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第三章海岸與島嶼</w:t>
            </w:r>
          </w:p>
          <w:p w:rsidR="00A530FE" w:rsidRDefault="00A530FE" w:rsidP="00B17D6D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第三章鄭氏時期的經營</w:t>
            </w:r>
          </w:p>
          <w:p w:rsidR="00A530FE" w:rsidRPr="00DC1846" w:rsidRDefault="00A530FE" w:rsidP="00B17D6D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第三章家庭生活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我的青春檔案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人聲飛揚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表演停看聽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繪畫情感與表達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用心過生活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嘎嘎嗚啦啦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學習領航員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10/19-10/25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0500C0" w:rsidRDefault="00B17D6D" w:rsidP="00B17D6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五</w:t>
            </w:r>
            <w:r w:rsidRPr="000500C0">
              <w:rPr>
                <w:rFonts w:hAnsi="新細明體" w:hint="eastAsia"/>
                <w:b/>
                <w:bCs/>
                <w:sz w:val="20"/>
                <w:szCs w:val="20"/>
              </w:rPr>
              <w:t>、不要怕失敗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 3 Where Are You From?</w:t>
            </w:r>
            <w:r w:rsidR="0007121A"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 xml:space="preserve"> 性平教育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1-5 科學記號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4-3動物體內物質的運輸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第三章海岸與島嶼</w:t>
            </w:r>
          </w:p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第三章鄭氏時期的經營</w:t>
            </w:r>
          </w:p>
          <w:p w:rsidR="00B17D6D" w:rsidRPr="00DC1846" w:rsidRDefault="00A530FE" w:rsidP="00A530FE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第三章家庭生活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操之在我(籃球)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我的青春檔案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人聲飛揚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表演停看聽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繪畫情感與表達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校園放大鏡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多元智能量表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863B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資訊營隊</w:t>
            </w: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九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10/26-11/1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pacing w:line="28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六</w:t>
            </w:r>
            <w:r w:rsidRPr="00A656CE">
              <w:rPr>
                <w:rFonts w:hAnsi="新細明體" w:hint="eastAsia"/>
                <w:b/>
                <w:sz w:val="20"/>
                <w:szCs w:val="20"/>
              </w:rPr>
              <w:t>、差不多先生傳</w:t>
            </w:r>
          </w:p>
          <w:p w:rsidR="00B17D6D" w:rsidRPr="004C3F07" w:rsidRDefault="00B17D6D" w:rsidP="00636AF4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jc w:val="center"/>
              <w:rPr>
                <w:rFonts w:ascii="新細明體" w:hAnsi="新細明體"/>
              </w:rPr>
            </w:pPr>
            <w:r w:rsidRPr="0031052B">
              <w:rPr>
                <w:rFonts w:ascii="新細明體" w:hint="eastAsia"/>
              </w:rPr>
              <w:t xml:space="preserve">Lesson </w:t>
            </w:r>
            <w:r w:rsidRPr="0031052B">
              <w:rPr>
                <w:rFonts w:ascii="新細明體"/>
              </w:rPr>
              <w:t xml:space="preserve">4 </w:t>
            </w:r>
            <w:r w:rsidRPr="0031052B">
              <w:rPr>
                <w:rFonts w:ascii="新細明體" w:hAnsi="新細明體"/>
              </w:rPr>
              <w:t>Your School Is Very Big</w:t>
            </w:r>
          </w:p>
          <w:p w:rsidR="0007121A" w:rsidRPr="0031052B" w:rsidRDefault="0007121A" w:rsidP="00B17D6D">
            <w:pPr>
              <w:ind w:left="57" w:firstLine="40"/>
              <w:jc w:val="center"/>
              <w:rPr>
                <w:rFonts w:ascii="新細明體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2-1 質因數分解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4-3動物體內物質的運輸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第三章海岸與島嶼</w:t>
            </w:r>
          </w:p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第三章鄭氏時期的經營</w:t>
            </w:r>
          </w:p>
          <w:p w:rsidR="00B17D6D" w:rsidRPr="00DC1846" w:rsidRDefault="00A530FE" w:rsidP="00A530FE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第三章家庭生活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B17D6D" w:rsidRDefault="00B17D6D" w:rsidP="0007121A">
            <w:pPr>
              <w:spacing w:before="0" w:beforeAutospacing="0" w:after="0" w:afterAutospacing="0"/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我的青春檔案</w:t>
            </w:r>
          </w:p>
          <w:p w:rsidR="0007121A" w:rsidRPr="00527592" w:rsidRDefault="0007121A" w:rsidP="0007121A">
            <w:pPr>
              <w:spacing w:before="0" w:beforeAutospacing="0" w:after="0" w:afterAutospacing="0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人聲飛揚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表演停看聽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繪畫情感與表達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校園放大鏡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多元智能量表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11/2-11/8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七</w:t>
            </w:r>
            <w:r w:rsidRPr="00B826A8">
              <w:rPr>
                <w:rFonts w:ascii="新細明體" w:eastAsia="新細明體" w:hAnsi="新細明體" w:hint="eastAsia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、賣油翁</w:t>
            </w:r>
          </w:p>
          <w:p w:rsidR="0007121A" w:rsidRDefault="0007121A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</w:p>
          <w:p w:rsidR="0007121A" w:rsidRDefault="0007121A" w:rsidP="0007121A">
            <w:pPr>
              <w:pStyle w:val="a9"/>
              <w:spacing w:line="260" w:lineRule="exact"/>
              <w:jc w:val="center"/>
              <w:rPr>
                <w:rFonts w:ascii="新細明體" w:eastAsia="新細明體" w:hAnsi="新細明體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B17D6D" w:rsidRPr="004C3F07" w:rsidRDefault="00B17D6D" w:rsidP="00B17D6D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Lesson </w:t>
            </w:r>
            <w:r w:rsidRPr="0031052B">
              <w:rPr>
                <w:rFonts w:ascii="新細明體"/>
              </w:rPr>
              <w:t xml:space="preserve">4 </w:t>
            </w:r>
            <w:r w:rsidRPr="0031052B">
              <w:rPr>
                <w:rFonts w:ascii="新細明體" w:hAnsi="新細明體"/>
              </w:rPr>
              <w:t>Your School Is Very Big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2-1 質因數分解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5-1神經系統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第三章海岸與島嶼</w:t>
            </w:r>
          </w:p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第三章鄭氏時期的經營</w:t>
            </w:r>
          </w:p>
          <w:p w:rsidR="00B17D6D" w:rsidRPr="00DC1846" w:rsidRDefault="00A530FE" w:rsidP="00A530FE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第三章家庭生活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穩紮穩打(慢速壘球)</w:t>
            </w:r>
          </w:p>
          <w:p w:rsidR="00B17D6D" w:rsidRDefault="00B17D6D" w:rsidP="0007121A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我的青春檔案</w:t>
            </w:r>
          </w:p>
          <w:p w:rsidR="0007121A" w:rsidRPr="00527592" w:rsidRDefault="0007121A" w:rsidP="0007121A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躍動的節奏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表演停看聽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繪畫情感與表達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校園放大鏡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班有鮮師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11/9-11/15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6D1452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七</w:t>
            </w:r>
            <w:r w:rsidRPr="00B826A8">
              <w:rPr>
                <w:rFonts w:ascii="新細明體" w:eastAsia="新細明體" w:hAnsi="新細明體" w:hint="eastAsia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、賣油翁</w:t>
            </w:r>
          </w:p>
          <w:p w:rsidR="00B17D6D" w:rsidRPr="004C3F07" w:rsidRDefault="00B17D6D" w:rsidP="00B17D6D">
            <w:pPr>
              <w:spacing w:line="2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Lesson </w:t>
            </w:r>
            <w:r w:rsidRPr="0031052B">
              <w:rPr>
                <w:rFonts w:ascii="新細明體"/>
              </w:rPr>
              <w:t xml:space="preserve">5 </w:t>
            </w:r>
            <w:r w:rsidRPr="0031052B">
              <w:rPr>
                <w:rFonts w:ascii="新細明體" w:hAnsi="新細明體" w:hint="eastAsia"/>
                <w:color w:val="000000"/>
              </w:rPr>
              <w:t>Be Quiet and Sit Down, Please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2-2 最大公因數與最小公倍數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5-1神經系統、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5-2內分泌系統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07121A">
            <w:pPr>
              <w:spacing w:before="0" w:beforeAutospacing="0" w:after="0" w:afterAutospacing="0"/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第四章天氣與氣候</w:t>
            </w:r>
          </w:p>
          <w:p w:rsidR="0007121A" w:rsidRDefault="0007121A" w:rsidP="0007121A">
            <w:pPr>
              <w:spacing w:before="0" w:beforeAutospacing="0" w:after="0" w:afterAutospacing="0"/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</w:p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第四章清領前期的政治與經濟</w:t>
            </w:r>
          </w:p>
          <w:p w:rsidR="00B17D6D" w:rsidRDefault="00A530FE" w:rsidP="0007121A">
            <w:pPr>
              <w:spacing w:before="0" w:beforeAutospacing="0" w:after="0" w:afterAutospacing="0"/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第四章家庭協奏曲</w:t>
            </w:r>
          </w:p>
          <w:p w:rsidR="0007121A" w:rsidRPr="00DC1846" w:rsidRDefault="0007121A" w:rsidP="0007121A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活出自我亮起來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躍動的節奏</w:t>
            </w:r>
          </w:p>
          <w:p w:rsidR="00B17D6D" w:rsidRPr="00863B24" w:rsidRDefault="00B17D6D" w:rsidP="00B17D6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63B24">
              <w:rPr>
                <w:rFonts w:ascii="新細明體" w:hAnsi="新細明體" w:hint="eastAsia"/>
                <w:sz w:val="20"/>
                <w:szCs w:val="20"/>
              </w:rPr>
              <w:t>光影魔術師</w:t>
            </w:r>
          </w:p>
          <w:p w:rsidR="00B17D6D" w:rsidRPr="00863B24" w:rsidRDefault="00B17D6D" w:rsidP="00B17D6D">
            <w:pPr>
              <w:jc w:val="center"/>
              <w:rPr>
                <w:sz w:val="20"/>
                <w:szCs w:val="20"/>
              </w:rPr>
            </w:pPr>
            <w:r w:rsidRPr="00863B24">
              <w:rPr>
                <w:rFonts w:ascii="新細明體" w:hAnsi="新細明體" w:hint="eastAsia"/>
                <w:sz w:val="20"/>
                <w:szCs w:val="20"/>
              </w:rPr>
              <w:t>人間開麥拉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校園放大鏡</w:t>
            </w: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生涯檔案</w:t>
            </w:r>
            <w:r w:rsidRPr="00863B2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—</w:t>
            </w:r>
          </w:p>
          <w:p w:rsidR="00B17D6D" w:rsidRPr="00863B24" w:rsidRDefault="00B17D6D" w:rsidP="00B17D6D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自我探索篇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11/16-11/22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八</w:t>
            </w:r>
            <w:r w:rsidRPr="00B826A8">
              <w:rPr>
                <w:rFonts w:hAnsi="新細明體" w:hint="eastAsia"/>
                <w:b/>
                <w:bCs/>
                <w:sz w:val="20"/>
                <w:szCs w:val="20"/>
              </w:rPr>
              <w:t>、音樂家與職籃巨星</w:t>
            </w:r>
          </w:p>
          <w:p w:rsidR="0007121A" w:rsidRPr="00B826A8" w:rsidRDefault="0007121A" w:rsidP="00B17D6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Lesson </w:t>
            </w:r>
            <w:r w:rsidRPr="0031052B">
              <w:rPr>
                <w:rFonts w:ascii="新細明體"/>
              </w:rPr>
              <w:t xml:space="preserve">5 </w:t>
            </w:r>
            <w:r w:rsidRPr="0031052B">
              <w:rPr>
                <w:rFonts w:ascii="新細明體" w:hAnsi="新細明體" w:hint="eastAsia"/>
                <w:color w:val="000000"/>
              </w:rPr>
              <w:t>Be Quiet and Sit Down, Please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2-2 最大公因數與最小公倍數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5-3動物的行為、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5-4植物對環境的感應、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6-1恆定性、</w:t>
            </w:r>
          </w:p>
          <w:p w:rsidR="00B17D6D" w:rsidRPr="003A332D" w:rsidRDefault="00B17D6D" w:rsidP="00B17D6D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3A332D">
              <w:rPr>
                <w:rFonts w:ascii="標楷體" w:eastAsia="標楷體" w:hAnsi="標楷體" w:hint="eastAsia"/>
                <w:color w:val="231F20"/>
                <w:kern w:val="0"/>
              </w:rPr>
              <w:t>6-2體溫的恆定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A530FE" w:rsidP="00B17D6D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第四章天氣與氣候</w:t>
            </w:r>
          </w:p>
          <w:p w:rsidR="00A530FE" w:rsidRDefault="00A530FE" w:rsidP="00B17D6D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第四章清領前期的政治與經濟</w:t>
            </w:r>
          </w:p>
          <w:p w:rsidR="00A530FE" w:rsidRPr="00DC1846" w:rsidRDefault="00A530FE" w:rsidP="00B17D6D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第四章家庭協奏曲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操之在我(籃球)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活出自我亮起來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躍動的節奏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光影魔術師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人間開麥拉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校園放大鏡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生涯輔導紀錄手冊填寫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十三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11/23-11/29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26、27日第二次學習評量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826A8">
              <w:rPr>
                <w:rFonts w:ascii="新細明體" w:hAnsi="新細明體" w:hint="eastAsia"/>
                <w:b/>
                <w:bCs/>
                <w:snapToGrid w:val="0"/>
                <w:kern w:val="0"/>
                <w:sz w:val="20"/>
                <w:szCs w:val="20"/>
              </w:rPr>
              <w:t>語文常識(二)標點符號使用法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Review </w:t>
            </w:r>
            <w:r w:rsidRPr="0031052B">
              <w:rPr>
                <w:rFonts w:ascii="新細明體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2-3 分數的加減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6-2體溫的恆定、</w:t>
            </w:r>
          </w:p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6-3呼吸與氣體的恆定</w:t>
            </w:r>
          </w:p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6-4血糖的恆定</w:t>
            </w:r>
          </w:p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第四章天氣與氣候</w:t>
            </w:r>
          </w:p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第四章清領前期的政治與經濟</w:t>
            </w:r>
          </w:p>
          <w:p w:rsidR="00B17D6D" w:rsidRPr="00DC1846" w:rsidRDefault="00A530FE" w:rsidP="00A530FE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第四章家庭協奏曲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活出自我亮起來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躍動的節奏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光影魔術師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人間開麥拉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校園采風行</w:t>
            </w:r>
          </w:p>
          <w:p w:rsidR="00B17D6D" w:rsidRDefault="00B17D6D" w:rsidP="0007121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知己之道</w:t>
            </w:r>
          </w:p>
          <w:p w:rsidR="0007121A" w:rsidRPr="00863B24" w:rsidRDefault="0007121A" w:rsidP="0007121A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十四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11/30-12/6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636AF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九、生命的價值</w:t>
            </w:r>
          </w:p>
          <w:p w:rsidR="00636AF4" w:rsidRPr="00B826A8" w:rsidRDefault="00636AF4" w:rsidP="00636AF4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</w:t>
            </w:r>
            <w:r w:rsidRPr="0031052B">
              <w:rPr>
                <w:rFonts w:ascii="新細明體"/>
              </w:rPr>
              <w:t xml:space="preserve"> 6 </w:t>
            </w:r>
            <w:r w:rsidRPr="0031052B">
              <w:rPr>
                <w:rFonts w:ascii="新細明體" w:hAnsi="新細明體" w:hint="eastAsia"/>
                <w:color w:val="000000"/>
              </w:rPr>
              <w:t>What Are You Doing?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2-3 分數的加減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6-5排泄作用與水分的恆定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第四章天氣與氣候</w:t>
            </w:r>
          </w:p>
          <w:p w:rsidR="00A530FE" w:rsidRDefault="00A530FE" w:rsidP="00A530FE">
            <w:pPr>
              <w:ind w:left="57" w:firstLine="4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第四章清領前期的政治與經濟</w:t>
            </w:r>
          </w:p>
          <w:p w:rsidR="00B17D6D" w:rsidRPr="00DC1846" w:rsidRDefault="00A530FE" w:rsidP="00A530FE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第四章家庭協奏曲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穩紮穩打(慢速壘球)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活出自我亮起來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躍動的節奏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光影魔術師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人間開麥拉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居家玩創意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校園采風行</w:t>
            </w:r>
          </w:p>
          <w:p w:rsidR="00636AF4" w:rsidRDefault="00636AF4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知己之道</w:t>
            </w:r>
          </w:p>
          <w:p w:rsidR="00B17D6D" w:rsidRPr="00863B24" w:rsidRDefault="00636AF4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863B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資訊營隊</w:t>
            </w: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十五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0500C0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十</w:t>
            </w:r>
            <w:r w:rsidRPr="000500C0"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、論語選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</w:t>
            </w:r>
            <w:r w:rsidRPr="0031052B">
              <w:rPr>
                <w:rFonts w:ascii="新細明體"/>
              </w:rPr>
              <w:t xml:space="preserve"> 6 </w:t>
            </w:r>
            <w:r w:rsidRPr="0031052B">
              <w:rPr>
                <w:rFonts w:ascii="新細明體" w:hAnsi="新細明體" w:hint="eastAsia"/>
                <w:color w:val="000000"/>
              </w:rPr>
              <w:t>What Are You Doing?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2-4 分數的乘除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7-1科技的演進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A530FE" w:rsidP="00B17D6D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第五章水文</w:t>
            </w:r>
          </w:p>
          <w:p w:rsidR="00A530FE" w:rsidRDefault="00A530FE" w:rsidP="00B17D6D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第五章清領前期的社會與文化</w:t>
            </w:r>
          </w:p>
          <w:p w:rsidR="00A530FE" w:rsidRPr="00DC1846" w:rsidRDefault="00A530FE" w:rsidP="00B17D6D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第五章友善校園與終身學習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吃出營養與健康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四季之樂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光影魔術師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人間開麥拉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第一次接觸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校園采風行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知己之道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十六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0500C0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十</w:t>
            </w:r>
            <w:r w:rsidRPr="000500C0">
              <w:rPr>
                <w:rFonts w:ascii="新細明體" w:eastAsia="新細明體" w:hAnsi="新細明體" w:hint="eastAsia"/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、論語選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</w:t>
            </w:r>
            <w:r w:rsidRPr="0031052B">
              <w:rPr>
                <w:rFonts w:ascii="新細明體"/>
              </w:rPr>
              <w:t xml:space="preserve"> 7 </w:t>
            </w:r>
            <w:r w:rsidRPr="0031052B">
              <w:rPr>
                <w:rFonts w:ascii="新細明體" w:hAnsi="新細明體" w:hint="eastAsia"/>
                <w:color w:val="000000"/>
              </w:rPr>
              <w:t>Where Are My Shoes?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2-4 分數的乘除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7-2解決問題的方法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第五章水文</w:t>
            </w:r>
          </w:p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第五章清領前期的社會與文化</w:t>
            </w:r>
          </w:p>
          <w:p w:rsidR="00B17D6D" w:rsidRPr="00DC1846" w:rsidRDefault="00A530FE" w:rsidP="00A530FE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第五章友善校園與終身學習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操之在我(籃球)</w:t>
            </w:r>
          </w:p>
          <w:p w:rsidR="00B17D6D" w:rsidRDefault="00B17D6D" w:rsidP="00636AF4">
            <w:pPr>
              <w:spacing w:before="0" w:beforeAutospacing="0" w:after="0" w:afterAutospacing="0"/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吃出營養與健康</w:t>
            </w:r>
          </w:p>
          <w:p w:rsidR="00636AF4" w:rsidRPr="00527592" w:rsidRDefault="00636AF4" w:rsidP="00636AF4">
            <w:pPr>
              <w:spacing w:before="0" w:beforeAutospacing="0" w:after="0" w:afterAutospacing="0"/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四季之樂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禮讚四季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的表演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圖解大自然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第一次接觸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校園采風行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我的多元面貌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十七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E95580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E95580">
              <w:rPr>
                <w:rFonts w:ascii="新細明體" w:eastAsia="新細明體" w:hAnsi="新細明體" w:hint="eastAsia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十一、那默默的一群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</w:t>
            </w:r>
            <w:r w:rsidRPr="0031052B">
              <w:rPr>
                <w:rFonts w:ascii="新細明體"/>
              </w:rPr>
              <w:t xml:space="preserve"> 7 </w:t>
            </w:r>
            <w:r w:rsidRPr="0031052B">
              <w:rPr>
                <w:rFonts w:ascii="新細明體" w:hAnsi="新細明體" w:hint="eastAsia"/>
                <w:color w:val="000000"/>
              </w:rPr>
              <w:t>Where Are My Shoes?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3-1 式子的運算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7-2解決問題的方法、</w:t>
            </w:r>
          </w:p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7-3傳達構想的方法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第五章水文</w:t>
            </w:r>
          </w:p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第五章清領前期的社會與文化</w:t>
            </w:r>
          </w:p>
          <w:p w:rsidR="00B17D6D" w:rsidRPr="00DC1846" w:rsidRDefault="00A530FE" w:rsidP="00A530FE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第五章友善校園與終身學習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sz w:val="20"/>
                <w:szCs w:val="20"/>
              </w:rPr>
              <w:t>捉摸不定(桌球)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吃出營養與健康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四季之樂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禮讚四季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的表演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圖解大自然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第一次接觸</w:t>
            </w:r>
          </w:p>
          <w:p w:rsidR="00636AF4" w:rsidRPr="00863B24" w:rsidRDefault="00636AF4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校園時光機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我的多元面貌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-1/3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1日元旦放假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E95580" w:rsidRDefault="00B17D6D" w:rsidP="00B17D6D">
            <w:pPr>
              <w:pStyle w:val="a9"/>
              <w:spacing w:line="260" w:lineRule="exact"/>
              <w:rPr>
                <w:rFonts w:ascii="新細明體" w:eastAsia="新細明體" w:hAnsi="新細明體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E95580">
              <w:rPr>
                <w:rFonts w:ascii="新細明體" w:eastAsia="新細明體" w:hAnsi="新細明體" w:hint="eastAsia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十一、那默默的一群</w:t>
            </w:r>
          </w:p>
          <w:p w:rsidR="00636AF4" w:rsidRPr="00A656CE" w:rsidRDefault="00636AF4" w:rsidP="00636AF4">
            <w:pPr>
              <w:spacing w:line="280" w:lineRule="exact"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廉政誠信</w:t>
            </w:r>
          </w:p>
          <w:p w:rsidR="00B17D6D" w:rsidRPr="00636AF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</w:t>
            </w:r>
            <w:r w:rsidRPr="0031052B">
              <w:rPr>
                <w:rFonts w:ascii="新細明體"/>
              </w:rPr>
              <w:t xml:space="preserve"> 8 </w:t>
            </w:r>
            <w:r w:rsidRPr="0031052B">
              <w:rPr>
                <w:rFonts w:ascii="新細明體" w:hAnsi="新細明體" w:hint="eastAsia"/>
                <w:color w:val="000000"/>
              </w:rPr>
              <w:t>There Are Many People Here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3-2 解一元一次方程式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7-4科技的展望、</w:t>
            </w:r>
          </w:p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8-1揭開媒體的面紗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A530FE" w:rsidP="00B17D6D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第六章臺灣的環境問題與環境保護</w:t>
            </w:r>
          </w:p>
          <w:p w:rsidR="00A530FE" w:rsidRDefault="00A530FE" w:rsidP="00B17D6D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第六章清領後期的開港與建省</w:t>
            </w:r>
          </w:p>
          <w:p w:rsidR="00A530FE" w:rsidRPr="00DC1846" w:rsidRDefault="00A530FE" w:rsidP="00B17D6D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第六章社區生活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穩紮穩打(慢速壘球)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青春飲食指南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四季之樂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禮讚四季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的表演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圖解大自然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廚房我當家</w:t>
            </w:r>
          </w:p>
          <w:p w:rsidR="00636AF4" w:rsidRPr="00863B24" w:rsidRDefault="00636AF4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00"/>
              </w:rPr>
              <w:t>臺南美食之認知體驗課程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校園時光機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我的多元面貌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十九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1/4-1/10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A633D5" w:rsidRDefault="00B17D6D" w:rsidP="00B17D6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633D5">
              <w:rPr>
                <w:rFonts w:hAnsi="新細明體" w:hint="eastAsia"/>
                <w:b/>
                <w:bCs/>
                <w:sz w:val="20"/>
                <w:szCs w:val="20"/>
              </w:rPr>
              <w:t>十二、紙船印象</w:t>
            </w:r>
          </w:p>
          <w:p w:rsidR="00B17D6D" w:rsidRPr="004C3F07" w:rsidRDefault="00636AF4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DF4B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Lesson</w:t>
            </w:r>
            <w:r w:rsidRPr="0031052B">
              <w:rPr>
                <w:rFonts w:ascii="新細明體"/>
              </w:rPr>
              <w:t xml:space="preserve"> 8 </w:t>
            </w:r>
            <w:r w:rsidRPr="0031052B">
              <w:rPr>
                <w:rFonts w:ascii="新細明體" w:hAnsi="新細明體" w:hint="eastAsia"/>
                <w:color w:val="000000"/>
              </w:rPr>
              <w:t>There Are Many People Here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3-2 解一元一次方程式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8-2百變的訊息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第六章臺灣的環境問題與環境保護</w:t>
            </w:r>
          </w:p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第六章清領後期的開港與建省</w:t>
            </w:r>
          </w:p>
          <w:p w:rsidR="00B17D6D" w:rsidRPr="00DC1846" w:rsidRDefault="00A530FE" w:rsidP="00A530FE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第六章社區生活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展翅高飛(羽球)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青春飲食指南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四季之樂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禮讚四季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的表演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圖解大自然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廚房我當家</w:t>
            </w:r>
          </w:p>
          <w:p w:rsidR="00636AF4" w:rsidRPr="00863B24" w:rsidRDefault="00636AF4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00"/>
              </w:rPr>
              <w:t>臺南美食之認知體驗課程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校園時光機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成長的軌跡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  <w:r w:rsidRPr="00863B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資訊營隊</w:t>
            </w: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lastRenderedPageBreak/>
              <w:t>二十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1/11-1/17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16、19日第三次學習評量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A633D5">
              <w:rPr>
                <w:rFonts w:hAnsi="新細明體" w:hint="eastAsia"/>
                <w:b/>
                <w:bCs/>
                <w:sz w:val="20"/>
                <w:szCs w:val="20"/>
              </w:rPr>
              <w:t>十二、紙船印象</w:t>
            </w:r>
          </w:p>
          <w:p w:rsidR="00636AF4" w:rsidRPr="00A633D5" w:rsidRDefault="00636AF4" w:rsidP="00636AF4">
            <w:pPr>
              <w:spacing w:line="260" w:lineRule="exact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 xml:space="preserve">Review </w:t>
            </w:r>
            <w:r w:rsidRPr="0031052B">
              <w:rPr>
                <w:rFonts w:ascii="新細明體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3-3 應用問題</w:t>
            </w:r>
          </w:p>
          <w:p w:rsidR="00636AF4" w:rsidRPr="004C3F07" w:rsidRDefault="00636AF4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交通安全教育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 w:rsidRPr="003A332D">
              <w:rPr>
                <w:rFonts w:ascii="標楷體" w:eastAsia="標楷體" w:hAnsi="標楷體" w:hint="eastAsia"/>
                <w:color w:val="000000"/>
              </w:rPr>
              <w:t>8-3網路好幫手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第六章臺灣的環境問題與環境保護</w:t>
            </w:r>
          </w:p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第六章清領後期的開港與建省</w:t>
            </w:r>
          </w:p>
          <w:p w:rsidR="00B17D6D" w:rsidRPr="00DC1846" w:rsidRDefault="00A530FE" w:rsidP="00A530FE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第六章社區生活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操之在我(籃球)</w:t>
            </w:r>
          </w:p>
          <w:p w:rsidR="00B17D6D" w:rsidRPr="00527592" w:rsidRDefault="00B17D6D" w:rsidP="00B17D6D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C1846">
              <w:rPr>
                <w:rFonts w:ascii="新細明體" w:hAnsi="新細明體" w:hint="eastAsia"/>
                <w:color w:val="000000"/>
                <w:sz w:val="20"/>
                <w:szCs w:val="20"/>
              </w:rPr>
              <w:t>青春飲食指南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eastAsia="新細明體" w:hAnsi="新細明體" w:cs="新細明體" w:hint="default"/>
                <w:sz w:val="20"/>
                <w:szCs w:val="20"/>
                <w:lang w:val="zh-TW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總複習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禮讚四季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的表演</w:t>
            </w: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ascii="新細明體" w:hAnsi="新細明體" w:hint="default"/>
                <w:sz w:val="20"/>
                <w:szCs w:val="20"/>
              </w:rPr>
            </w:pPr>
          </w:p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hAnsi="新細明體"/>
                <w:sz w:val="20"/>
                <w:szCs w:val="20"/>
              </w:rPr>
              <w:t>圖解大自然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廚房我當家</w:t>
            </w:r>
          </w:p>
          <w:p w:rsidR="00636AF4" w:rsidRPr="00863B24" w:rsidRDefault="00636AF4" w:rsidP="00636AF4">
            <w:p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F4B30">
              <w:rPr>
                <w:rFonts w:ascii="標楷體" w:eastAsia="標楷體" w:hAnsi="標楷體" w:hint="eastAsia"/>
                <w:color w:val="FF0000"/>
              </w:rPr>
              <w:t>臺南美食之認知體驗課程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校園時光機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成長的軌跡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7D6D" w:rsidRPr="00863B24" w:rsidTr="00955CC5">
        <w:trPr>
          <w:cantSplit/>
          <w:trHeight w:val="737"/>
          <w:tblCellSpacing w:w="0" w:type="dxa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53E81">
              <w:rPr>
                <w:rFonts w:ascii="標楷體" w:eastAsia="標楷體" w:hAnsi="標楷體" w:hint="eastAsia"/>
                <w:sz w:val="20"/>
              </w:rPr>
              <w:t>二十</w:t>
            </w:r>
          </w:p>
          <w:p w:rsidR="00B17D6D" w:rsidRPr="00253E81" w:rsidRDefault="00B17D6D" w:rsidP="00B17D6D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02690" w:rsidRDefault="00B17D6D" w:rsidP="00B17D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1/18-1/20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20日休業式</w:t>
            </w:r>
          </w:p>
          <w:p w:rsidR="00B17D6D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21日第2學期開學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BF000A" w:rsidRDefault="00B17D6D" w:rsidP="00B17D6D">
            <w:pPr>
              <w:snapToGrid w:val="0"/>
              <w:jc w:val="center"/>
              <w:rPr>
                <w:rFonts w:hAnsi="新細明體"/>
                <w:b/>
                <w:bCs/>
                <w:sz w:val="20"/>
                <w:szCs w:val="20"/>
              </w:rPr>
            </w:pPr>
            <w:r w:rsidRPr="00BF000A">
              <w:rPr>
                <w:rFonts w:hAnsi="新細明體" w:hint="eastAsia"/>
                <w:b/>
                <w:bCs/>
                <w:sz w:val="20"/>
                <w:szCs w:val="20"/>
              </w:rPr>
              <w:t>總複習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1052B" w:rsidRDefault="00B17D6D" w:rsidP="00B17D6D">
            <w:pPr>
              <w:ind w:left="57" w:firstLine="40"/>
              <w:jc w:val="center"/>
              <w:rPr>
                <w:rFonts w:ascii="新細明體"/>
              </w:rPr>
            </w:pPr>
            <w:r w:rsidRPr="0031052B">
              <w:rPr>
                <w:rFonts w:ascii="新細明體" w:hint="eastAsia"/>
              </w:rPr>
              <w:t>Book 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4C3F07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3-3 應用問題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3A332D" w:rsidRDefault="00B17D6D" w:rsidP="00B17D6D">
            <w:pPr>
              <w:spacing w:line="220" w:lineRule="exact"/>
              <w:ind w:left="57" w:firstLine="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總複習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第六章臺灣的環境問題與環境保護</w:t>
            </w:r>
          </w:p>
          <w:p w:rsidR="00A530FE" w:rsidRDefault="00A530FE" w:rsidP="00A530FE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第六章清領後期的開港與建省</w:t>
            </w:r>
          </w:p>
          <w:p w:rsidR="00B17D6D" w:rsidRPr="00DC1846" w:rsidRDefault="00A530FE" w:rsidP="00A530FE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第六章社區生活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527592" w:rsidRDefault="00B17D6D" w:rsidP="00B17D6D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總</w:t>
            </w:r>
            <w:r w:rsidRPr="00527592">
              <w:rPr>
                <w:rFonts w:ascii="新細明體" w:hAnsi="新細明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863B24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總複習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廚房我當家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校園時光機</w:t>
            </w:r>
          </w:p>
          <w:p w:rsidR="00B17D6D" w:rsidRPr="00863B24" w:rsidRDefault="00B17D6D" w:rsidP="00B17D6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63B2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期末心得分享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D6D" w:rsidRPr="00863B24" w:rsidRDefault="00B17D6D" w:rsidP="00B17D6D">
            <w:pPr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5CC5" w:rsidRPr="00253E81" w:rsidTr="00955CC5">
        <w:trPr>
          <w:cantSplit/>
          <w:trHeight w:val="935"/>
          <w:tblCellSpacing w:w="0" w:type="dxa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1618F2" w:rsidRDefault="00955CC5" w:rsidP="000B1E9E">
            <w:pPr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第1學期上課</w:t>
            </w:r>
          </w:p>
          <w:p w:rsidR="00955CC5" w:rsidRPr="00DC3783" w:rsidRDefault="00955CC5" w:rsidP="000B1E9E">
            <w:pPr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總日數</w:t>
            </w:r>
            <w:r w:rsidRPr="001618F2"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  <w:t>—</w:t>
            </w: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99日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815F8D" w:rsidRDefault="00955CC5" w:rsidP="000B1E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0B1E9E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955CC5" w:rsidRPr="00253E81" w:rsidTr="00955CC5">
        <w:trPr>
          <w:cantSplit/>
          <w:trHeight w:val="935"/>
          <w:tblCellSpacing w:w="0" w:type="dxa"/>
          <w:jc w:val="center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C5" w:rsidRPr="00802690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C5" w:rsidRPr="00802690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1/21-24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4C3F07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DC1622" w:rsidRDefault="00955CC5" w:rsidP="00955CC5">
            <w:pPr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單元一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DC1622">
              <w:rPr>
                <w:rFonts w:ascii="新細明體" w:hAnsi="新細明體"/>
                <w:sz w:val="20"/>
                <w:szCs w:val="20"/>
              </w:rPr>
              <w:t>生活感悟</w:t>
            </w:r>
            <w:r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D011CE">
              <w:rPr>
                <w:rFonts w:ascii="新細明體" w:hAnsi="新細明體"/>
                <w:b/>
                <w:bCs/>
                <w:sz w:val="20"/>
                <w:szCs w:val="20"/>
              </w:rPr>
              <w:t>背影</w:t>
            </w:r>
          </w:p>
          <w:p w:rsidR="00955CC5" w:rsidRPr="004C3F07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31052B" w:rsidRDefault="00955CC5" w:rsidP="00955CC5">
            <w:pPr>
              <w:ind w:left="57" w:firstLine="40"/>
              <w:jc w:val="center"/>
              <w:rPr>
                <w:rFonts w:ascii="新細明體"/>
              </w:rPr>
            </w:pPr>
            <w:r w:rsidRPr="00FE3A55">
              <w:rPr>
                <w:rFonts w:ascii="新細明體" w:hAnsi="新細明體"/>
              </w:rPr>
              <w:t>Get Ready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4C3F07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 二元一次方程式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3A332D" w:rsidRDefault="00955CC5" w:rsidP="00955CC5">
            <w:pPr>
              <w:ind w:left="57" w:right="57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DD5B7C">
              <w:rPr>
                <w:rFonts w:ascii="新細明體" w:hAnsi="新細明體" w:hint="eastAsia"/>
                <w:sz w:val="16"/>
                <w:szCs w:val="16"/>
                <w:u w:val="single"/>
              </w:rPr>
              <w:t>細胞分裂的觀察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第一章人口</w:t>
            </w:r>
          </w:p>
          <w:p w:rsidR="00955CC5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第一章日治時期的殖民統治</w:t>
            </w:r>
          </w:p>
          <w:p w:rsidR="00955CC5" w:rsidRPr="00DB6B14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第一章社會互動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981464">
              <w:rPr>
                <w:rFonts w:ascii="新細明體" w:hAnsi="新細明體" w:hint="eastAsia"/>
                <w:color w:val="000000"/>
              </w:rPr>
              <w:t>１菸害現形記</w:t>
            </w:r>
          </w:p>
          <w:p w:rsidR="00955CC5" w:rsidRPr="00FD609A" w:rsidRDefault="00955CC5" w:rsidP="00955CC5">
            <w:pPr>
              <w:ind w:left="57" w:firstLine="40"/>
              <w:jc w:val="center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981464">
              <w:rPr>
                <w:rFonts w:ascii="新細明體" w:hAnsi="新細明體" w:hint="eastAsia"/>
                <w:color w:val="000000"/>
              </w:rPr>
              <w:t>１彈跳之間(桌球)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pStyle w:val="Aa"/>
              <w:ind w:left="57" w:right="57"/>
              <w:jc w:val="center"/>
              <w:rPr>
                <w:rFonts w:ascii="標楷體" w:eastAsiaTheme="minorEastAsia" w:hint="default"/>
              </w:rPr>
            </w:pPr>
            <w:r w:rsidRPr="00B57778">
              <w:rPr>
                <w:rFonts w:ascii="標楷體"/>
              </w:rPr>
              <w:t>造形與創意</w:t>
            </w:r>
          </w:p>
          <w:p w:rsidR="00955CC5" w:rsidRDefault="00955CC5" w:rsidP="00955CC5">
            <w:pPr>
              <w:pStyle w:val="Aa"/>
              <w:ind w:left="57" w:right="57"/>
              <w:jc w:val="center"/>
              <w:rPr>
                <w:rFonts w:ascii="標楷體" w:eastAsiaTheme="minorEastAsia" w:hint="default"/>
              </w:rPr>
            </w:pPr>
            <w:r w:rsidRPr="00B57778">
              <w:rPr>
                <w:rFonts w:ascii="標楷體"/>
              </w:rPr>
              <w:t>多管弦事</w:t>
            </w:r>
          </w:p>
          <w:p w:rsidR="00955CC5" w:rsidRPr="00A34391" w:rsidRDefault="00955CC5" w:rsidP="00955CC5">
            <w:pPr>
              <w:pStyle w:val="Aa"/>
              <w:ind w:left="57" w:right="57"/>
              <w:jc w:val="center"/>
              <w:rPr>
                <w:rFonts w:eastAsiaTheme="minorEastAsia" w:hint="default"/>
                <w:sz w:val="20"/>
                <w:szCs w:val="20"/>
              </w:rPr>
            </w:pPr>
            <w:r w:rsidRPr="00B57778">
              <w:rPr>
                <w:rFonts w:ascii="標楷體"/>
              </w:rPr>
              <w:t>奇裝異服為哪樁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 w:cs="DFMingStd-W5"/>
                <w:color w:val="000000"/>
                <w:kern w:val="0"/>
                <w:sz w:val="24"/>
                <w:szCs w:val="24"/>
              </w:rPr>
            </w:pPr>
            <w:r w:rsidRPr="009649F4">
              <w:rPr>
                <w:rFonts w:hAnsi="新細明體" w:hint="eastAsia"/>
                <w:color w:val="000000"/>
                <w:sz w:val="24"/>
                <w:szCs w:val="24"/>
              </w:rPr>
              <w:t>啟</w:t>
            </w:r>
            <w:r w:rsidRPr="009649F4">
              <w:rPr>
                <w:rFonts w:hAnsi="新細明體" w:cs="DFMingStd-W5" w:hint="eastAsia"/>
                <w:color w:val="000000"/>
                <w:kern w:val="0"/>
                <w:sz w:val="24"/>
                <w:szCs w:val="24"/>
              </w:rPr>
              <w:t>動學習力</w:t>
            </w:r>
          </w:p>
          <w:p w:rsidR="00955CC5" w:rsidRPr="00863B24" w:rsidRDefault="00955CC5" w:rsidP="00955CC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9649F4">
              <w:rPr>
                <w:rFonts w:hAnsi="新細明體" w:cs="DFMingStd-W5" w:hint="eastAsia"/>
                <w:color w:val="000000"/>
                <w:kern w:val="0"/>
                <w:sz w:val="24"/>
                <w:szCs w:val="24"/>
              </w:rPr>
              <w:t>光陰的故事「結」伴生活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955CC5" w:rsidRPr="00253E81" w:rsidTr="00955CC5">
        <w:trPr>
          <w:cantSplit/>
          <w:trHeight w:val="935"/>
          <w:tblCellSpacing w:w="0" w:type="dxa"/>
          <w:jc w:val="center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C5" w:rsidRPr="00802690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C5" w:rsidRPr="00802690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1/25-27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4C3F07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8日寒假開始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DC1622" w:rsidRDefault="00955CC5" w:rsidP="00955CC5">
            <w:pPr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單元一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DC1622">
              <w:rPr>
                <w:rFonts w:ascii="新細明體" w:hAnsi="新細明體"/>
                <w:sz w:val="20"/>
                <w:szCs w:val="20"/>
              </w:rPr>
              <w:t>生活感悟</w:t>
            </w:r>
            <w:r>
              <w:rPr>
                <w:rFonts w:ascii="新細明體" w:hAnsi="新細明體" w:hint="eastAsia"/>
                <w:sz w:val="20"/>
                <w:szCs w:val="20"/>
              </w:rPr>
              <w:t>-</w:t>
            </w:r>
            <w:r w:rsidRPr="00D011CE">
              <w:rPr>
                <w:rFonts w:ascii="新細明體" w:hAnsi="新細明體"/>
                <w:b/>
                <w:bCs/>
                <w:sz w:val="20"/>
                <w:szCs w:val="20"/>
              </w:rPr>
              <w:t>背影</w:t>
            </w:r>
          </w:p>
          <w:p w:rsidR="00955CC5" w:rsidRPr="004C3F07" w:rsidRDefault="006B1D14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31052B" w:rsidRDefault="00955CC5" w:rsidP="00DD7A0E">
            <w:pPr>
              <w:ind w:left="57" w:firstLine="40"/>
              <w:jc w:val="center"/>
              <w:rPr>
                <w:rFonts w:ascii="新細明體"/>
              </w:rPr>
            </w:pPr>
            <w:r w:rsidRPr="00FE3A55">
              <w:rPr>
                <w:rFonts w:ascii="新細明體" w:hAnsi="新細明體"/>
              </w:rPr>
              <w:t>Get Ready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4C3F07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1-1 二元一次方程式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spacing w:line="220" w:lineRule="exact"/>
              <w:ind w:left="57" w:right="57" w:firstLine="40"/>
              <w:jc w:val="center"/>
              <w:rPr>
                <w:rFonts w:ascii="新細明體" w:hAnsi="新細明體" w:hint="eastAsia"/>
                <w:sz w:val="16"/>
                <w:szCs w:val="16"/>
                <w:u w:val="single"/>
              </w:rPr>
            </w:pPr>
            <w:r w:rsidRPr="00DD5B7C">
              <w:rPr>
                <w:rFonts w:ascii="新細明體" w:hAnsi="新細明體" w:hint="eastAsia"/>
                <w:sz w:val="16"/>
                <w:szCs w:val="16"/>
                <w:u w:val="single"/>
              </w:rPr>
              <w:t>細胞分裂的觀察</w:t>
            </w:r>
          </w:p>
          <w:p w:rsidR="006B1D14" w:rsidRPr="003A332D" w:rsidRDefault="006B1D14" w:rsidP="00955CC5">
            <w:pPr>
              <w:spacing w:line="220" w:lineRule="exact"/>
              <w:ind w:left="57" w:right="57" w:firstLine="40"/>
              <w:jc w:val="center"/>
              <w:rPr>
                <w:rFonts w:ascii="標楷體" w:eastAsia="標楷體" w:hAnsi="標楷體"/>
                <w:color w:val="231F20"/>
                <w:kern w:val="0"/>
              </w:rPr>
            </w:pP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第一章人口</w:t>
            </w:r>
          </w:p>
          <w:p w:rsidR="00955CC5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第一章日治時期的殖民統治</w:t>
            </w:r>
          </w:p>
          <w:p w:rsidR="00955CC5" w:rsidRPr="004C3F07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第一章社會互動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ind w:left="57" w:firstLine="40"/>
              <w:jc w:val="center"/>
              <w:rPr>
                <w:rFonts w:ascii="新細明體" w:hAnsi="新細明體" w:hint="eastAsia"/>
                <w:color w:val="000000"/>
              </w:rPr>
            </w:pPr>
            <w:r w:rsidRPr="00981464">
              <w:rPr>
                <w:rFonts w:ascii="新細明體" w:hAnsi="新細明體" w:hint="eastAsia"/>
                <w:color w:val="000000"/>
              </w:rPr>
              <w:t>１菸害現形記</w:t>
            </w:r>
          </w:p>
          <w:p w:rsidR="006B1D14" w:rsidRDefault="006B1D14" w:rsidP="00955CC5">
            <w:pPr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55CC5" w:rsidRPr="00DC1846" w:rsidRDefault="00955CC5" w:rsidP="00955CC5">
            <w:pPr>
              <w:ind w:left="57" w:firstLine="4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81464">
              <w:rPr>
                <w:rFonts w:ascii="新細明體" w:hAnsi="新細明體" w:hint="eastAsia"/>
                <w:color w:val="000000"/>
              </w:rPr>
              <w:t>１彈跳之間(桌球)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pStyle w:val="Aa"/>
              <w:ind w:left="57" w:right="57"/>
              <w:jc w:val="center"/>
              <w:rPr>
                <w:rFonts w:ascii="標楷體" w:eastAsiaTheme="minorEastAsia" w:hint="default"/>
              </w:rPr>
            </w:pPr>
            <w:r w:rsidRPr="00B57778">
              <w:rPr>
                <w:rFonts w:ascii="標楷體"/>
              </w:rPr>
              <w:t>造形與創意</w:t>
            </w:r>
          </w:p>
          <w:p w:rsidR="00955CC5" w:rsidRDefault="00955CC5" w:rsidP="00955CC5">
            <w:pPr>
              <w:pStyle w:val="Aa"/>
              <w:ind w:left="57" w:right="57"/>
              <w:jc w:val="center"/>
              <w:rPr>
                <w:rFonts w:ascii="標楷體" w:eastAsiaTheme="minorEastAsia" w:hint="default"/>
              </w:rPr>
            </w:pPr>
            <w:r w:rsidRPr="00B57778">
              <w:rPr>
                <w:rFonts w:ascii="標楷體"/>
              </w:rPr>
              <w:t>多管弦事</w:t>
            </w:r>
          </w:p>
          <w:p w:rsidR="00955CC5" w:rsidRPr="00863B24" w:rsidRDefault="00955CC5" w:rsidP="00955CC5">
            <w:pPr>
              <w:pStyle w:val="Aa"/>
              <w:ind w:left="57" w:right="57"/>
              <w:jc w:val="center"/>
              <w:rPr>
                <w:rFonts w:hint="default"/>
                <w:sz w:val="20"/>
                <w:szCs w:val="20"/>
              </w:rPr>
            </w:pPr>
            <w:r w:rsidRPr="00B57778">
              <w:rPr>
                <w:rFonts w:ascii="標楷體"/>
              </w:rPr>
              <w:t>奇裝異服為哪樁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 w:cs="DFMingStd-W5"/>
                <w:color w:val="000000"/>
                <w:kern w:val="0"/>
                <w:sz w:val="24"/>
                <w:szCs w:val="24"/>
              </w:rPr>
            </w:pPr>
            <w:r w:rsidRPr="009649F4">
              <w:rPr>
                <w:rFonts w:hAnsi="新細明體" w:hint="eastAsia"/>
                <w:color w:val="000000"/>
                <w:sz w:val="24"/>
                <w:szCs w:val="24"/>
              </w:rPr>
              <w:t>啟</w:t>
            </w:r>
            <w:r w:rsidRPr="009649F4">
              <w:rPr>
                <w:rFonts w:hAnsi="新細明體" w:cs="DFMingStd-W5" w:hint="eastAsia"/>
                <w:color w:val="000000"/>
                <w:kern w:val="0"/>
                <w:sz w:val="24"/>
                <w:szCs w:val="24"/>
              </w:rPr>
              <w:t>動學習力</w:t>
            </w:r>
          </w:p>
          <w:p w:rsidR="00955CC5" w:rsidRPr="00863B24" w:rsidRDefault="00955CC5" w:rsidP="00955CC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649F4">
              <w:rPr>
                <w:rFonts w:hAnsi="新細明體" w:cs="DFMingStd-W5" w:hint="eastAsia"/>
                <w:color w:val="000000"/>
                <w:kern w:val="0"/>
              </w:rPr>
              <w:t>光陰的故事「結」伴生活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955CC5" w:rsidRPr="00253E81" w:rsidTr="00955CC5">
        <w:trPr>
          <w:cantSplit/>
          <w:trHeight w:val="935"/>
          <w:tblCellSpacing w:w="0" w:type="dxa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第2學期第1.2週上課總日數</w:t>
            </w:r>
            <w:r w:rsidRPr="001618F2">
              <w:rPr>
                <w:rFonts w:ascii="標楷體" w:eastAsia="標楷體" w:hAnsi="標楷體"/>
                <w:b/>
                <w:color w:val="993366"/>
                <w:sz w:val="20"/>
                <w:szCs w:val="20"/>
              </w:rPr>
              <w:t>—</w:t>
            </w:r>
            <w:r w:rsidRPr="001618F2">
              <w:rPr>
                <w:rFonts w:ascii="標楷體" w:eastAsia="標楷體" w:hAnsi="標楷體" w:hint="eastAsia"/>
                <w:b/>
                <w:color w:val="993366"/>
                <w:sz w:val="20"/>
                <w:szCs w:val="20"/>
              </w:rPr>
              <w:t>5日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16"/>
              </w:rPr>
            </w:pPr>
          </w:p>
        </w:tc>
      </w:tr>
      <w:tr w:rsidR="00955CC5" w:rsidRPr="00253E81" w:rsidTr="00955CC5">
        <w:trPr>
          <w:cantSplit/>
          <w:trHeight w:val="162"/>
          <w:tblCellSpacing w:w="0" w:type="dxa"/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C5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103學年度</w:t>
            </w:r>
          </w:p>
          <w:p w:rsidR="00955CC5" w:rsidRPr="001618F2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第1學期</w:t>
            </w:r>
          </w:p>
          <w:p w:rsidR="00955CC5" w:rsidRPr="001618F2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應上課總節數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C5" w:rsidRPr="00253E81" w:rsidRDefault="00955CC5" w:rsidP="00955CC5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第一學期：自103年9月1日（第1週）至104年1月20日(第21週)休業式，實際上課天數99日。</w:t>
            </w:r>
          </w:p>
          <w:p w:rsidR="00955CC5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2.校本課程及各項議題請加框標示</w:t>
            </w:r>
          </w:p>
          <w:p w:rsidR="00955CC5" w:rsidRDefault="00955CC5" w:rsidP="00955CC5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  <w:r w:rsidRPr="00A84048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</w:p>
          <w:p w:rsidR="00955CC5" w:rsidRDefault="00955CC5" w:rsidP="00955CC5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833E87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833E87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955CC5" w:rsidRDefault="00955CC5" w:rsidP="00955CC5">
            <w:pPr>
              <w:spacing w:before="0" w:beforeAutospacing="0" w:after="0" w:afterAutospacing="0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955CC5" w:rsidRPr="00AF37DB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color w:val="FF0000"/>
              </w:rPr>
            </w:pPr>
            <w:r w:rsidRPr="00AF37D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3.重要教育</w:t>
            </w:r>
            <w:r w:rsidRPr="00AF37DB">
              <w:rPr>
                <w:rFonts w:ascii="標楷體" w:eastAsia="標楷體" w:hAnsi="標楷體" w:hint="eastAsia"/>
                <w:color w:val="FF0000"/>
              </w:rPr>
              <w:t>工作融入課程</w:t>
            </w:r>
          </w:p>
          <w:p w:rsidR="00955CC5" w:rsidRPr="00DC27F5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AF37DB">
              <w:rPr>
                <w:rFonts w:ascii="標楷體" w:eastAsia="標楷體" w:hAnsi="標楷體" w:hint="eastAsia"/>
                <w:color w:val="FF0000"/>
              </w:rPr>
              <w:t>性別平等4、資訊教育2、家庭教育4、家暴防治4、生命教育4、性侵害防治4、全民國防教育4、品德教育(融入課程內) 、全國法規資料庫教材、交通安全(融入課程內)、藝術與人文1、 臺南美食之認知體驗課程、食育(每學期2-4節) 、本土語言(每年級一個以上)</w:t>
            </w:r>
          </w:p>
        </w:tc>
      </w:tr>
      <w:tr w:rsidR="00955CC5" w:rsidRPr="00253E81" w:rsidTr="00955CC5">
        <w:trPr>
          <w:cantSplit/>
          <w:trHeight w:val="162"/>
          <w:tblCellSpacing w:w="0" w:type="dxa"/>
          <w:jc w:val="center"/>
        </w:trPr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C5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103學年度</w:t>
            </w:r>
          </w:p>
          <w:p w:rsidR="00955CC5" w:rsidRPr="001618F2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第2學期第1.2週</w:t>
            </w:r>
          </w:p>
          <w:p w:rsidR="00955CC5" w:rsidRPr="001618F2" w:rsidRDefault="00955CC5" w:rsidP="00955C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993366"/>
              </w:rPr>
            </w:pPr>
            <w:r w:rsidRPr="001618F2">
              <w:rPr>
                <w:rFonts w:ascii="標楷體" w:eastAsia="標楷體" w:hAnsi="標楷體" w:hint="eastAsia"/>
                <w:b/>
                <w:color w:val="993366"/>
              </w:rPr>
              <w:t>應上課總節數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CC5" w:rsidRPr="00253E81" w:rsidRDefault="00955CC5" w:rsidP="00955CC5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Pr="00253E81" w:rsidRDefault="00955CC5" w:rsidP="00955CC5">
            <w:pPr>
              <w:spacing w:before="0" w:beforeAutospacing="0" w:after="0" w:afterAutospacing="0"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5CC5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7B3884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/>
              </w:rPr>
              <w:t>第二學期：自104年1月21日（第1週）至104年1月27日(第2週)，實際上課天數5日。</w:t>
            </w:r>
          </w:p>
          <w:p w:rsidR="00955CC5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2.校本課程及各項議題請加框標示</w:t>
            </w:r>
          </w:p>
          <w:p w:rsidR="00955CC5" w:rsidRDefault="00955CC5" w:rsidP="00955CC5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性平教育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生涯發展教育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  <w:r w:rsidRPr="00A84048"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</w:t>
            </w:r>
          </w:p>
          <w:p w:rsidR="00955CC5" w:rsidRDefault="00955CC5" w:rsidP="00955CC5">
            <w:p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C0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  <w:r w:rsidRPr="00833E87">
              <w:rPr>
                <w:rFonts w:ascii="標楷體" w:eastAsia="標楷體" w:hAnsi="標楷體" w:cs="細明體"/>
                <w:color w:val="FFC000"/>
                <w:kern w:val="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/>
                <w:color w:val="92D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 xml:space="preserve">     </w:t>
            </w:r>
            <w:r w:rsidRPr="00833E87">
              <w:rPr>
                <w:rFonts w:ascii="標楷體" w:eastAsia="標楷體" w:hAnsi="標楷體"/>
                <w:color w:val="00B05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00B0F0"/>
                <w:sz w:val="20"/>
                <w:szCs w:val="20"/>
                <w:bdr w:val="single" w:sz="4" w:space="0" w:color="auto"/>
              </w:rPr>
              <w:t>社會補充教材</w:t>
            </w:r>
            <w:r w:rsidRPr="00833E87">
              <w:rPr>
                <w:rFonts w:ascii="標楷體" w:eastAsia="標楷體" w:hAnsi="標楷體"/>
                <w:color w:val="76923C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76923C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/>
                <w:color w:val="E36C0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E36C0A"/>
                <w:sz w:val="20"/>
                <w:szCs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955CC5" w:rsidRDefault="00955CC5" w:rsidP="00955CC5">
            <w:pPr>
              <w:spacing w:before="0" w:beforeAutospacing="0" w:after="0" w:afterAutospacing="0"/>
              <w:jc w:val="both"/>
              <w:rPr>
                <w:rFonts w:ascii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</w:t>
            </w:r>
            <w:r w:rsidRPr="00CE036E">
              <w:rPr>
                <w:rFonts w:ascii="標楷體" w:eastAsia="標楷體" w:hAnsi="標楷體" w:hint="eastAsia"/>
                <w:color w:val="339966"/>
                <w:sz w:val="20"/>
                <w:szCs w:val="20"/>
                <w:bdr w:val="single" w:sz="4" w:space="0" w:color="auto"/>
              </w:rPr>
              <w:t>資訊倫理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廉</w:t>
            </w:r>
            <w:r w:rsidRPr="00B51747">
              <w:rPr>
                <w:rFonts w:ascii="標楷體" w:eastAsia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政誠信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交通安全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教育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</w:t>
            </w:r>
            <w:r w:rsidRPr="00833E87">
              <w:rPr>
                <w:rFonts w:ascii="標楷體" w:eastAsia="標楷體" w:hAnsi="標楷體" w:hint="eastAsia"/>
                <w:color w:val="0070C0"/>
                <w:sz w:val="20"/>
                <w:szCs w:val="20"/>
                <w:bdr w:val="single" w:sz="4" w:space="0" w:color="auto"/>
              </w:rPr>
              <w:t>藝術與人文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 </w:t>
            </w:r>
            <w:r w:rsidRPr="00A2728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A8404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955CC5" w:rsidRPr="00AF37DB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color w:val="FF0000"/>
              </w:rPr>
            </w:pPr>
            <w:r w:rsidRPr="00AF37D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3.重要教育</w:t>
            </w:r>
            <w:r w:rsidRPr="00AF37DB">
              <w:rPr>
                <w:rFonts w:ascii="標楷體" w:eastAsia="標楷體" w:hAnsi="標楷體" w:hint="eastAsia"/>
                <w:color w:val="FF0000"/>
              </w:rPr>
              <w:t>工作融入課程</w:t>
            </w:r>
          </w:p>
          <w:p w:rsidR="00955CC5" w:rsidRPr="00DC27F5" w:rsidRDefault="00955CC5" w:rsidP="00955CC5">
            <w:pPr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AF37DB">
              <w:rPr>
                <w:rFonts w:ascii="標楷體" w:eastAsia="標楷體" w:hAnsi="標楷體" w:hint="eastAsia"/>
                <w:color w:val="FF0000"/>
              </w:rPr>
              <w:t>性別平等4、資訊教育2、家庭教育4、家暴防治4、生命教育4、性侵害防治4、全民國防教育4、品德教育(融入課程內) 、全國法規資料庫教材、交通安全(融入課程內)、藝術與人文1、 臺南美食之認知體驗課程、食育(每學期2-4節) 、本土語言(每年級一個以上)</w:t>
            </w:r>
          </w:p>
        </w:tc>
      </w:tr>
    </w:tbl>
    <w:p w:rsidR="00C23587" w:rsidRPr="00955CC5" w:rsidRDefault="00C23587" w:rsidP="00253E81">
      <w:pPr>
        <w:rPr>
          <w:sz w:val="10"/>
          <w:szCs w:val="10"/>
        </w:rPr>
      </w:pPr>
    </w:p>
    <w:sectPr w:rsidR="00C23587" w:rsidRPr="00955CC5" w:rsidSect="001D7709">
      <w:pgSz w:w="16838" w:h="11906" w:orient="landscape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A9" w:rsidRDefault="00855EA9" w:rsidP="00590941">
      <w:pPr>
        <w:spacing w:before="0" w:after="0"/>
      </w:pPr>
      <w:r>
        <w:separator/>
      </w:r>
    </w:p>
  </w:endnote>
  <w:endnote w:type="continuationSeparator" w:id="0">
    <w:p w:rsidR="00855EA9" w:rsidRDefault="00855EA9" w:rsidP="005909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A9" w:rsidRDefault="00855EA9" w:rsidP="00590941">
      <w:pPr>
        <w:spacing w:before="0" w:after="0"/>
      </w:pPr>
      <w:r>
        <w:separator/>
      </w:r>
    </w:p>
  </w:footnote>
  <w:footnote w:type="continuationSeparator" w:id="0">
    <w:p w:rsidR="00855EA9" w:rsidRDefault="00855EA9" w:rsidP="00590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0CC"/>
    <w:multiLevelType w:val="hybridMultilevel"/>
    <w:tmpl w:val="DB9A1FF4"/>
    <w:lvl w:ilvl="0" w:tplc="BAA6EC3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E81"/>
    <w:rsid w:val="00015C02"/>
    <w:rsid w:val="00017B09"/>
    <w:rsid w:val="00037E8C"/>
    <w:rsid w:val="00050682"/>
    <w:rsid w:val="00056751"/>
    <w:rsid w:val="00067F4C"/>
    <w:rsid w:val="0007121A"/>
    <w:rsid w:val="000A1A3F"/>
    <w:rsid w:val="001209C3"/>
    <w:rsid w:val="00130A78"/>
    <w:rsid w:val="001641E6"/>
    <w:rsid w:val="001A5828"/>
    <w:rsid w:val="001B7290"/>
    <w:rsid w:val="001D7709"/>
    <w:rsid w:val="001F113E"/>
    <w:rsid w:val="00253E81"/>
    <w:rsid w:val="002A464E"/>
    <w:rsid w:val="002C50BE"/>
    <w:rsid w:val="002F3FE3"/>
    <w:rsid w:val="00322F5D"/>
    <w:rsid w:val="0036389B"/>
    <w:rsid w:val="00370453"/>
    <w:rsid w:val="00391EB1"/>
    <w:rsid w:val="003C51CD"/>
    <w:rsid w:val="003D36DB"/>
    <w:rsid w:val="003F1071"/>
    <w:rsid w:val="00405B69"/>
    <w:rsid w:val="00433FD1"/>
    <w:rsid w:val="00482720"/>
    <w:rsid w:val="004B1426"/>
    <w:rsid w:val="004C6C89"/>
    <w:rsid w:val="004F0333"/>
    <w:rsid w:val="00514D8E"/>
    <w:rsid w:val="00590941"/>
    <w:rsid w:val="00591359"/>
    <w:rsid w:val="005E57D5"/>
    <w:rsid w:val="005F17D6"/>
    <w:rsid w:val="00636AF4"/>
    <w:rsid w:val="006419E4"/>
    <w:rsid w:val="006B1D14"/>
    <w:rsid w:val="006D1452"/>
    <w:rsid w:val="006F4F3B"/>
    <w:rsid w:val="00741DF6"/>
    <w:rsid w:val="007B3884"/>
    <w:rsid w:val="007C3972"/>
    <w:rsid w:val="00800428"/>
    <w:rsid w:val="00823520"/>
    <w:rsid w:val="00843EB3"/>
    <w:rsid w:val="00855EA9"/>
    <w:rsid w:val="00863B24"/>
    <w:rsid w:val="0088377D"/>
    <w:rsid w:val="008A6FF1"/>
    <w:rsid w:val="00901764"/>
    <w:rsid w:val="009173AF"/>
    <w:rsid w:val="00922F93"/>
    <w:rsid w:val="0092725D"/>
    <w:rsid w:val="009320B0"/>
    <w:rsid w:val="00943CCF"/>
    <w:rsid w:val="00945E8F"/>
    <w:rsid w:val="00955CC5"/>
    <w:rsid w:val="009B0476"/>
    <w:rsid w:val="009B2ACD"/>
    <w:rsid w:val="009E3FD9"/>
    <w:rsid w:val="00A0648E"/>
    <w:rsid w:val="00A103BA"/>
    <w:rsid w:val="00A27283"/>
    <w:rsid w:val="00A34391"/>
    <w:rsid w:val="00A4240A"/>
    <w:rsid w:val="00A530FE"/>
    <w:rsid w:val="00A84048"/>
    <w:rsid w:val="00AB4BF7"/>
    <w:rsid w:val="00AC37C2"/>
    <w:rsid w:val="00AE007A"/>
    <w:rsid w:val="00AF37DB"/>
    <w:rsid w:val="00B17D6D"/>
    <w:rsid w:val="00B450DB"/>
    <w:rsid w:val="00B619D7"/>
    <w:rsid w:val="00C001F6"/>
    <w:rsid w:val="00C12922"/>
    <w:rsid w:val="00C23587"/>
    <w:rsid w:val="00C571FD"/>
    <w:rsid w:val="00C71E27"/>
    <w:rsid w:val="00D07440"/>
    <w:rsid w:val="00D12609"/>
    <w:rsid w:val="00D24754"/>
    <w:rsid w:val="00D44A59"/>
    <w:rsid w:val="00D65224"/>
    <w:rsid w:val="00D76451"/>
    <w:rsid w:val="00D81554"/>
    <w:rsid w:val="00D94C7A"/>
    <w:rsid w:val="00D96B60"/>
    <w:rsid w:val="00DA2383"/>
    <w:rsid w:val="00DB6B14"/>
    <w:rsid w:val="00DC1846"/>
    <w:rsid w:val="00DC27F5"/>
    <w:rsid w:val="00DC2E4C"/>
    <w:rsid w:val="00DD0494"/>
    <w:rsid w:val="00DD7A0E"/>
    <w:rsid w:val="00DE1C3F"/>
    <w:rsid w:val="00DE2E2D"/>
    <w:rsid w:val="00DF4B30"/>
    <w:rsid w:val="00E14353"/>
    <w:rsid w:val="00E17987"/>
    <w:rsid w:val="00E34F4F"/>
    <w:rsid w:val="00E35AEA"/>
    <w:rsid w:val="00E5317C"/>
    <w:rsid w:val="00E815E7"/>
    <w:rsid w:val="00EC570B"/>
    <w:rsid w:val="00EF588F"/>
    <w:rsid w:val="00F11C52"/>
    <w:rsid w:val="00F16751"/>
    <w:rsid w:val="00F74AE9"/>
    <w:rsid w:val="00F77328"/>
    <w:rsid w:val="00F94707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4F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E81"/>
    <w:pPr>
      <w:spacing w:before="0" w:beforeAutospacing="0" w:after="0" w:afterAutospacing="0"/>
      <w:jc w:val="center"/>
    </w:pPr>
    <w:rPr>
      <w:szCs w:val="20"/>
    </w:rPr>
  </w:style>
  <w:style w:type="character" w:customStyle="1" w:styleId="a4">
    <w:name w:val="註釋標題 字元"/>
    <w:link w:val="a3"/>
    <w:uiPriority w:val="99"/>
    <w:rsid w:val="00253E81"/>
    <w:rPr>
      <w:kern w:val="2"/>
      <w:sz w:val="24"/>
    </w:rPr>
  </w:style>
  <w:style w:type="paragraph" w:styleId="a5">
    <w:name w:val="header"/>
    <w:basedOn w:val="a"/>
    <w:link w:val="a6"/>
    <w:rsid w:val="0059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90941"/>
    <w:rPr>
      <w:kern w:val="2"/>
    </w:rPr>
  </w:style>
  <w:style w:type="paragraph" w:styleId="a7">
    <w:name w:val="footer"/>
    <w:basedOn w:val="a"/>
    <w:link w:val="a8"/>
    <w:rsid w:val="0059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90941"/>
    <w:rPr>
      <w:kern w:val="2"/>
    </w:rPr>
  </w:style>
  <w:style w:type="paragraph" w:customStyle="1" w:styleId="a9">
    <w:name w:val="標題一"/>
    <w:basedOn w:val="a"/>
    <w:rsid w:val="006D1452"/>
    <w:pPr>
      <w:spacing w:before="0" w:beforeAutospacing="0" w:after="0" w:afterAutospacing="0" w:line="360" w:lineRule="auto"/>
    </w:pPr>
    <w:rPr>
      <w:rFonts w:ascii="華康中黑體" w:eastAsia="華康中黑體"/>
      <w:color w:val="00FFFF"/>
      <w:sz w:val="28"/>
    </w:rPr>
  </w:style>
  <w:style w:type="paragraph" w:customStyle="1" w:styleId="Aa">
    <w:name w:val="內文 A"/>
    <w:rsid w:val="005F17D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styleId="ab">
    <w:name w:val="List Paragraph"/>
    <w:basedOn w:val="a"/>
    <w:uiPriority w:val="34"/>
    <w:qFormat/>
    <w:rsid w:val="00F16751"/>
    <w:pPr>
      <w:ind w:leftChars="200" w:left="480"/>
    </w:pPr>
  </w:style>
  <w:style w:type="paragraph" w:customStyle="1" w:styleId="4123">
    <w:name w:val="4.【教學目標】內文字（1.2.3.）"/>
    <w:basedOn w:val="ac"/>
    <w:rsid w:val="006F4F3B"/>
    <w:pPr>
      <w:tabs>
        <w:tab w:val="left" w:pos="142"/>
      </w:tabs>
      <w:spacing w:before="0" w:beforeAutospacing="0" w:after="0" w:afterAutospacing="0"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rsid w:val="006F4F3B"/>
    <w:rPr>
      <w:rFonts w:ascii="細明體" w:eastAsia="細明體" w:hAnsi="Courier New" w:cs="Courier New"/>
    </w:rPr>
  </w:style>
  <w:style w:type="character" w:customStyle="1" w:styleId="ad">
    <w:name w:val="純文字 字元"/>
    <w:basedOn w:val="a0"/>
    <w:link w:val="ac"/>
    <w:rsid w:val="006F4F3B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7C34-97F8-4838-9C96-EF427F40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   國民中學 103學年度第一學期   年級課程進度總表(範例)</dc:title>
  <dc:subject/>
  <dc:creator>sinpin69</dc:creator>
  <cp:keywords/>
  <cp:lastModifiedBy>yan</cp:lastModifiedBy>
  <cp:revision>23</cp:revision>
  <cp:lastPrinted>2014-06-16T00:59:00Z</cp:lastPrinted>
  <dcterms:created xsi:type="dcterms:W3CDTF">2014-07-04T03:36:00Z</dcterms:created>
  <dcterms:modified xsi:type="dcterms:W3CDTF">2014-08-06T15:32:00Z</dcterms:modified>
</cp:coreProperties>
</file>