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7"/>
        <w:gridCol w:w="4777"/>
      </w:tblGrid>
      <w:tr w:rsidR="00A65ABE" w:rsidRPr="00A65ABE" w:rsidTr="00A65AB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65ABE" w:rsidRPr="00A65ABE" w:rsidRDefault="00A65ABE" w:rsidP="00A65ABE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A65AB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A65ABE">
              <w:rPr>
                <w:rFonts w:ascii="Arial" w:eastAsia="新細明體" w:hAnsi="Arial" w:cs="Arial"/>
                <w:b/>
                <w:bCs/>
                <w:color w:val="006600"/>
                <w:kern w:val="0"/>
                <w:sz w:val="23"/>
                <w:szCs w:val="23"/>
                <w:bdr w:val="dashed" w:sz="6" w:space="2" w:color="000000" w:frame="1"/>
              </w:rPr>
              <w:t>139801</w:t>
            </w:r>
          </w:p>
        </w:tc>
      </w:tr>
      <w:tr w:rsidR="00A65ABE" w:rsidRPr="00A65ABE" w:rsidTr="00A65ABE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A65ABE" w:rsidRPr="00A65ABE" w:rsidRDefault="00A65ABE" w:rsidP="00A65A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特幼科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A65ABE" w:rsidRPr="00A65ABE" w:rsidRDefault="00A65ABE" w:rsidP="00A65A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65AB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郭信志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>
                  <wp:extent cx="152400" cy="152400"/>
                  <wp:effectExtent l="0" t="0" r="0" b="0"/>
                  <wp:docPr id="5" name="圖片 5" descr="https://bulletin.tn.edu.tw/images/email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52400" cy="152400"/>
                  <wp:effectExtent l="0" t="0" r="0" b="0"/>
                  <wp:docPr id="4" name="圖片 4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99704</w:t>
            </w:r>
          </w:p>
        </w:tc>
      </w:tr>
      <w:tr w:rsidR="00A65ABE" w:rsidRPr="00A65ABE" w:rsidTr="00A65AB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65ABE" w:rsidRPr="00A65ABE" w:rsidRDefault="00A65ABE" w:rsidP="00A65A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:2019/04/22~2019/04/27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65ABE" w:rsidRPr="00A65ABE" w:rsidRDefault="00A65ABE" w:rsidP="00A65A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:2019/04/22 08:06:44</w:t>
            </w:r>
          </w:p>
        </w:tc>
      </w:tr>
      <w:tr w:rsidR="00A65ABE" w:rsidRPr="00A65ABE" w:rsidTr="00A65AB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65ABE" w:rsidRPr="00A65ABE" w:rsidRDefault="00A65ABE" w:rsidP="00A65A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52400" cy="13970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A65A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</w:rPr>
                <w:t>簽收狀況</w:t>
              </w:r>
            </w:hyperlink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90500" cy="190500"/>
                  <wp:effectExtent l="0" t="0" r="0" b="0"/>
                  <wp:docPr id="2" name="圖片 2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A65A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65ABE" w:rsidRPr="00A65ABE" w:rsidRDefault="00A65ABE" w:rsidP="00A65A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A65ABE" w:rsidRPr="00A65ABE" w:rsidTr="00A65AB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65ABE" w:rsidRPr="00A65ABE" w:rsidRDefault="00A65ABE" w:rsidP="00A65A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52400" cy="152400"/>
                  <wp:effectExtent l="0" t="0" r="0" b="0"/>
                  <wp:docPr id="1" name="圖片 1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3" w:history="1">
              <w:r w:rsidRPr="00A65A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</w:rPr>
                <w:t>108</w:t>
              </w:r>
              <w:r w:rsidRPr="00A65A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</w:rPr>
                <w:t>年特教研習規劃場次</w:t>
              </w:r>
              <w:r w:rsidRPr="00A65A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</w:rPr>
                <w:t>(</w:t>
              </w:r>
              <w:r w:rsidRPr="00A65A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</w:rPr>
                <w:t>預告</w:t>
              </w:r>
              <w:r w:rsidRPr="00A65AB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</w:rPr>
                <w:t>)1080418.pdf</w:t>
              </w:r>
            </w:hyperlink>
          </w:p>
        </w:tc>
      </w:tr>
      <w:tr w:rsidR="00A65ABE" w:rsidRPr="00A65ABE" w:rsidTr="00A65AB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A65ABE" w:rsidRPr="00A65ABE" w:rsidRDefault="00A65ABE" w:rsidP="00A65AB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65AB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【重要】有關本局補助各校辦理</w:t>
            </w:r>
            <w:r w:rsidRPr="00A65AB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108</w:t>
            </w:r>
            <w:r w:rsidRPr="00A65AB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年度特教專業知能研習規劃場次統整預告，請確實依限報名，請查照。</w:t>
            </w:r>
          </w:p>
        </w:tc>
      </w:tr>
      <w:tr w:rsidR="00A65ABE" w:rsidRPr="00A65ABE" w:rsidTr="00A65AB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依據教育部108年度補助直轄市、縣市政府辦理身心障礙教育經費實施計畫辦理。</w:t>
            </w:r>
          </w:p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二、研習訊息及報名方式：逕請至全國特殊教育資訊網報名</w:t>
            </w:r>
            <w:bookmarkStart w:id="0" w:name="_GoBack"/>
            <w:bookmarkEnd w:id="0"/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( </w:t>
            </w:r>
            <w:hyperlink r:id="rId14" w:history="1">
              <w:r w:rsidRPr="00A65ABE">
                <w:rPr>
                  <w:rFonts w:ascii="新細明體" w:eastAsia="新細明體" w:hAnsi="新細明體" w:cs="Arial" w:hint="eastAsia"/>
                  <w:color w:val="0000FF"/>
                  <w:kern w:val="0"/>
                  <w:szCs w:val="24"/>
                  <w:u w:val="single"/>
                </w:rPr>
                <w:t>https://special.moe.gov.tw/study.php</w:t>
              </w:r>
            </w:hyperlink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</w:t>
            </w:r>
            <w:r w:rsidRPr="00A65ABE">
              <w:rPr>
                <w:rFonts w:ascii="Wingdings 3" w:eastAsia="新細明體" w:hAnsi="Wingdings 3" w:cs="Arial"/>
                <w:color w:val="000000"/>
                <w:kern w:val="0"/>
                <w:szCs w:val="24"/>
              </w:rPr>
              <w:t>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縣市特教研習</w:t>
            </w:r>
            <w:r w:rsidRPr="00A65ABE">
              <w:rPr>
                <w:rFonts w:ascii="Wingdings 3" w:eastAsia="新細明體" w:hAnsi="Wingdings 3" w:cs="Arial"/>
                <w:color w:val="000000"/>
                <w:kern w:val="0"/>
                <w:szCs w:val="24"/>
              </w:rPr>
              <w:t>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開啟查詢</w:t>
            </w:r>
            <w:r w:rsidRPr="00A65ABE">
              <w:rPr>
                <w:rFonts w:ascii="Wingdings 3" w:eastAsia="新細明體" w:hAnsi="Wingdings 3" w:cs="Arial"/>
                <w:color w:val="000000"/>
                <w:kern w:val="0"/>
                <w:szCs w:val="24"/>
              </w:rPr>
              <w:t>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尋找場次</w:t>
            </w:r>
            <w:r w:rsidRPr="00A65ABE">
              <w:rPr>
                <w:rFonts w:ascii="Wingdings 3" w:eastAsia="新細明體" w:hAnsi="Wingdings 3" w:cs="Arial"/>
                <w:color w:val="000000"/>
                <w:kern w:val="0"/>
                <w:szCs w:val="24"/>
              </w:rPr>
              <w:t>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點選報名)。</w:t>
            </w:r>
          </w:p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三、各場次參加研習人員請所屬單位惠予公(差)假出席，</w:t>
            </w:r>
            <w:r w:rsidRPr="00A65ABE"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  <w:u w:val="single"/>
              </w:rPr>
              <w:t>假日場</w:t>
            </w:r>
            <w:r w:rsidRPr="00A65ABE"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在不影響平日課務下核實補休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；研習需全程參與才核予研習時數，如有特殊情況請事前請假﹔若缺席時數達1/5以上，則不予核發研習時數。</w:t>
            </w:r>
          </w:p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四、</w:t>
            </w:r>
            <w:r w:rsidRPr="00A65ABE">
              <w:rPr>
                <w:rFonts w:ascii="新細明體" w:eastAsia="新細明體" w:hAnsi="新細明體" w:cs="Arial" w:hint="eastAsia"/>
                <w:b/>
                <w:bCs/>
                <w:color w:val="0000FF"/>
                <w:kern w:val="0"/>
                <w:szCs w:val="24"/>
              </w:rPr>
              <w:t>本公告研習場次時間及相關資訊，如有異動以特殊教育資訊網上開設資訊為主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。</w:t>
            </w:r>
          </w:p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五、請各校務必依限報名，除少數場次需求外，將不再行公告。</w:t>
            </w:r>
          </w:p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六、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  <w:u w:val="single"/>
              </w:rPr>
              <w:t>學前若需併入</w:t>
            </w:r>
            <w:r w:rsidRPr="00A65AB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>18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  <w:u w:val="single"/>
              </w:rPr>
              <w:t>小時請務必選擇開設有【教保專業】的場次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。</w:t>
            </w:r>
          </w:p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七、</w:t>
            </w:r>
            <w:r w:rsidRPr="00A65ABE">
              <w:rPr>
                <w:rFonts w:ascii="新細明體" w:eastAsia="新細明體" w:hAnsi="新細明體" w:cs="Arial" w:hint="eastAsia"/>
                <w:b/>
                <w:bCs/>
                <w:color w:val="FF1493"/>
                <w:kern w:val="0"/>
                <w:szCs w:val="24"/>
              </w:rPr>
              <w:t>請各承辦學校務必於公告3日內前往通報網開設研習，俾利各校報名事宜(本案研習文號：南市教特(二)字第1080473146號函)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。</w:t>
            </w:r>
          </w:p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八、檢附：特教知能研習場次預告版時間表</w:t>
            </w:r>
            <w:r w:rsidRPr="00A65AB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如附件</w:t>
            </w:r>
            <w:r w:rsidRPr="00A65AB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。</w:t>
            </w:r>
          </w:p>
          <w:p w:rsidR="00A65ABE" w:rsidRPr="00A65ABE" w:rsidRDefault="00A65ABE" w:rsidP="00A65AB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九、</w:t>
            </w:r>
            <w:r w:rsidRPr="00A65ABE">
              <w:rPr>
                <w:rFonts w:ascii="新細明體" w:eastAsia="新細明體" w:hAnsi="新細明體" w:cs="Arial" w:hint="eastAsia"/>
                <w:b/>
                <w:bCs/>
                <w:color w:val="FF0000"/>
                <w:kern w:val="0"/>
                <w:szCs w:val="24"/>
              </w:rPr>
              <w:t>請貴校簽收人員務必轉知本案訊息</w:t>
            </w:r>
            <w:r w:rsidRPr="00A65AB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0D1C5F" w:rsidRPr="00A65ABE" w:rsidRDefault="000D1C5F"/>
    <w:sectPr w:rsidR="000D1C5F" w:rsidRPr="00A65ABE" w:rsidSect="00A65A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E"/>
    <w:rsid w:val="000D1C5F"/>
    <w:rsid w:val="00A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erlink">
    <w:name w:val="posterlink"/>
    <w:basedOn w:val="a0"/>
    <w:rsid w:val="00A65ABE"/>
  </w:style>
  <w:style w:type="character" w:styleId="a3">
    <w:name w:val="Hyperlink"/>
    <w:basedOn w:val="a0"/>
    <w:uiPriority w:val="99"/>
    <w:semiHidden/>
    <w:unhideWhenUsed/>
    <w:rsid w:val="00A65A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65A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65ABE"/>
    <w:rPr>
      <w:b/>
      <w:bCs/>
    </w:rPr>
  </w:style>
  <w:style w:type="character" w:customStyle="1" w:styleId="dialogtext">
    <w:name w:val="dialog_text"/>
    <w:basedOn w:val="a0"/>
    <w:rsid w:val="00A65ABE"/>
  </w:style>
  <w:style w:type="paragraph" w:styleId="a5">
    <w:name w:val="Balloon Text"/>
    <w:basedOn w:val="a"/>
    <w:link w:val="a6"/>
    <w:uiPriority w:val="99"/>
    <w:semiHidden/>
    <w:unhideWhenUsed/>
    <w:rsid w:val="00A6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5A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erlink">
    <w:name w:val="posterlink"/>
    <w:basedOn w:val="a0"/>
    <w:rsid w:val="00A65ABE"/>
  </w:style>
  <w:style w:type="character" w:styleId="a3">
    <w:name w:val="Hyperlink"/>
    <w:basedOn w:val="a0"/>
    <w:uiPriority w:val="99"/>
    <w:semiHidden/>
    <w:unhideWhenUsed/>
    <w:rsid w:val="00A65A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65A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65ABE"/>
    <w:rPr>
      <w:b/>
      <w:bCs/>
    </w:rPr>
  </w:style>
  <w:style w:type="character" w:customStyle="1" w:styleId="dialogtext">
    <w:name w:val="dialog_text"/>
    <w:basedOn w:val="a0"/>
    <w:rsid w:val="00A65ABE"/>
  </w:style>
  <w:style w:type="paragraph" w:styleId="a5">
    <w:name w:val="Balloon Text"/>
    <w:basedOn w:val="a"/>
    <w:link w:val="a6"/>
    <w:uiPriority w:val="99"/>
    <w:semiHidden/>
    <w:unhideWhenUsed/>
    <w:rsid w:val="00A6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5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javascript:__doPostBack('lv_Bulletin$ctrl0$dl_Files$ctl00$lb_File',''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void(window.open('Print.aspx?bid=139801','pb','menubar=yes,toolbar=yes,scrollbars=yes,location=no,status=yes,resizable=1'))" TargetMode="External"/><Relationship Id="rId5" Type="http://schemas.openxmlformats.org/officeDocument/2006/relationships/hyperlink" Target="mailto:nealkuo@tn.edu.tw?subject=%E6%9C%89%E9%97%9C%E5%85%AC%E5%91%8A%E7%B7%A8%E8%99%9F:139801%E5%95%8F%E9%A1%8C%E8%88%87%E5%BB%BA%E8%AD%B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ViewSign.aspx?bid=139801','vs','toolbar=no,scrollbars=yes,location=no,status=yes,width=600,height=400,resizable=1'))" TargetMode="External"/><Relationship Id="rId14" Type="http://schemas.openxmlformats.org/officeDocument/2006/relationships/hyperlink" Target="https://special.moe.gov.tw/stud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Home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2019-04-22T02:20:00Z</dcterms:created>
  <dcterms:modified xsi:type="dcterms:W3CDTF">2019-04-22T02:22:00Z</dcterms:modified>
</cp:coreProperties>
</file>