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6C" w:rsidRDefault="00391A6C" w:rsidP="00391A6C">
      <w:pPr>
        <w:pStyle w:val="Web"/>
        <w:spacing w:before="0" w:beforeAutospacing="0" w:after="150" w:afterAutospacing="0" w:line="432" w:lineRule="atLeast"/>
        <w:jc w:val="center"/>
        <w:rPr>
          <w:rFonts w:ascii="標楷體" w:eastAsia="標楷體" w:hAnsi="標楷體" w:cs="Calibri"/>
          <w:color w:val="20202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Calibri" w:hint="eastAsia"/>
          <w:color w:val="202020"/>
          <w:sz w:val="28"/>
          <w:szCs w:val="28"/>
        </w:rPr>
        <w:t>臺南市仁德區德南國民小學午餐收費調整通知單</w:t>
      </w:r>
    </w:p>
    <w:p w:rsidR="00D44C6F" w:rsidRDefault="00D44C6F" w:rsidP="00D44C6F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202020"/>
        </w:rPr>
      </w:pPr>
      <w:r>
        <w:rPr>
          <w:rFonts w:ascii="標楷體" w:eastAsia="標楷體" w:hAnsi="標楷體" w:cs="Calibri" w:hint="eastAsia"/>
          <w:color w:val="202020"/>
          <w:sz w:val="28"/>
          <w:szCs w:val="28"/>
        </w:rPr>
        <w:t>親愛的家長您好：</w:t>
      </w:r>
    </w:p>
    <w:p w:rsidR="00D44C6F" w:rsidRDefault="00D44C6F" w:rsidP="00D44C6F">
      <w:pPr>
        <w:pStyle w:val="Web"/>
        <w:spacing w:before="0" w:beforeAutospacing="0" w:after="150" w:afterAutospacing="0" w:line="432" w:lineRule="atLeast"/>
        <w:ind w:firstLine="560"/>
        <w:rPr>
          <w:rFonts w:ascii="標楷體" w:eastAsia="標楷體" w:hAnsi="標楷體" w:cs="Calibri"/>
          <w:color w:val="202020"/>
          <w:sz w:val="28"/>
          <w:szCs w:val="28"/>
        </w:rPr>
      </w:pPr>
      <w:r>
        <w:rPr>
          <w:rFonts w:ascii="標楷體" w:eastAsia="標楷體" w:hAnsi="標楷體" w:cs="Calibri" w:hint="eastAsia"/>
          <w:color w:val="202020"/>
          <w:sz w:val="28"/>
          <w:szCs w:val="28"/>
        </w:rPr>
        <w:t>因物價上漲及政府所定人事基本工資逐年調漲，本校午餐費也已多年未調漲，故為維護學校師生用餐權益及供應品質，依據（ 1 ）臺南市政府教育局 112 年 2 月 14 日南市教安(二)字第 1120218191 號函</w:t>
      </w:r>
      <w:r w:rsidR="00391A6C">
        <w:rPr>
          <w:rFonts w:ascii="標楷體" w:eastAsia="標楷體" w:hAnsi="標楷體" w:cs="Calibri" w:hint="eastAsia"/>
          <w:color w:val="202020"/>
          <w:sz w:val="28"/>
          <w:szCs w:val="28"/>
        </w:rPr>
        <w:t>示</w:t>
      </w:r>
      <w:r>
        <w:rPr>
          <w:rFonts w:ascii="標楷體" w:eastAsia="標楷體" w:hAnsi="標楷體" w:cs="Calibri" w:hint="eastAsia"/>
          <w:color w:val="202020"/>
          <w:sz w:val="28"/>
          <w:szCs w:val="28"/>
        </w:rPr>
        <w:t>暨（ 2 ）本校 11</w:t>
      </w:r>
      <w:r w:rsidR="00DF1D5F">
        <w:rPr>
          <w:rFonts w:ascii="標楷體" w:eastAsia="標楷體" w:hAnsi="標楷體" w:cs="Calibri" w:hint="eastAsia"/>
          <w:color w:val="202020"/>
          <w:sz w:val="28"/>
          <w:szCs w:val="28"/>
        </w:rPr>
        <w:t>2</w:t>
      </w:r>
      <w:r>
        <w:rPr>
          <w:rFonts w:ascii="標楷體" w:eastAsia="標楷體" w:hAnsi="標楷體" w:cs="Calibri" w:hint="eastAsia"/>
          <w:color w:val="202020"/>
          <w:sz w:val="28"/>
          <w:szCs w:val="28"/>
        </w:rPr>
        <w:t xml:space="preserve"> 學年第</w:t>
      </w:r>
      <w:r w:rsidR="00DF1D5F">
        <w:rPr>
          <w:rFonts w:ascii="標楷體" w:eastAsia="標楷體" w:hAnsi="標楷體" w:cs="Calibri" w:hint="eastAsia"/>
          <w:color w:val="202020"/>
          <w:sz w:val="28"/>
          <w:szCs w:val="28"/>
        </w:rPr>
        <w:t>一</w:t>
      </w:r>
      <w:r>
        <w:rPr>
          <w:rFonts w:ascii="標楷體" w:eastAsia="標楷體" w:hAnsi="標楷體" w:cs="Calibri" w:hint="eastAsia"/>
          <w:color w:val="202020"/>
          <w:sz w:val="28"/>
          <w:szCs w:val="28"/>
        </w:rPr>
        <w:t xml:space="preserve">學期第 </w:t>
      </w:r>
      <w:r w:rsidR="00DF1D5F">
        <w:rPr>
          <w:rFonts w:ascii="標楷體" w:eastAsia="標楷體" w:hAnsi="標楷體" w:cs="Calibri" w:hint="eastAsia"/>
          <w:color w:val="202020"/>
          <w:sz w:val="28"/>
          <w:szCs w:val="28"/>
        </w:rPr>
        <w:t>1</w:t>
      </w:r>
      <w:r>
        <w:rPr>
          <w:rFonts w:ascii="標楷體" w:eastAsia="標楷體" w:hAnsi="標楷體" w:cs="Calibri" w:hint="eastAsia"/>
          <w:color w:val="202020"/>
          <w:sz w:val="28"/>
          <w:szCs w:val="28"/>
        </w:rPr>
        <w:t xml:space="preserve"> 次午餐推行委員會會議決議，</w:t>
      </w:r>
      <w:r w:rsidR="00391A6C">
        <w:rPr>
          <w:rFonts w:ascii="標楷體" w:eastAsia="標楷體" w:hAnsi="標楷體" w:cs="Calibri" w:hint="eastAsia"/>
          <w:color w:val="202020"/>
          <w:sz w:val="28"/>
          <w:szCs w:val="28"/>
        </w:rPr>
        <w:t>於收費區間內(國小750-950元),調整收費標準</w:t>
      </w:r>
      <w:r w:rsidR="00391A6C">
        <w:rPr>
          <w:rFonts w:ascii="標楷體" w:eastAsia="標楷體" w:hAnsi="標楷體" w:cs="Calibri" w:hint="eastAsia"/>
          <w:color w:val="202020"/>
          <w:sz w:val="28"/>
          <w:szCs w:val="28"/>
        </w:rPr>
        <w:t>。</w:t>
      </w:r>
      <w:r>
        <w:rPr>
          <w:rFonts w:ascii="標楷體" w:eastAsia="標楷體" w:hAnsi="標楷體" w:cs="Calibri" w:hint="eastAsia"/>
          <w:color w:val="202020"/>
          <w:sz w:val="28"/>
          <w:szCs w:val="28"/>
        </w:rPr>
        <w:t>自 11</w:t>
      </w:r>
      <w:r w:rsidR="00DF1D5F">
        <w:rPr>
          <w:rFonts w:ascii="標楷體" w:eastAsia="標楷體" w:hAnsi="標楷體" w:cs="Calibri" w:hint="eastAsia"/>
          <w:color w:val="202020"/>
          <w:sz w:val="28"/>
          <w:szCs w:val="28"/>
        </w:rPr>
        <w:t>3</w:t>
      </w:r>
      <w:r>
        <w:rPr>
          <w:rFonts w:ascii="標楷體" w:eastAsia="標楷體" w:hAnsi="標楷體" w:cs="Calibri" w:hint="eastAsia"/>
          <w:color w:val="202020"/>
          <w:sz w:val="28"/>
          <w:szCs w:val="28"/>
        </w:rPr>
        <w:t xml:space="preserve"> 學年度起營養午餐月費由 </w:t>
      </w:r>
      <w:r w:rsidR="00DF1D5F">
        <w:rPr>
          <w:rFonts w:ascii="標楷體" w:eastAsia="標楷體" w:hAnsi="標楷體" w:cs="Calibri" w:hint="eastAsia"/>
          <w:color w:val="202020"/>
          <w:sz w:val="28"/>
          <w:szCs w:val="28"/>
        </w:rPr>
        <w:t>795</w:t>
      </w:r>
      <w:r>
        <w:rPr>
          <w:rFonts w:ascii="標楷體" w:eastAsia="標楷體" w:hAnsi="標楷體" w:cs="Calibri" w:hint="eastAsia"/>
          <w:color w:val="202020"/>
          <w:sz w:val="28"/>
          <w:szCs w:val="28"/>
        </w:rPr>
        <w:t xml:space="preserve"> 元調整為 </w:t>
      </w:r>
      <w:r w:rsidR="00DF1D5F">
        <w:rPr>
          <w:rFonts w:ascii="標楷體" w:eastAsia="標楷體" w:hAnsi="標楷體" w:cs="Calibri" w:hint="eastAsia"/>
          <w:color w:val="202020"/>
          <w:sz w:val="28"/>
          <w:szCs w:val="28"/>
        </w:rPr>
        <w:t>900</w:t>
      </w:r>
      <w:r>
        <w:rPr>
          <w:rFonts w:ascii="標楷體" w:eastAsia="標楷體" w:hAnsi="標楷體" w:cs="Calibri" w:hint="eastAsia"/>
          <w:color w:val="202020"/>
          <w:sz w:val="28"/>
          <w:szCs w:val="28"/>
        </w:rPr>
        <w:t>元</w:t>
      </w:r>
      <w:r w:rsidR="000268B0">
        <w:rPr>
          <w:rFonts w:ascii="標楷體" w:eastAsia="標楷體" w:hAnsi="標楷體" w:cs="Calibri" w:hint="eastAsia"/>
          <w:color w:val="202020"/>
          <w:sz w:val="28"/>
          <w:szCs w:val="28"/>
        </w:rPr>
        <w:t>。</w:t>
      </w:r>
      <w:r>
        <w:rPr>
          <w:rFonts w:ascii="標楷體" w:eastAsia="標楷體" w:hAnsi="標楷體" w:cs="Calibri" w:hint="eastAsia"/>
          <w:color w:val="202020"/>
          <w:sz w:val="28"/>
          <w:szCs w:val="28"/>
        </w:rPr>
        <w:t>特此公告。</w:t>
      </w:r>
    </w:p>
    <w:p w:rsidR="000268B0" w:rsidRPr="004824C9" w:rsidRDefault="004824C9" w:rsidP="004824C9">
      <w:pPr>
        <w:pStyle w:val="Web"/>
        <w:numPr>
          <w:ilvl w:val="0"/>
          <w:numId w:val="1"/>
        </w:numPr>
        <w:spacing w:before="0" w:beforeAutospacing="0" w:after="150" w:afterAutospacing="0" w:line="432" w:lineRule="atLeast"/>
        <w:rPr>
          <w:rFonts w:ascii="標楷體" w:eastAsia="標楷體" w:hAnsi="標楷體" w:cs="Helvetica"/>
          <w:color w:val="202020"/>
          <w:sz w:val="28"/>
          <w:szCs w:val="28"/>
        </w:rPr>
      </w:pPr>
      <w:r w:rsidRPr="004824C9">
        <w:rPr>
          <w:rFonts w:ascii="標楷體" w:eastAsia="標楷體" w:hAnsi="標楷體" w:cs="Helvetica" w:hint="eastAsia"/>
          <w:color w:val="202020"/>
          <w:sz w:val="28"/>
          <w:szCs w:val="28"/>
        </w:rPr>
        <w:t xml:space="preserve"> </w:t>
      </w:r>
      <w:r w:rsidR="000268B0" w:rsidRPr="004824C9">
        <w:rPr>
          <w:rFonts w:ascii="標楷體" w:eastAsia="標楷體" w:hAnsi="標楷體" w:cs="Helvetica" w:hint="eastAsia"/>
          <w:color w:val="202020"/>
          <w:sz w:val="28"/>
          <w:szCs w:val="28"/>
        </w:rPr>
        <w:t>弱勢家庭補助:</w:t>
      </w:r>
    </w:p>
    <w:p w:rsidR="000268B0" w:rsidRPr="004824C9" w:rsidRDefault="000268B0" w:rsidP="004824C9">
      <w:pPr>
        <w:pStyle w:val="Web"/>
        <w:spacing w:before="0" w:beforeAutospacing="0" w:after="150" w:afterAutospacing="0" w:line="432" w:lineRule="atLeast"/>
        <w:ind w:firstLine="560"/>
        <w:rPr>
          <w:rFonts w:ascii="標楷體" w:eastAsia="標楷體" w:hAnsi="標楷體" w:cs="Helvetica"/>
          <w:color w:val="202020"/>
          <w:sz w:val="28"/>
          <w:szCs w:val="28"/>
        </w:rPr>
      </w:pPr>
      <w:r w:rsidRPr="004824C9">
        <w:rPr>
          <w:rFonts w:ascii="標楷體" w:eastAsia="標楷體" w:hAnsi="標楷體" w:cs="Helvetica" w:hint="eastAsia"/>
          <w:color w:val="202020"/>
          <w:sz w:val="28"/>
          <w:szCs w:val="28"/>
        </w:rPr>
        <w:t>台南市政府對於弱勢家庭(有案中低收入戶或導師認定之家庭)仍會全額補助</w:t>
      </w:r>
    </w:p>
    <w:p w:rsidR="000268B0" w:rsidRPr="004824C9" w:rsidRDefault="000268B0" w:rsidP="004824C9">
      <w:pPr>
        <w:pStyle w:val="Web"/>
        <w:numPr>
          <w:ilvl w:val="0"/>
          <w:numId w:val="1"/>
        </w:numPr>
        <w:spacing w:before="0" w:beforeAutospacing="0" w:after="150" w:afterAutospacing="0" w:line="432" w:lineRule="atLeast"/>
        <w:rPr>
          <w:rFonts w:ascii="標楷體" w:eastAsia="標楷體" w:hAnsi="標楷體" w:cs="Helvetica"/>
          <w:color w:val="202020"/>
          <w:sz w:val="28"/>
          <w:szCs w:val="28"/>
        </w:rPr>
      </w:pPr>
      <w:r w:rsidRPr="004824C9">
        <w:rPr>
          <w:rFonts w:ascii="標楷體" w:eastAsia="標楷體" w:hAnsi="標楷體" w:cs="Helvetica" w:hint="eastAsia"/>
          <w:color w:val="202020"/>
          <w:sz w:val="28"/>
          <w:szCs w:val="28"/>
        </w:rPr>
        <w:t>調整午餐收費後的措施</w:t>
      </w:r>
      <w:r w:rsidR="004824C9" w:rsidRPr="004824C9">
        <w:rPr>
          <w:rFonts w:ascii="標楷體" w:eastAsia="標楷體" w:hAnsi="標楷體" w:cs="Helvetica" w:hint="eastAsia"/>
          <w:color w:val="202020"/>
          <w:sz w:val="28"/>
          <w:szCs w:val="28"/>
        </w:rPr>
        <w:t>:</w:t>
      </w:r>
    </w:p>
    <w:p w:rsidR="004824C9" w:rsidRPr="004824C9" w:rsidRDefault="004824C9" w:rsidP="004824C9">
      <w:pPr>
        <w:pStyle w:val="Web"/>
        <w:numPr>
          <w:ilvl w:val="0"/>
          <w:numId w:val="2"/>
        </w:numPr>
        <w:spacing w:before="0" w:beforeAutospacing="0" w:after="150" w:afterAutospacing="0" w:line="432" w:lineRule="atLeast"/>
        <w:rPr>
          <w:rFonts w:ascii="標楷體" w:eastAsia="標楷體" w:hAnsi="標楷體" w:cs="Helvetica"/>
          <w:color w:val="202020"/>
          <w:sz w:val="28"/>
          <w:szCs w:val="28"/>
        </w:rPr>
      </w:pPr>
      <w:r w:rsidRPr="004824C9">
        <w:rPr>
          <w:rFonts w:ascii="標楷體" w:eastAsia="標楷體" w:hAnsi="標楷體" w:cs="Helvetica" w:hint="eastAsia"/>
          <w:color w:val="202020"/>
          <w:sz w:val="28"/>
          <w:szCs w:val="28"/>
        </w:rPr>
        <w:t>每週二次有機蔬菜</w:t>
      </w:r>
    </w:p>
    <w:p w:rsidR="004824C9" w:rsidRPr="004824C9" w:rsidRDefault="004824C9" w:rsidP="004824C9">
      <w:pPr>
        <w:pStyle w:val="Web"/>
        <w:numPr>
          <w:ilvl w:val="0"/>
          <w:numId w:val="2"/>
        </w:numPr>
        <w:spacing w:before="0" w:beforeAutospacing="0" w:after="150" w:afterAutospacing="0" w:line="432" w:lineRule="atLeast"/>
        <w:rPr>
          <w:rFonts w:ascii="標楷體" w:eastAsia="標楷體" w:hAnsi="標楷體" w:cs="Helvetica" w:hint="eastAsia"/>
          <w:color w:val="202020"/>
          <w:sz w:val="28"/>
          <w:szCs w:val="28"/>
        </w:rPr>
      </w:pPr>
      <w:r w:rsidRPr="004824C9">
        <w:rPr>
          <w:rFonts w:ascii="標楷體" w:eastAsia="標楷體" w:hAnsi="標楷體" w:cs="Helvetica" w:hint="eastAsia"/>
          <w:color w:val="202020"/>
          <w:sz w:val="28"/>
          <w:szCs w:val="28"/>
        </w:rPr>
        <w:t>每周供應水果2-3次.乳品1-2次</w:t>
      </w:r>
    </w:p>
    <w:p w:rsidR="00391A6C" w:rsidRPr="001364C8" w:rsidRDefault="004824C9" w:rsidP="00D44C6F">
      <w:pPr>
        <w:pStyle w:val="Web"/>
        <w:spacing w:before="0" w:beforeAutospacing="0" w:after="150" w:afterAutospacing="0" w:line="432" w:lineRule="atLeast"/>
        <w:rPr>
          <w:rFonts w:ascii="標楷體" w:eastAsia="標楷體" w:hAnsi="標楷體" w:cs="Calibri"/>
          <w:color w:val="202020"/>
          <w:sz w:val="28"/>
          <w:szCs w:val="28"/>
        </w:rPr>
      </w:pPr>
      <w:r>
        <w:rPr>
          <w:rFonts w:ascii="標楷體" w:eastAsia="標楷體" w:hAnsi="標楷體" w:cs="Calibri"/>
          <w:color w:val="202020"/>
          <w:sz w:val="28"/>
          <w:szCs w:val="28"/>
        </w:rPr>
        <w:t>                              </w:t>
      </w:r>
      <w:r>
        <w:rPr>
          <w:rFonts w:ascii="標楷體" w:eastAsia="標楷體" w:hAnsi="標楷體" w:cs="Calibri" w:hint="eastAsia"/>
          <w:color w:val="202020"/>
          <w:sz w:val="28"/>
          <w:szCs w:val="28"/>
        </w:rPr>
        <w:t xml:space="preserve">  </w:t>
      </w:r>
      <w:r w:rsidR="001364C8" w:rsidRPr="001364C8">
        <w:rPr>
          <w:rFonts w:ascii="標楷體" w:eastAsia="標楷體" w:hAnsi="標楷體" w:cs="Calibri" w:hint="eastAsia"/>
          <w:color w:val="202020"/>
          <w:sz w:val="28"/>
          <w:szCs w:val="28"/>
        </w:rPr>
        <w:t>德南國小</w:t>
      </w:r>
      <w:r w:rsidR="001364C8" w:rsidRPr="001364C8">
        <w:rPr>
          <w:rFonts w:ascii="標楷體" w:eastAsia="標楷體" w:hAnsi="標楷體" w:cs="Calibri" w:hint="eastAsia"/>
          <w:color w:val="202020"/>
          <w:sz w:val="28"/>
          <w:szCs w:val="28"/>
        </w:rPr>
        <w:t>午餐推行委員會 敬啟</w:t>
      </w:r>
    </w:p>
    <w:p w:rsidR="00B01C70" w:rsidRPr="004824C9" w:rsidRDefault="00D44C6F" w:rsidP="004824C9">
      <w:pPr>
        <w:pStyle w:val="Web"/>
        <w:spacing w:before="0" w:beforeAutospacing="0" w:after="150" w:afterAutospacing="0" w:line="432" w:lineRule="atLeast"/>
        <w:rPr>
          <w:rFonts w:ascii="Helvetica" w:hAnsi="Helvetica" w:cs="Helvetica" w:hint="eastAsia"/>
          <w:color w:val="202020"/>
        </w:rPr>
      </w:pPr>
      <w:r>
        <w:rPr>
          <w:rFonts w:ascii="Calibri" w:hAnsi="Calibri" w:cs="Calibri"/>
          <w:color w:val="202020"/>
        </w:rPr>
        <w:t>  </w:t>
      </w:r>
      <w:r w:rsidR="001364C8">
        <w:rPr>
          <w:rFonts w:ascii="Calibri" w:hAnsi="Calibri" w:cs="Calibri" w:hint="eastAsia"/>
          <w:color w:val="202020"/>
        </w:rPr>
        <w:t xml:space="preserve">                                        </w:t>
      </w:r>
      <w:r>
        <w:rPr>
          <w:rFonts w:ascii="標楷體" w:eastAsia="標楷體" w:hAnsi="標楷體" w:cs="Calibri" w:hint="eastAsia"/>
          <w:color w:val="202020"/>
          <w:sz w:val="28"/>
          <w:szCs w:val="28"/>
        </w:rPr>
        <w:t>臺南市</w:t>
      </w:r>
      <w:r w:rsidR="00391A6C">
        <w:rPr>
          <w:rFonts w:ascii="標楷體" w:eastAsia="標楷體" w:hAnsi="標楷體" w:cs="Calibri" w:hint="eastAsia"/>
          <w:color w:val="202020"/>
          <w:sz w:val="28"/>
          <w:szCs w:val="28"/>
        </w:rPr>
        <w:t>德南</w:t>
      </w:r>
      <w:r>
        <w:rPr>
          <w:rFonts w:ascii="標楷體" w:eastAsia="標楷體" w:hAnsi="標楷體" w:cs="Calibri" w:hint="eastAsia"/>
          <w:color w:val="202020"/>
          <w:sz w:val="28"/>
          <w:szCs w:val="28"/>
        </w:rPr>
        <w:t>國小</w:t>
      </w:r>
      <w:r w:rsidR="00391A6C">
        <w:rPr>
          <w:rFonts w:ascii="標楷體" w:eastAsia="標楷體" w:hAnsi="標楷體" w:cs="Calibri" w:hint="eastAsia"/>
          <w:color w:val="202020"/>
          <w:sz w:val="28"/>
          <w:szCs w:val="28"/>
        </w:rPr>
        <w:t xml:space="preserve"> 113</w:t>
      </w:r>
      <w:r>
        <w:rPr>
          <w:rFonts w:ascii="標楷體" w:eastAsia="標楷體" w:hAnsi="標楷體" w:cs="Calibri" w:hint="eastAsia"/>
          <w:color w:val="202020"/>
          <w:sz w:val="28"/>
          <w:szCs w:val="28"/>
        </w:rPr>
        <w:t>.</w:t>
      </w:r>
      <w:r w:rsidR="00391A6C">
        <w:rPr>
          <w:rFonts w:ascii="標楷體" w:eastAsia="標楷體" w:hAnsi="標楷體" w:cs="Calibri" w:hint="eastAsia"/>
          <w:color w:val="202020"/>
          <w:sz w:val="28"/>
          <w:szCs w:val="28"/>
        </w:rPr>
        <w:t>2</w:t>
      </w:r>
      <w:r>
        <w:rPr>
          <w:rFonts w:ascii="標楷體" w:eastAsia="標楷體" w:hAnsi="標楷體" w:cs="Calibri" w:hint="eastAsia"/>
          <w:color w:val="202020"/>
          <w:sz w:val="28"/>
          <w:szCs w:val="28"/>
        </w:rPr>
        <w:t>.</w:t>
      </w:r>
      <w:r w:rsidR="00391A6C">
        <w:rPr>
          <w:rFonts w:ascii="標楷體" w:eastAsia="標楷體" w:hAnsi="標楷體" w:cs="Calibri" w:hint="eastAsia"/>
          <w:color w:val="202020"/>
          <w:sz w:val="28"/>
          <w:szCs w:val="28"/>
        </w:rPr>
        <w:t>19</w:t>
      </w:r>
      <w:r w:rsidR="00DF1D5F">
        <w:rPr>
          <w:rFonts w:ascii="標楷體" w:eastAsia="標楷體" w:hAnsi="標楷體" w:cs="Calibri" w:hint="eastAsia"/>
          <w:color w:val="202020"/>
          <w:sz w:val="28"/>
          <w:szCs w:val="28"/>
        </w:rPr>
        <w:t>.</w:t>
      </w:r>
    </w:p>
    <w:sectPr w:rsidR="00B01C70" w:rsidRPr="004824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E3" w:rsidRDefault="00F041E3" w:rsidP="00391A6C">
      <w:r>
        <w:separator/>
      </w:r>
    </w:p>
  </w:endnote>
  <w:endnote w:type="continuationSeparator" w:id="0">
    <w:p w:rsidR="00F041E3" w:rsidRDefault="00F041E3" w:rsidP="0039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E3" w:rsidRDefault="00F041E3" w:rsidP="00391A6C">
      <w:r>
        <w:separator/>
      </w:r>
    </w:p>
  </w:footnote>
  <w:footnote w:type="continuationSeparator" w:id="0">
    <w:p w:rsidR="00F041E3" w:rsidRDefault="00F041E3" w:rsidP="0039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2099"/>
    <w:multiLevelType w:val="hybridMultilevel"/>
    <w:tmpl w:val="E77284CA"/>
    <w:lvl w:ilvl="0" w:tplc="31E8D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799652EA"/>
    <w:multiLevelType w:val="hybridMultilevel"/>
    <w:tmpl w:val="C5EED2B2"/>
    <w:lvl w:ilvl="0" w:tplc="44D614B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6F"/>
    <w:rsid w:val="000268B0"/>
    <w:rsid w:val="001364C8"/>
    <w:rsid w:val="00391A6C"/>
    <w:rsid w:val="004824C9"/>
    <w:rsid w:val="00B01C70"/>
    <w:rsid w:val="00D44C6F"/>
    <w:rsid w:val="00DF1D5F"/>
    <w:rsid w:val="00F0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9FF6A"/>
  <w15:chartTrackingRefBased/>
  <w15:docId w15:val="{B915EE61-DDF9-402E-B7FA-5131CE9A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4C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91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A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A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2023-12-20T07:43:00Z</dcterms:created>
  <dcterms:modified xsi:type="dcterms:W3CDTF">2024-02-19T03:38:00Z</dcterms:modified>
</cp:coreProperties>
</file>