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EBA" w:rsidRDefault="008D40F1">
      <w:pPr>
        <w:widowControl/>
        <w:jc w:val="center"/>
      </w:pPr>
      <w:r>
        <w:rPr>
          <w:rFonts w:eastAsia="標楷體"/>
          <w:b/>
        </w:rPr>
        <w:t>臺南市</w:t>
      </w:r>
      <w:r>
        <w:rPr>
          <w:rFonts w:eastAsia="標楷體"/>
          <w:b/>
        </w:rPr>
        <w:t>109</w:t>
      </w:r>
      <w:r>
        <w:rPr>
          <w:rFonts w:eastAsia="標楷體"/>
          <w:b/>
        </w:rPr>
        <w:t>學年度精進國民中小學教師教學專業與課程品質整體推動計畫</w:t>
      </w:r>
    </w:p>
    <w:p w:rsidR="00901EBA" w:rsidRDefault="008D40F1">
      <w:pPr>
        <w:pStyle w:val="1"/>
        <w:jc w:val="center"/>
        <w:rPr>
          <w:rFonts w:ascii="標楷體" w:eastAsia="標楷體" w:hAnsi="標楷體" w:cs="標楷體"/>
          <w:b/>
        </w:rPr>
      </w:pPr>
      <w:r>
        <w:rPr>
          <w:rFonts w:ascii="標楷體" w:eastAsia="標楷體" w:hAnsi="標楷體" w:cs="標楷體"/>
          <w:b/>
        </w:rPr>
        <w:t>國民教育輔導團自然科學領域輔導小組</w:t>
      </w:r>
    </w:p>
    <w:p w:rsidR="00901EBA" w:rsidRDefault="008D40F1">
      <w:pPr>
        <w:pStyle w:val="1"/>
        <w:spacing w:line="434" w:lineRule="auto"/>
        <w:jc w:val="center"/>
        <w:rPr>
          <w:rFonts w:ascii="標楷體" w:eastAsia="標楷體" w:hAnsi="標楷體" w:cs="標楷體"/>
          <w:b/>
        </w:rPr>
      </w:pPr>
      <w:bookmarkStart w:id="0" w:name="_GoBack"/>
      <w:r>
        <w:rPr>
          <w:rFonts w:ascii="標楷體" w:eastAsia="標楷體" w:hAnsi="標楷體" w:cs="標楷體"/>
          <w:b/>
        </w:rPr>
        <w:t>「國小自然科學領域</w:t>
      </w:r>
      <w:r>
        <w:rPr>
          <w:rFonts w:ascii="標楷體" w:eastAsia="標楷體" w:hAnsi="標楷體" w:cs="標楷體"/>
          <w:b/>
        </w:rPr>
        <w:t>--</w:t>
      </w:r>
      <w:r>
        <w:rPr>
          <w:rFonts w:ascii="標楷體" w:eastAsia="標楷體" w:hAnsi="標楷體" w:cs="標楷體"/>
          <w:b/>
        </w:rPr>
        <w:t>非專長教師增能研習」實施計畫</w:t>
      </w:r>
      <w:bookmarkEnd w:id="0"/>
    </w:p>
    <w:p w:rsidR="00901EBA" w:rsidRDefault="008D40F1">
      <w:pPr>
        <w:snapToGrid w:val="0"/>
        <w:rPr>
          <w:rFonts w:ascii="標楷體" w:eastAsia="標楷體" w:hAnsi="標楷體"/>
        </w:rPr>
      </w:pPr>
      <w:r>
        <w:rPr>
          <w:rFonts w:ascii="標楷體" w:eastAsia="標楷體" w:hAnsi="標楷體"/>
        </w:rPr>
        <w:t>一、依據：</w:t>
      </w:r>
    </w:p>
    <w:p w:rsidR="00901EBA" w:rsidRDefault="008D40F1">
      <w:pPr>
        <w:snapToGrid w:val="0"/>
        <w:ind w:left="720" w:hanging="720"/>
        <w:rPr>
          <w:rFonts w:ascii="標楷體" w:eastAsia="標楷體" w:hAnsi="標楷體"/>
        </w:rPr>
      </w:pPr>
      <w:r>
        <w:rPr>
          <w:rFonts w:ascii="標楷體" w:eastAsia="標楷體" w:hAnsi="標楷體"/>
        </w:rPr>
        <w:t>（一）教育部補助直轄市、縣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政府精進國民中學及國民小學教師教學專業與課程品質作業要點。</w:t>
      </w:r>
    </w:p>
    <w:p w:rsidR="00901EBA" w:rsidRDefault="008D40F1">
      <w:pPr>
        <w:snapToGrid w:val="0"/>
        <w:ind w:left="720" w:hanging="720"/>
      </w:pPr>
      <w:r>
        <w:rPr>
          <w:rFonts w:ascii="標楷體" w:eastAsia="標楷體" w:hAnsi="標楷體"/>
        </w:rPr>
        <w:t>（二）臺南市</w:t>
      </w:r>
      <w:r>
        <w:rPr>
          <w:rFonts w:eastAsia="標楷體"/>
        </w:rPr>
        <w:t>109</w:t>
      </w:r>
      <w:r>
        <w:rPr>
          <w:rFonts w:ascii="標楷體" w:eastAsia="標楷體" w:hAnsi="標楷體"/>
        </w:rPr>
        <w:t>學年度精進國民中小學教師教學專業與課程品質整體推動計畫。</w:t>
      </w:r>
    </w:p>
    <w:p w:rsidR="00901EBA" w:rsidRDefault="008D40F1">
      <w:pPr>
        <w:snapToGrid w:val="0"/>
        <w:ind w:left="720" w:hanging="720"/>
      </w:pPr>
      <w:r>
        <w:rPr>
          <w:rFonts w:ascii="標楷體" w:eastAsia="標楷體" w:hAnsi="標楷體"/>
        </w:rPr>
        <w:t>（三）臺南市</w:t>
      </w:r>
      <w:r>
        <w:rPr>
          <w:rFonts w:eastAsia="標楷體"/>
        </w:rPr>
        <w:t>109</w:t>
      </w:r>
      <w:r>
        <w:rPr>
          <w:rFonts w:ascii="標楷體" w:eastAsia="標楷體" w:hAnsi="標楷體"/>
        </w:rPr>
        <w:t>學年度國民教育輔導團整體團務計畫。</w:t>
      </w:r>
    </w:p>
    <w:p w:rsidR="00901EBA" w:rsidRDefault="00901EBA">
      <w:pPr>
        <w:snapToGrid w:val="0"/>
        <w:rPr>
          <w:rFonts w:ascii="標楷體" w:eastAsia="標楷體" w:hAnsi="標楷體"/>
        </w:rPr>
      </w:pPr>
    </w:p>
    <w:p w:rsidR="00901EBA" w:rsidRDefault="008D40F1">
      <w:pPr>
        <w:snapToGrid w:val="0"/>
        <w:rPr>
          <w:rFonts w:ascii="標楷體" w:eastAsia="標楷體" w:hAnsi="標楷體"/>
        </w:rPr>
      </w:pPr>
      <w:r>
        <w:rPr>
          <w:rFonts w:ascii="標楷體" w:eastAsia="標楷體" w:hAnsi="標楷體"/>
        </w:rPr>
        <w:t>二、現況分析與需求評估</w:t>
      </w:r>
    </w:p>
    <w:p w:rsidR="00901EBA" w:rsidRDefault="008D40F1">
      <w:pPr>
        <w:numPr>
          <w:ilvl w:val="0"/>
          <w:numId w:val="1"/>
        </w:numPr>
        <w:ind w:left="1134" w:hanging="567"/>
      </w:pPr>
      <w:r>
        <w:rPr>
          <w:rFonts w:ascii="標楷體" w:eastAsia="標楷體" w:hAnsi="標楷體"/>
        </w:rPr>
        <w:t>自九年一貫課程實施以來，學校</w:t>
      </w:r>
      <w:r>
        <w:rPr>
          <w:rFonts w:ascii="標楷體" w:eastAsia="標楷體" w:hAnsi="標楷體"/>
          <w:color w:val="auto"/>
        </w:rPr>
        <w:t>自然領域</w:t>
      </w:r>
      <w:r>
        <w:rPr>
          <w:rFonts w:ascii="標楷體" w:eastAsia="標楷體" w:hAnsi="標楷體"/>
        </w:rPr>
        <w:t>授課教師的教學與聘任，受限於國小教師編制、領域授課節數及校內職務派任辦法，國小</w:t>
      </w:r>
      <w:r>
        <w:rPr>
          <w:rFonts w:ascii="標楷體" w:eastAsia="標楷體" w:hAnsi="標楷體"/>
          <w:color w:val="auto"/>
        </w:rPr>
        <w:t>自然領域</w:t>
      </w:r>
      <w:r>
        <w:rPr>
          <w:rFonts w:ascii="標楷體" w:eastAsia="標楷體" w:hAnsi="標楷體"/>
        </w:rPr>
        <w:t>教師來源無法專長專用。臺南市國教輔導團國小</w:t>
      </w:r>
      <w:r>
        <w:rPr>
          <w:rFonts w:ascii="標楷體" w:eastAsia="標楷體" w:hAnsi="標楷體"/>
          <w:color w:val="auto"/>
        </w:rPr>
        <w:t>自然領域</w:t>
      </w:r>
      <w:r>
        <w:rPr>
          <w:rFonts w:ascii="標楷體" w:eastAsia="標楷體" w:hAnsi="標楷體"/>
        </w:rPr>
        <w:t>小組多年來走訪全市各國小，進行分區到校諮詢服務，在過程中了解各校普遍出現</w:t>
      </w:r>
      <w:r>
        <w:rPr>
          <w:rFonts w:ascii="標楷體" w:eastAsia="標楷體" w:hAnsi="標楷體"/>
          <w:color w:val="auto"/>
        </w:rPr>
        <w:t>自然領域</w:t>
      </w:r>
      <w:r>
        <w:rPr>
          <w:rFonts w:ascii="標楷體" w:eastAsia="標楷體" w:hAnsi="標楷體"/>
        </w:rPr>
        <w:t>任課教師由非相關科系背景出身之教師擔任，縱擔任</w:t>
      </w:r>
      <w:r>
        <w:rPr>
          <w:rFonts w:ascii="標楷體" w:eastAsia="標楷體" w:hAnsi="標楷體"/>
          <w:color w:val="auto"/>
        </w:rPr>
        <w:t>自然領域</w:t>
      </w:r>
      <w:r>
        <w:rPr>
          <w:rFonts w:ascii="標楷體" w:eastAsia="標楷體" w:hAnsi="標楷體"/>
        </w:rPr>
        <w:t>教師，也往往無法透過專業成長管道，精進教學；甚或不知精進教學的方向或架構，也無從促進專業成長。</w:t>
      </w:r>
    </w:p>
    <w:p w:rsidR="00901EBA" w:rsidRDefault="008D40F1">
      <w:pPr>
        <w:numPr>
          <w:ilvl w:val="0"/>
          <w:numId w:val="1"/>
        </w:numPr>
        <w:ind w:left="1134" w:hanging="567"/>
      </w:pPr>
      <w:r>
        <w:rPr>
          <w:rFonts w:eastAsia="標楷體"/>
        </w:rPr>
        <w:t>108</w:t>
      </w:r>
      <w:r>
        <w:rPr>
          <w:rFonts w:eastAsia="標楷體"/>
        </w:rPr>
        <w:t>課綱已施行，其所強調的</w:t>
      </w:r>
      <w:r>
        <w:rPr>
          <w:rFonts w:eastAsia="標楷體"/>
          <w:spacing w:val="6"/>
          <w:shd w:val="clear" w:color="auto" w:fill="FFFFFF"/>
        </w:rPr>
        <w:t>素養同時涵蓋</w:t>
      </w:r>
      <w:r>
        <w:rPr>
          <w:rFonts w:eastAsia="標楷體"/>
          <w:spacing w:val="6"/>
          <w:shd w:val="clear" w:color="auto" w:fill="FFFFFF"/>
        </w:rPr>
        <w:t>Comp</w:t>
      </w:r>
      <w:r>
        <w:rPr>
          <w:rFonts w:eastAsia="標楷體"/>
          <w:spacing w:val="6"/>
          <w:shd w:val="clear" w:color="auto" w:fill="FFFFFF"/>
        </w:rPr>
        <w:t>etence</w:t>
      </w:r>
      <w:r>
        <w:rPr>
          <w:rFonts w:eastAsia="標楷體"/>
          <w:spacing w:val="6"/>
          <w:shd w:val="clear" w:color="auto" w:fill="FFFFFF"/>
        </w:rPr>
        <w:t>及</w:t>
      </w:r>
      <w:r>
        <w:rPr>
          <w:rFonts w:eastAsia="標楷體"/>
          <w:spacing w:val="6"/>
          <w:shd w:val="clear" w:color="auto" w:fill="FFFFFF"/>
        </w:rPr>
        <w:t>Literacy</w:t>
      </w:r>
      <w:r>
        <w:rPr>
          <w:rFonts w:eastAsia="標楷體"/>
          <w:spacing w:val="6"/>
          <w:shd w:val="clear" w:color="auto" w:fill="FFFFFF"/>
        </w:rPr>
        <w:t>的概念，意指一個人接受教育後學習獲得的知識（</w:t>
      </w:r>
      <w:r>
        <w:rPr>
          <w:rFonts w:eastAsia="標楷體"/>
          <w:spacing w:val="6"/>
          <w:shd w:val="clear" w:color="auto" w:fill="FFFFFF"/>
        </w:rPr>
        <w:t>Knowledge</w:t>
      </w:r>
      <w:r>
        <w:rPr>
          <w:rFonts w:eastAsia="標楷體"/>
          <w:spacing w:val="6"/>
          <w:shd w:val="clear" w:color="auto" w:fill="FFFFFF"/>
        </w:rPr>
        <w:t>）、能力（</w:t>
      </w:r>
      <w:r>
        <w:rPr>
          <w:rFonts w:eastAsia="標楷體"/>
          <w:spacing w:val="6"/>
          <w:shd w:val="clear" w:color="auto" w:fill="FFFFFF"/>
        </w:rPr>
        <w:t>Ability</w:t>
      </w:r>
      <w:r>
        <w:rPr>
          <w:rFonts w:eastAsia="標楷體"/>
          <w:spacing w:val="6"/>
          <w:shd w:val="clear" w:color="auto" w:fill="FFFFFF"/>
        </w:rPr>
        <w:t>）與態度（</w:t>
      </w:r>
      <w:r>
        <w:rPr>
          <w:rFonts w:eastAsia="標楷體"/>
          <w:spacing w:val="6"/>
          <w:shd w:val="clear" w:color="auto" w:fill="FFFFFF"/>
        </w:rPr>
        <w:t>Attitude</w:t>
      </w:r>
      <w:r>
        <w:rPr>
          <w:rFonts w:eastAsia="標楷體"/>
          <w:spacing w:val="6"/>
          <w:shd w:val="clear" w:color="auto" w:fill="FFFFFF"/>
        </w:rPr>
        <w:t>），能夠在現在或未來積極地回應個人或社會生活需求的綜合狀態。因此，如何與教師同行，增進教師的知能，是輔導團發展的重要方向。</w:t>
      </w:r>
    </w:p>
    <w:p w:rsidR="00901EBA" w:rsidRDefault="008D40F1">
      <w:pPr>
        <w:numPr>
          <w:ilvl w:val="0"/>
          <w:numId w:val="1"/>
        </w:numPr>
        <w:ind w:left="1134" w:hanging="567"/>
        <w:rPr>
          <w:rFonts w:ascii="標楷體" w:eastAsia="標楷體" w:hAnsi="標楷體"/>
          <w:color w:val="auto"/>
        </w:rPr>
      </w:pPr>
      <w:r>
        <w:rPr>
          <w:rFonts w:ascii="標楷體" w:eastAsia="標楷體" w:hAnsi="標楷體"/>
          <w:color w:val="auto"/>
        </w:rPr>
        <w:t>上述自然領域教學的困境，誠為本市自然領域教學亟待解決的問題。本計畫的需求，即在藉由鼓勵未具備專業背景教師，能積極參與本團所辦理的研習，透過輔導講師的專業引領，期能提升本市國小自然領域教師專業，進而提升學生學習品質。</w:t>
      </w:r>
    </w:p>
    <w:p w:rsidR="00901EBA" w:rsidRDefault="008D40F1">
      <w:pPr>
        <w:numPr>
          <w:ilvl w:val="0"/>
          <w:numId w:val="1"/>
        </w:numPr>
        <w:ind w:left="1134" w:hanging="567"/>
        <w:rPr>
          <w:rFonts w:ascii="標楷體" w:eastAsia="標楷體" w:hAnsi="標楷體"/>
        </w:rPr>
      </w:pPr>
      <w:r>
        <w:rPr>
          <w:rFonts w:ascii="標楷體" w:eastAsia="標楷體" w:hAnsi="標楷體"/>
        </w:rPr>
        <w:t>探究與實作是新課綱十分重視的科</w:t>
      </w:r>
      <w:r>
        <w:rPr>
          <w:rFonts w:ascii="標楷體" w:eastAsia="標楷體" w:hAnsi="標楷體"/>
        </w:rPr>
        <w:t>學素養，如何落實實驗是老師所面對的一大課題，於是提供老師簡易方便的教具，協助老師容易進行探究教學，實為重要；甚至讓教具成為每個學生唾手可得的工具，隨時可進行實驗操作與觀察。</w:t>
      </w:r>
    </w:p>
    <w:p w:rsidR="00901EBA" w:rsidRDefault="00901EBA">
      <w:pPr>
        <w:snapToGrid w:val="0"/>
        <w:rPr>
          <w:rFonts w:ascii="標楷體" w:eastAsia="標楷體" w:hAnsi="標楷體"/>
        </w:rPr>
      </w:pPr>
    </w:p>
    <w:p w:rsidR="00901EBA" w:rsidRDefault="008D40F1">
      <w:pPr>
        <w:snapToGrid w:val="0"/>
        <w:rPr>
          <w:rFonts w:ascii="標楷體" w:eastAsia="標楷體" w:hAnsi="標楷體"/>
        </w:rPr>
      </w:pPr>
      <w:r>
        <w:rPr>
          <w:rFonts w:ascii="標楷體" w:eastAsia="標楷體" w:hAnsi="標楷體"/>
        </w:rPr>
        <w:t>三、目的：</w:t>
      </w:r>
    </w:p>
    <w:p w:rsidR="00901EBA" w:rsidRDefault="008D40F1">
      <w:pPr>
        <w:snapToGrid w:val="0"/>
        <w:ind w:left="720" w:hanging="720"/>
        <w:rPr>
          <w:rFonts w:ascii="標楷體" w:eastAsia="標楷體" w:hAnsi="標楷體"/>
        </w:rPr>
      </w:pPr>
      <w:r>
        <w:rPr>
          <w:rFonts w:ascii="標楷體" w:eastAsia="標楷體" w:hAnsi="標楷體"/>
        </w:rPr>
        <w:t>（一）精進本市國小自然科學領域非專長授課教師之教學專業能力，強化教師將自然領綱素養內涵轉化於有效教學、多元評量教學策略與方法之專業知能，以提升教學品質。</w:t>
      </w:r>
    </w:p>
    <w:p w:rsidR="00901EBA" w:rsidRDefault="008D40F1">
      <w:pPr>
        <w:snapToGrid w:val="0"/>
        <w:ind w:left="720" w:hanging="720"/>
        <w:rPr>
          <w:rFonts w:ascii="標楷體" w:eastAsia="標楷體" w:hAnsi="標楷體"/>
        </w:rPr>
      </w:pPr>
      <w:r>
        <w:rPr>
          <w:rFonts w:ascii="標楷體" w:eastAsia="標楷體" w:hAnsi="標楷體"/>
        </w:rPr>
        <w:t>（二）協助非自然專長教師瞭解自然科學領域綱要與素養指標內容，增加專業智能，規劃課程設計，提升教學技巧。</w:t>
      </w:r>
    </w:p>
    <w:p w:rsidR="00901EBA" w:rsidRDefault="008D40F1">
      <w:pPr>
        <w:snapToGrid w:val="0"/>
        <w:ind w:left="720" w:hanging="720"/>
        <w:rPr>
          <w:rFonts w:ascii="標楷體" w:eastAsia="標楷體" w:hAnsi="標楷體"/>
        </w:rPr>
      </w:pPr>
      <w:r>
        <w:rPr>
          <w:rFonts w:ascii="標楷體" w:eastAsia="標楷體" w:hAnsi="標楷體"/>
        </w:rPr>
        <w:lastRenderedPageBreak/>
        <w:t>（三）藉由實際參與課程解析，提昇自然教師教學知能，並透過實驗操作與教具製作以達到充實教學內容，並結合理論與實務，活化教材教法。</w:t>
      </w:r>
    </w:p>
    <w:p w:rsidR="00901EBA" w:rsidRDefault="008D40F1">
      <w:pPr>
        <w:snapToGrid w:val="0"/>
        <w:rPr>
          <w:rFonts w:ascii="標楷體" w:eastAsia="標楷體" w:hAnsi="標楷體"/>
        </w:rPr>
      </w:pPr>
      <w:r>
        <w:rPr>
          <w:rFonts w:ascii="標楷體" w:eastAsia="標楷體" w:hAnsi="標楷體"/>
        </w:rPr>
        <w:t>四、辦理單位：</w:t>
      </w:r>
    </w:p>
    <w:p w:rsidR="00901EBA" w:rsidRDefault="008D40F1">
      <w:pPr>
        <w:snapToGrid w:val="0"/>
        <w:ind w:left="720" w:hanging="720"/>
        <w:rPr>
          <w:rFonts w:ascii="標楷體" w:eastAsia="標楷體" w:hAnsi="標楷體"/>
        </w:rPr>
      </w:pPr>
      <w:r>
        <w:rPr>
          <w:rFonts w:ascii="標楷體" w:eastAsia="標楷體" w:hAnsi="標楷體"/>
        </w:rPr>
        <w:t>（一）指導單位：教育部國民及學前教育署</w:t>
      </w:r>
    </w:p>
    <w:p w:rsidR="00901EBA" w:rsidRDefault="008D40F1">
      <w:pPr>
        <w:snapToGrid w:val="0"/>
        <w:ind w:left="720" w:hanging="720"/>
        <w:rPr>
          <w:rFonts w:ascii="標楷體" w:eastAsia="標楷體" w:hAnsi="標楷體"/>
        </w:rPr>
      </w:pPr>
      <w:r>
        <w:rPr>
          <w:rFonts w:ascii="標楷體" w:eastAsia="標楷體" w:hAnsi="標楷體"/>
        </w:rPr>
        <w:t>（二）主辦單位：臺南市政府教育局</w:t>
      </w:r>
    </w:p>
    <w:p w:rsidR="00901EBA" w:rsidRDefault="008D40F1">
      <w:pPr>
        <w:snapToGrid w:val="0"/>
        <w:ind w:left="720" w:hanging="720"/>
        <w:rPr>
          <w:rFonts w:ascii="標楷體" w:eastAsia="標楷體" w:hAnsi="標楷體"/>
        </w:rPr>
      </w:pPr>
      <w:r>
        <w:rPr>
          <w:rFonts w:ascii="標楷體" w:eastAsia="標楷體" w:hAnsi="標楷體"/>
        </w:rPr>
        <w:t>（三）承辦單位：臺南市國民教育輔導團自然科學領域輔導小組</w:t>
      </w:r>
    </w:p>
    <w:p w:rsidR="00901EBA" w:rsidRDefault="008D40F1">
      <w:pPr>
        <w:snapToGrid w:val="0"/>
        <w:ind w:left="720" w:hanging="720"/>
        <w:rPr>
          <w:rFonts w:ascii="標楷體" w:eastAsia="標楷體" w:hAnsi="標楷體"/>
        </w:rPr>
      </w:pPr>
      <w:r>
        <w:rPr>
          <w:rFonts w:ascii="標楷體" w:eastAsia="標楷體" w:hAnsi="標楷體"/>
        </w:rPr>
        <w:t>（四）協辦單位：臺南市永康區大橋國小、臺南市後壁區安溪國小。</w:t>
      </w:r>
    </w:p>
    <w:p w:rsidR="00901EBA" w:rsidRDefault="00901EBA">
      <w:pPr>
        <w:snapToGrid w:val="0"/>
        <w:rPr>
          <w:rFonts w:ascii="標楷體" w:eastAsia="標楷體" w:hAnsi="標楷體"/>
        </w:rPr>
      </w:pPr>
    </w:p>
    <w:p w:rsidR="00901EBA" w:rsidRDefault="008D40F1">
      <w:pPr>
        <w:snapToGrid w:val="0"/>
        <w:rPr>
          <w:rFonts w:ascii="標楷體" w:eastAsia="標楷體" w:hAnsi="標楷體"/>
        </w:rPr>
      </w:pPr>
      <w:r>
        <w:rPr>
          <w:rFonts w:ascii="標楷體" w:eastAsia="標楷體" w:hAnsi="標楷體"/>
        </w:rPr>
        <w:t>五、辦理日期（時間、時數等）及地點</w:t>
      </w:r>
    </w:p>
    <w:tbl>
      <w:tblPr>
        <w:tblW w:w="8897" w:type="dxa"/>
        <w:tblLayout w:type="fixed"/>
        <w:tblCellMar>
          <w:left w:w="10" w:type="dxa"/>
          <w:right w:w="10" w:type="dxa"/>
        </w:tblCellMar>
        <w:tblLook w:val="0000" w:firstRow="0" w:lastRow="0" w:firstColumn="0" w:lastColumn="0" w:noHBand="0" w:noVBand="0"/>
      </w:tblPr>
      <w:tblGrid>
        <w:gridCol w:w="1188"/>
        <w:gridCol w:w="1980"/>
        <w:gridCol w:w="1980"/>
        <w:gridCol w:w="900"/>
        <w:gridCol w:w="1260"/>
        <w:gridCol w:w="1589"/>
      </w:tblGrid>
      <w:tr w:rsidR="00901EBA">
        <w:tblPrEx>
          <w:tblCellMar>
            <w:top w:w="0" w:type="dxa"/>
            <w:bottom w:w="0" w:type="dxa"/>
          </w:tblCellMar>
        </w:tblPrEx>
        <w:tc>
          <w:tcPr>
            <w:tcW w:w="11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01EBA" w:rsidRDefault="008D40F1">
            <w:pPr>
              <w:snapToGrid w:val="0"/>
              <w:jc w:val="center"/>
              <w:rPr>
                <w:rFonts w:ascii="標楷體" w:eastAsia="標楷體" w:hAnsi="標楷體"/>
              </w:rPr>
            </w:pPr>
            <w:r>
              <w:rPr>
                <w:rFonts w:ascii="標楷體" w:eastAsia="標楷體" w:hAnsi="標楷體"/>
              </w:rPr>
              <w:t>場次</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01EBA" w:rsidRDefault="008D40F1">
            <w:pPr>
              <w:snapToGrid w:val="0"/>
              <w:jc w:val="center"/>
              <w:rPr>
                <w:rFonts w:ascii="標楷體" w:eastAsia="標楷體" w:hAnsi="標楷體"/>
              </w:rPr>
            </w:pPr>
            <w:r>
              <w:rPr>
                <w:rFonts w:ascii="標楷體" w:eastAsia="標楷體" w:hAnsi="標楷體"/>
              </w:rPr>
              <w:t>辦理日期</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01EBA" w:rsidRDefault="008D40F1">
            <w:pPr>
              <w:snapToGrid w:val="0"/>
              <w:jc w:val="center"/>
              <w:rPr>
                <w:rFonts w:ascii="標楷體" w:eastAsia="標楷體" w:hAnsi="標楷體"/>
              </w:rPr>
            </w:pPr>
            <w:r>
              <w:rPr>
                <w:rFonts w:ascii="標楷體" w:eastAsia="標楷體" w:hAnsi="標楷體"/>
              </w:rPr>
              <w:t>時間</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01EBA" w:rsidRDefault="008D40F1">
            <w:pPr>
              <w:snapToGrid w:val="0"/>
              <w:jc w:val="center"/>
              <w:rPr>
                <w:rFonts w:ascii="標楷體" w:eastAsia="標楷體" w:hAnsi="標楷體"/>
              </w:rPr>
            </w:pPr>
            <w:r>
              <w:rPr>
                <w:rFonts w:ascii="標楷體" w:eastAsia="標楷體" w:hAnsi="標楷體"/>
              </w:rPr>
              <w:t>時數</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01EBA" w:rsidRDefault="008D40F1">
            <w:pPr>
              <w:snapToGrid w:val="0"/>
              <w:jc w:val="center"/>
              <w:rPr>
                <w:rFonts w:ascii="標楷體" w:eastAsia="標楷體" w:hAnsi="標楷體"/>
              </w:rPr>
            </w:pPr>
            <w:r>
              <w:rPr>
                <w:rFonts w:ascii="標楷體" w:eastAsia="標楷體" w:hAnsi="標楷體"/>
              </w:rPr>
              <w:t>辦理地點</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snapToGrid w:val="0"/>
              <w:jc w:val="center"/>
              <w:rPr>
                <w:rFonts w:ascii="標楷體" w:eastAsia="標楷體" w:hAnsi="標楷體"/>
              </w:rPr>
            </w:pPr>
            <w:r>
              <w:rPr>
                <w:rFonts w:ascii="標楷體" w:eastAsia="標楷體" w:hAnsi="標楷體"/>
              </w:rPr>
              <w:t>備註</w:t>
            </w:r>
          </w:p>
        </w:tc>
      </w:tr>
      <w:tr w:rsidR="00901EBA">
        <w:tblPrEx>
          <w:tblCellMar>
            <w:top w:w="0" w:type="dxa"/>
            <w:bottom w:w="0" w:type="dxa"/>
          </w:tblCellMar>
        </w:tblPrEx>
        <w:tc>
          <w:tcPr>
            <w:tcW w:w="11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01EBA" w:rsidRDefault="008D40F1">
            <w:pPr>
              <w:snapToGrid w:val="0"/>
              <w:jc w:val="center"/>
              <w:rPr>
                <w:rFonts w:ascii="標楷體" w:eastAsia="標楷體" w:hAnsi="標楷體"/>
              </w:rPr>
            </w:pPr>
            <w:r>
              <w:rPr>
                <w:rFonts w:ascii="標楷體" w:eastAsia="標楷體" w:hAnsi="標楷體"/>
              </w:rPr>
              <w:t>溪北場</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01EBA" w:rsidRDefault="008D40F1">
            <w:pPr>
              <w:snapToGrid w:val="0"/>
              <w:jc w:val="center"/>
            </w:pPr>
            <w:r>
              <w:rPr>
                <w:rFonts w:eastAsia="標楷體"/>
              </w:rPr>
              <w:t>110.01.26(</w:t>
            </w:r>
            <w:r>
              <w:rPr>
                <w:rFonts w:eastAsia="標楷體"/>
              </w:rPr>
              <w:t>二</w:t>
            </w:r>
            <w:r>
              <w:rPr>
                <w:rFonts w:eastAsia="標楷體"/>
              </w:rPr>
              <w:t>)</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01EBA" w:rsidRDefault="008D40F1">
            <w:pPr>
              <w:snapToGrid w:val="0"/>
              <w:jc w:val="center"/>
            </w:pPr>
            <w:r>
              <w:rPr>
                <w:rFonts w:eastAsia="標楷體"/>
              </w:rPr>
              <w:t>08:30~16:30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01EBA" w:rsidRDefault="008D40F1">
            <w:pPr>
              <w:snapToGrid w:val="0"/>
              <w:jc w:val="center"/>
              <w:rPr>
                <w:rFonts w:eastAsia="標楷體"/>
              </w:rPr>
            </w:pPr>
            <w:r>
              <w:rPr>
                <w:rFonts w:eastAsia="標楷體"/>
              </w:rPr>
              <w:t>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01EBA" w:rsidRDefault="008D40F1">
            <w:pPr>
              <w:snapToGrid w:val="0"/>
              <w:jc w:val="center"/>
              <w:rPr>
                <w:rFonts w:ascii="標楷體" w:eastAsia="標楷體" w:hAnsi="標楷體"/>
              </w:rPr>
            </w:pPr>
            <w:r>
              <w:rPr>
                <w:rFonts w:ascii="標楷體" w:eastAsia="標楷體" w:hAnsi="標楷體"/>
              </w:rPr>
              <w:t>安溪國小</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snapToGrid w:val="0"/>
              <w:jc w:val="center"/>
              <w:rPr>
                <w:rFonts w:ascii="標楷體" w:eastAsia="標楷體" w:hAnsi="標楷體"/>
              </w:rPr>
            </w:pPr>
            <w:r>
              <w:rPr>
                <w:rFonts w:ascii="標楷體" w:eastAsia="標楷體" w:hAnsi="標楷體"/>
              </w:rPr>
              <w:t>禮堂</w:t>
            </w:r>
          </w:p>
        </w:tc>
      </w:tr>
      <w:tr w:rsidR="00901EBA">
        <w:tblPrEx>
          <w:tblCellMar>
            <w:top w:w="0" w:type="dxa"/>
            <w:bottom w:w="0" w:type="dxa"/>
          </w:tblCellMar>
        </w:tblPrEx>
        <w:tc>
          <w:tcPr>
            <w:tcW w:w="11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01EBA" w:rsidRDefault="008D40F1">
            <w:pPr>
              <w:snapToGrid w:val="0"/>
              <w:jc w:val="center"/>
              <w:rPr>
                <w:rFonts w:ascii="標楷體" w:eastAsia="標楷體" w:hAnsi="標楷體"/>
              </w:rPr>
            </w:pPr>
            <w:r>
              <w:rPr>
                <w:rFonts w:ascii="標楷體" w:eastAsia="標楷體" w:hAnsi="標楷體"/>
              </w:rPr>
              <w:t>溪南場</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01EBA" w:rsidRDefault="008D40F1">
            <w:pPr>
              <w:snapToGrid w:val="0"/>
              <w:jc w:val="center"/>
              <w:rPr>
                <w:rFonts w:eastAsia="標楷體"/>
              </w:rPr>
            </w:pPr>
            <w:r>
              <w:rPr>
                <w:rFonts w:eastAsia="標楷體"/>
              </w:rPr>
              <w:t>110.01.27(</w:t>
            </w:r>
            <w:r>
              <w:rPr>
                <w:rFonts w:eastAsia="標楷體"/>
              </w:rPr>
              <w:t>三</w:t>
            </w:r>
            <w:r>
              <w:rPr>
                <w:rFonts w:eastAsia="標楷體"/>
              </w:rPr>
              <w:t>)</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01EBA" w:rsidRDefault="008D40F1">
            <w:pPr>
              <w:snapToGrid w:val="0"/>
              <w:jc w:val="center"/>
            </w:pPr>
            <w:r>
              <w:rPr>
                <w:rFonts w:eastAsia="標楷體"/>
              </w:rPr>
              <w:t>08:30~16:30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01EBA" w:rsidRDefault="008D40F1">
            <w:pPr>
              <w:snapToGrid w:val="0"/>
              <w:jc w:val="center"/>
              <w:rPr>
                <w:rFonts w:eastAsia="標楷體"/>
              </w:rPr>
            </w:pPr>
            <w:r>
              <w:rPr>
                <w:rFonts w:eastAsia="標楷體"/>
              </w:rPr>
              <w:t>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01EBA" w:rsidRDefault="008D40F1">
            <w:pPr>
              <w:snapToGrid w:val="0"/>
              <w:jc w:val="center"/>
              <w:rPr>
                <w:rFonts w:ascii="標楷體" w:eastAsia="標楷體" w:hAnsi="標楷體"/>
              </w:rPr>
            </w:pPr>
            <w:r>
              <w:rPr>
                <w:rFonts w:ascii="標楷體" w:eastAsia="標楷體" w:hAnsi="標楷體"/>
              </w:rPr>
              <w:t>大橋國小</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snapToGrid w:val="0"/>
              <w:jc w:val="center"/>
              <w:rPr>
                <w:rFonts w:ascii="標楷體" w:eastAsia="標楷體" w:hAnsi="標楷體"/>
              </w:rPr>
            </w:pPr>
            <w:r>
              <w:rPr>
                <w:rFonts w:ascii="標楷體" w:eastAsia="標楷體" w:hAnsi="標楷體"/>
              </w:rPr>
              <w:t>自然教室四</w:t>
            </w:r>
          </w:p>
        </w:tc>
      </w:tr>
    </w:tbl>
    <w:p w:rsidR="00901EBA" w:rsidRDefault="00901EBA">
      <w:pPr>
        <w:snapToGrid w:val="0"/>
        <w:rPr>
          <w:rFonts w:ascii="標楷體" w:eastAsia="標楷體" w:hAnsi="標楷體"/>
        </w:rPr>
      </w:pPr>
    </w:p>
    <w:p w:rsidR="00901EBA" w:rsidRDefault="008D40F1">
      <w:pPr>
        <w:snapToGrid w:val="0"/>
        <w:rPr>
          <w:rFonts w:ascii="標楷體" w:eastAsia="標楷體" w:hAnsi="標楷體"/>
        </w:rPr>
      </w:pPr>
      <w:r>
        <w:rPr>
          <w:rFonts w:ascii="標楷體" w:eastAsia="標楷體" w:hAnsi="標楷體"/>
        </w:rPr>
        <w:t>六、參加對象與人數：</w:t>
      </w:r>
    </w:p>
    <w:p w:rsidR="00901EBA" w:rsidRDefault="008D40F1">
      <w:pPr>
        <w:snapToGrid w:val="0"/>
        <w:rPr>
          <w:rFonts w:ascii="標楷體" w:eastAsia="標楷體" w:hAnsi="標楷體"/>
        </w:rPr>
      </w:pPr>
      <w:r>
        <w:rPr>
          <w:rFonts w:ascii="標楷體" w:eastAsia="標楷體" w:hAnsi="標楷體"/>
        </w:rPr>
        <w:t xml:space="preserve">  (</w:t>
      </w:r>
      <w:r>
        <w:rPr>
          <w:rFonts w:ascii="標楷體" w:eastAsia="標楷體" w:hAnsi="標楷體"/>
        </w:rPr>
        <w:t>一</w:t>
      </w:r>
      <w:r>
        <w:rPr>
          <w:rFonts w:ascii="標楷體" w:eastAsia="標楷體" w:hAnsi="標楷體"/>
        </w:rPr>
        <w:t>)</w:t>
      </w:r>
      <w:r>
        <w:rPr>
          <w:rFonts w:ascii="標楷體" w:eastAsia="標楷體" w:hAnsi="標楷體"/>
        </w:rPr>
        <w:t>本市各國小自然科學領域非專長授課教師。</w:t>
      </w:r>
    </w:p>
    <w:p w:rsidR="00901EBA" w:rsidRDefault="008D40F1">
      <w:pPr>
        <w:snapToGrid w:val="0"/>
        <w:rPr>
          <w:rFonts w:ascii="標楷體" w:eastAsia="標楷體" w:hAnsi="標楷體"/>
        </w:rPr>
      </w:pPr>
      <w:r>
        <w:rPr>
          <w:rFonts w:ascii="標楷體" w:eastAsia="標楷體" w:hAnsi="標楷體"/>
        </w:rPr>
        <w:t xml:space="preserve">  (</w:t>
      </w:r>
      <w:r>
        <w:rPr>
          <w:rFonts w:ascii="標楷體" w:eastAsia="標楷體" w:hAnsi="標楷體"/>
        </w:rPr>
        <w:t>二</w:t>
      </w:r>
      <w:r>
        <w:rPr>
          <w:rFonts w:ascii="標楷體" w:eastAsia="標楷體" w:hAnsi="標楷體"/>
        </w:rPr>
        <w:t>)</w:t>
      </w:r>
      <w:r>
        <w:rPr>
          <w:rFonts w:ascii="標楷體" w:eastAsia="標楷體" w:hAnsi="標楷體"/>
        </w:rPr>
        <w:t>本市各國小自然科學領域教師或對本研習主題有興趣的國小教師。</w:t>
      </w:r>
    </w:p>
    <w:p w:rsidR="00901EBA" w:rsidRDefault="008D40F1">
      <w:pPr>
        <w:snapToGrid w:val="0"/>
      </w:pPr>
      <w:r>
        <w:rPr>
          <w:rFonts w:eastAsia="標楷體"/>
        </w:rPr>
        <w:t xml:space="preserve">  </w:t>
      </w:r>
      <w:r>
        <w:rPr>
          <w:rFonts w:ascii="標楷體" w:eastAsia="標楷體" w:hAnsi="標楷體"/>
        </w:rPr>
        <w:t>(</w:t>
      </w:r>
      <w:r>
        <w:rPr>
          <w:rFonts w:ascii="標楷體" w:eastAsia="標楷體" w:hAnsi="標楷體"/>
        </w:rPr>
        <w:t>三</w:t>
      </w:r>
      <w:r>
        <w:rPr>
          <w:rFonts w:ascii="標楷體" w:eastAsia="標楷體" w:hAnsi="標楷體"/>
        </w:rPr>
        <w:t>)</w:t>
      </w:r>
      <w:r>
        <w:rPr>
          <w:rFonts w:eastAsia="標楷體"/>
        </w:rPr>
        <w:t>每場次錄取</w:t>
      </w:r>
      <w:r>
        <w:rPr>
          <w:rFonts w:eastAsia="標楷體"/>
        </w:rPr>
        <w:t>30</w:t>
      </w:r>
      <w:r>
        <w:rPr>
          <w:rFonts w:eastAsia="標楷體"/>
        </w:rPr>
        <w:t>人請逕至臺南市教育局資訊中心學習護照系統報名。</w:t>
      </w:r>
    </w:p>
    <w:p w:rsidR="00901EBA" w:rsidRDefault="008D40F1">
      <w:pPr>
        <w:snapToGrid w:val="0"/>
      </w:pPr>
      <w:r>
        <w:rPr>
          <w:rFonts w:eastAsia="標楷體"/>
        </w:rPr>
        <w:t xml:space="preserve">      </w:t>
      </w:r>
      <w:r>
        <w:rPr>
          <w:rFonts w:eastAsia="標楷體"/>
        </w:rPr>
        <w:t>開課單位：大橋國小，溪北場次：</w:t>
      </w:r>
      <w:r>
        <w:t>247893</w:t>
      </w:r>
      <w:r>
        <w:t>，</w:t>
      </w:r>
      <w:r>
        <w:rPr>
          <w:rFonts w:eastAsia="標楷體"/>
        </w:rPr>
        <w:t>溪南場次：</w:t>
      </w:r>
      <w:r>
        <w:t>247896</w:t>
      </w:r>
      <w:r>
        <w:rPr>
          <w:rFonts w:eastAsia="標楷體"/>
        </w:rPr>
        <w:t>。</w:t>
      </w:r>
    </w:p>
    <w:p w:rsidR="00901EBA" w:rsidRDefault="00901EBA">
      <w:pPr>
        <w:snapToGrid w:val="0"/>
        <w:rPr>
          <w:rFonts w:ascii="標楷體" w:eastAsia="標楷體" w:hAnsi="標楷體"/>
        </w:rPr>
      </w:pPr>
    </w:p>
    <w:p w:rsidR="00901EBA" w:rsidRDefault="008D40F1">
      <w:pPr>
        <w:snapToGrid w:val="0"/>
        <w:rPr>
          <w:rFonts w:ascii="標楷體" w:eastAsia="標楷體" w:hAnsi="標楷體"/>
        </w:rPr>
      </w:pPr>
      <w:r>
        <w:rPr>
          <w:rFonts w:ascii="標楷體" w:eastAsia="標楷體" w:hAnsi="標楷體"/>
        </w:rPr>
        <w:t>七、研習內容：</w:t>
      </w:r>
    </w:p>
    <w:p w:rsidR="00901EBA" w:rsidRDefault="008D40F1">
      <w:pPr>
        <w:snapToGrid w:val="0"/>
      </w:pPr>
      <w:r>
        <w:rPr>
          <w:rFonts w:eastAsia="標楷體"/>
        </w:rPr>
        <w:t>110</w:t>
      </w:r>
      <w:r>
        <w:rPr>
          <w:rFonts w:eastAsia="標楷體"/>
        </w:rPr>
        <w:t>年</w:t>
      </w:r>
      <w:r>
        <w:rPr>
          <w:rFonts w:eastAsia="標楷體"/>
        </w:rPr>
        <w:t>1</w:t>
      </w:r>
      <w:r>
        <w:rPr>
          <w:rFonts w:eastAsia="標楷體"/>
        </w:rPr>
        <w:t>月</w:t>
      </w:r>
      <w:r>
        <w:rPr>
          <w:rFonts w:eastAsia="標楷體"/>
        </w:rPr>
        <w:t>26</w:t>
      </w:r>
      <w:r>
        <w:rPr>
          <w:rFonts w:eastAsia="標楷體"/>
        </w:rPr>
        <w:t>日</w:t>
      </w:r>
      <w:r>
        <w:rPr>
          <w:rFonts w:eastAsia="標楷體"/>
        </w:rPr>
        <w:t>(</w:t>
      </w:r>
      <w:r>
        <w:rPr>
          <w:rFonts w:eastAsia="標楷體"/>
        </w:rPr>
        <w:t>二</w:t>
      </w:r>
      <w:r>
        <w:rPr>
          <w:rFonts w:eastAsia="標楷體"/>
        </w:rPr>
        <w:t>)</w:t>
      </w:r>
      <w:r>
        <w:rPr>
          <w:rFonts w:eastAsia="標楷體"/>
        </w:rPr>
        <w:t>溪北場次：安溪國小（</w:t>
      </w:r>
      <w:r>
        <w:rPr>
          <w:rFonts w:ascii="標楷體" w:eastAsia="標楷體" w:hAnsi="標楷體"/>
        </w:rPr>
        <w:t>請攜帶任教年段之課本或教師手冊</w:t>
      </w:r>
      <w:r>
        <w:rPr>
          <w:rFonts w:eastAsia="標楷體"/>
        </w:rPr>
        <w:t>）</w:t>
      </w:r>
    </w:p>
    <w:tbl>
      <w:tblPr>
        <w:tblW w:w="8637" w:type="dxa"/>
        <w:tblInd w:w="-8" w:type="dxa"/>
        <w:tblLayout w:type="fixed"/>
        <w:tblCellMar>
          <w:left w:w="10" w:type="dxa"/>
          <w:right w:w="10" w:type="dxa"/>
        </w:tblCellMar>
        <w:tblLook w:val="0000" w:firstRow="0" w:lastRow="0" w:firstColumn="0" w:lastColumn="0" w:noHBand="0" w:noVBand="0"/>
      </w:tblPr>
      <w:tblGrid>
        <w:gridCol w:w="1548"/>
        <w:gridCol w:w="3960"/>
        <w:gridCol w:w="2137"/>
        <w:gridCol w:w="992"/>
      </w:tblGrid>
      <w:tr w:rsidR="00901EBA">
        <w:tblPrEx>
          <w:tblCellMar>
            <w:top w:w="0" w:type="dxa"/>
            <w:bottom w:w="0" w:type="dxa"/>
          </w:tblCellMar>
        </w:tblPrEx>
        <w:trPr>
          <w:trHeight w:val="337"/>
        </w:trPr>
        <w:tc>
          <w:tcPr>
            <w:tcW w:w="1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1EBA" w:rsidRDefault="008D40F1">
            <w:pPr>
              <w:snapToGrid w:val="0"/>
              <w:jc w:val="center"/>
              <w:rPr>
                <w:rFonts w:ascii="標楷體" w:eastAsia="標楷體" w:hAnsi="標楷體"/>
              </w:rPr>
            </w:pPr>
            <w:r>
              <w:rPr>
                <w:rFonts w:ascii="標楷體" w:eastAsia="標楷體" w:hAnsi="標楷體"/>
              </w:rPr>
              <w:t>時間</w:t>
            </w:r>
          </w:p>
        </w:tc>
        <w:tc>
          <w:tcPr>
            <w:tcW w:w="39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1EBA" w:rsidRDefault="008D40F1">
            <w:pPr>
              <w:snapToGrid w:val="0"/>
              <w:jc w:val="center"/>
              <w:rPr>
                <w:rFonts w:ascii="標楷體" w:eastAsia="標楷體" w:hAnsi="標楷體"/>
              </w:rPr>
            </w:pPr>
            <w:r>
              <w:rPr>
                <w:rFonts w:ascii="標楷體" w:eastAsia="標楷體" w:hAnsi="標楷體"/>
              </w:rPr>
              <w:t>課程內容</w:t>
            </w:r>
          </w:p>
        </w:tc>
        <w:tc>
          <w:tcPr>
            <w:tcW w:w="213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1EBA" w:rsidRDefault="008D40F1">
            <w:pPr>
              <w:snapToGrid w:val="0"/>
              <w:jc w:val="center"/>
              <w:rPr>
                <w:rFonts w:ascii="標楷體" w:eastAsia="標楷體" w:hAnsi="標楷體"/>
              </w:rPr>
            </w:pPr>
            <w:r>
              <w:rPr>
                <w:rFonts w:ascii="標楷體" w:eastAsia="標楷體" w:hAnsi="標楷體"/>
              </w:rPr>
              <w:t>授課教師</w:t>
            </w:r>
          </w:p>
        </w:tc>
        <w:tc>
          <w:tcPr>
            <w:tcW w:w="992"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1EBA" w:rsidRDefault="008D40F1">
            <w:pPr>
              <w:snapToGrid w:val="0"/>
              <w:jc w:val="center"/>
              <w:rPr>
                <w:rFonts w:ascii="標楷體" w:eastAsia="標楷體" w:hAnsi="標楷體"/>
              </w:rPr>
            </w:pPr>
            <w:r>
              <w:rPr>
                <w:rFonts w:ascii="標楷體" w:eastAsia="標楷體" w:hAnsi="標楷體"/>
              </w:rPr>
              <w:t>備註</w:t>
            </w:r>
          </w:p>
        </w:tc>
      </w:tr>
      <w:tr w:rsidR="00901EBA">
        <w:tblPrEx>
          <w:tblCellMar>
            <w:top w:w="0" w:type="dxa"/>
            <w:bottom w:w="0" w:type="dxa"/>
          </w:tblCellMar>
        </w:tblPrEx>
        <w:trPr>
          <w:trHeight w:val="335"/>
        </w:trPr>
        <w:tc>
          <w:tcPr>
            <w:tcW w:w="154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center"/>
              <w:rPr>
                <w:rFonts w:eastAsia="標楷體"/>
              </w:rPr>
            </w:pPr>
            <w:r>
              <w:rPr>
                <w:rFonts w:eastAsia="標楷體"/>
              </w:rPr>
              <w:t>08:30-08:50</w:t>
            </w:r>
          </w:p>
        </w:tc>
        <w:tc>
          <w:tcPr>
            <w:tcW w:w="396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both"/>
              <w:rPr>
                <w:rFonts w:ascii="標楷體" w:eastAsia="標楷體" w:hAnsi="標楷體"/>
              </w:rPr>
            </w:pPr>
            <w:r>
              <w:rPr>
                <w:rFonts w:ascii="標楷體" w:eastAsia="標楷體" w:hAnsi="標楷體"/>
              </w:rPr>
              <w:t>報到</w:t>
            </w:r>
          </w:p>
        </w:tc>
        <w:tc>
          <w:tcPr>
            <w:tcW w:w="2137"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center"/>
              <w:rPr>
                <w:rFonts w:ascii="標楷體" w:eastAsia="標楷體" w:hAnsi="標楷體"/>
              </w:rPr>
            </w:pPr>
            <w:r>
              <w:rPr>
                <w:rFonts w:ascii="標楷體" w:eastAsia="標楷體" w:hAnsi="標楷體"/>
              </w:rPr>
              <w:t>自然輔導團</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901EBA">
            <w:pPr>
              <w:jc w:val="center"/>
              <w:rPr>
                <w:rFonts w:ascii="標楷體" w:eastAsia="標楷體" w:hAnsi="標楷體"/>
              </w:rPr>
            </w:pPr>
          </w:p>
        </w:tc>
      </w:tr>
      <w:tr w:rsidR="00901EBA">
        <w:tblPrEx>
          <w:tblCellMar>
            <w:top w:w="0" w:type="dxa"/>
            <w:bottom w:w="0" w:type="dxa"/>
          </w:tblCellMar>
        </w:tblPrEx>
        <w:trPr>
          <w:trHeight w:val="357"/>
        </w:trPr>
        <w:tc>
          <w:tcPr>
            <w:tcW w:w="154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center"/>
              <w:rPr>
                <w:rFonts w:eastAsia="標楷體"/>
              </w:rPr>
            </w:pPr>
            <w:r>
              <w:rPr>
                <w:rFonts w:eastAsia="標楷體"/>
              </w:rPr>
              <w:t>08:50-10:20</w:t>
            </w:r>
          </w:p>
        </w:tc>
        <w:tc>
          <w:tcPr>
            <w:tcW w:w="396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both"/>
              <w:rPr>
                <w:rFonts w:ascii="標楷體" w:eastAsia="標楷體" w:hAnsi="標楷體"/>
              </w:rPr>
            </w:pPr>
            <w:r>
              <w:rPr>
                <w:rFonts w:ascii="標楷體" w:eastAsia="標楷體" w:hAnsi="標楷體"/>
              </w:rPr>
              <w:t>生物相關單元解析與實作－</w:t>
            </w:r>
          </w:p>
          <w:p w:rsidR="00901EBA" w:rsidRDefault="008D40F1">
            <w:pPr>
              <w:jc w:val="both"/>
              <w:rPr>
                <w:rFonts w:ascii="標楷體" w:eastAsia="標楷體" w:hAnsi="標楷體"/>
              </w:rPr>
            </w:pPr>
            <w:r>
              <w:rPr>
                <w:rFonts w:ascii="標楷體" w:eastAsia="標楷體" w:hAnsi="標楷體"/>
              </w:rPr>
              <w:t>植物結構、繁殖、分類與顯微鏡操作</w:t>
            </w:r>
          </w:p>
        </w:tc>
        <w:tc>
          <w:tcPr>
            <w:tcW w:w="2137"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center"/>
              <w:rPr>
                <w:rFonts w:ascii="標楷體" w:eastAsia="標楷體" w:hAnsi="標楷體"/>
              </w:rPr>
            </w:pPr>
            <w:r>
              <w:rPr>
                <w:rFonts w:ascii="標楷體" w:eastAsia="標楷體" w:hAnsi="標楷體"/>
              </w:rPr>
              <w:t>大成國中蔡智恆</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901EBA">
            <w:pPr>
              <w:jc w:val="center"/>
              <w:rPr>
                <w:rFonts w:ascii="標楷體" w:eastAsia="標楷體" w:hAnsi="標楷體"/>
              </w:rPr>
            </w:pPr>
          </w:p>
        </w:tc>
      </w:tr>
      <w:tr w:rsidR="00901EBA">
        <w:tblPrEx>
          <w:tblCellMar>
            <w:top w:w="0" w:type="dxa"/>
            <w:bottom w:w="0" w:type="dxa"/>
          </w:tblCellMar>
        </w:tblPrEx>
        <w:trPr>
          <w:trHeight w:val="237"/>
        </w:trPr>
        <w:tc>
          <w:tcPr>
            <w:tcW w:w="154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center"/>
              <w:rPr>
                <w:rFonts w:eastAsia="標楷體"/>
              </w:rPr>
            </w:pPr>
            <w:r>
              <w:rPr>
                <w:rFonts w:eastAsia="標楷體"/>
              </w:rPr>
              <w:t>10:20-10:30</w:t>
            </w:r>
          </w:p>
        </w:tc>
        <w:tc>
          <w:tcPr>
            <w:tcW w:w="396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both"/>
              <w:rPr>
                <w:rFonts w:ascii="標楷體" w:eastAsia="標楷體" w:hAnsi="標楷體"/>
              </w:rPr>
            </w:pPr>
            <w:r>
              <w:rPr>
                <w:rFonts w:ascii="標楷體" w:eastAsia="標楷體" w:hAnsi="標楷體"/>
              </w:rPr>
              <w:t>茶敘</w:t>
            </w:r>
          </w:p>
        </w:tc>
        <w:tc>
          <w:tcPr>
            <w:tcW w:w="2137"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center"/>
              <w:rPr>
                <w:rFonts w:ascii="標楷體" w:eastAsia="標楷體" w:hAnsi="標楷體"/>
              </w:rPr>
            </w:pPr>
            <w:r>
              <w:rPr>
                <w:rFonts w:ascii="標楷體" w:eastAsia="標楷體" w:hAnsi="標楷體"/>
              </w:rPr>
              <w:t>自然輔導團</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901EBA">
            <w:pPr>
              <w:jc w:val="center"/>
              <w:rPr>
                <w:rFonts w:ascii="標楷體" w:eastAsia="標楷體" w:hAnsi="標楷體"/>
              </w:rPr>
            </w:pPr>
          </w:p>
        </w:tc>
      </w:tr>
      <w:tr w:rsidR="00901EBA">
        <w:tblPrEx>
          <w:tblCellMar>
            <w:top w:w="0" w:type="dxa"/>
            <w:bottom w:w="0" w:type="dxa"/>
          </w:tblCellMar>
        </w:tblPrEx>
        <w:trPr>
          <w:trHeight w:val="287"/>
        </w:trPr>
        <w:tc>
          <w:tcPr>
            <w:tcW w:w="154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center"/>
              <w:rPr>
                <w:rFonts w:eastAsia="標楷體"/>
              </w:rPr>
            </w:pPr>
            <w:r>
              <w:rPr>
                <w:rFonts w:eastAsia="標楷體"/>
              </w:rPr>
              <w:t>10:30-12:00</w:t>
            </w:r>
          </w:p>
        </w:tc>
        <w:tc>
          <w:tcPr>
            <w:tcW w:w="396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both"/>
              <w:rPr>
                <w:rFonts w:ascii="標楷體" w:eastAsia="標楷體" w:hAnsi="標楷體"/>
              </w:rPr>
            </w:pPr>
            <w:r>
              <w:rPr>
                <w:rFonts w:ascii="標楷體" w:eastAsia="標楷體" w:hAnsi="標楷體"/>
              </w:rPr>
              <w:t>地球科學相關單元解析與實作－</w:t>
            </w:r>
          </w:p>
          <w:p w:rsidR="00901EBA" w:rsidRDefault="008D40F1">
            <w:pPr>
              <w:jc w:val="both"/>
              <w:rPr>
                <w:rFonts w:ascii="標楷體" w:eastAsia="標楷體" w:hAnsi="標楷體"/>
              </w:rPr>
            </w:pPr>
            <w:r>
              <w:rPr>
                <w:rFonts w:ascii="標楷體" w:eastAsia="標楷體" w:hAnsi="標楷體"/>
              </w:rPr>
              <w:t>太陽、月亮與天氣的變化</w:t>
            </w:r>
          </w:p>
        </w:tc>
        <w:tc>
          <w:tcPr>
            <w:tcW w:w="2137"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center"/>
              <w:rPr>
                <w:rFonts w:ascii="標楷體" w:eastAsia="標楷體" w:hAnsi="標楷體"/>
              </w:rPr>
            </w:pPr>
            <w:r>
              <w:rPr>
                <w:rFonts w:ascii="標楷體" w:eastAsia="標楷體" w:hAnsi="標楷體"/>
              </w:rPr>
              <w:t>佳里國中林宗祺</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901EBA">
            <w:pPr>
              <w:jc w:val="center"/>
              <w:rPr>
                <w:rFonts w:ascii="標楷體" w:eastAsia="標楷體" w:hAnsi="標楷體"/>
              </w:rPr>
            </w:pPr>
          </w:p>
        </w:tc>
      </w:tr>
      <w:tr w:rsidR="00901EBA">
        <w:tblPrEx>
          <w:tblCellMar>
            <w:top w:w="0" w:type="dxa"/>
            <w:bottom w:w="0" w:type="dxa"/>
          </w:tblCellMar>
        </w:tblPrEx>
        <w:trPr>
          <w:trHeight w:val="209"/>
        </w:trPr>
        <w:tc>
          <w:tcPr>
            <w:tcW w:w="154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center"/>
              <w:rPr>
                <w:rFonts w:eastAsia="標楷體"/>
              </w:rPr>
            </w:pPr>
            <w:r>
              <w:rPr>
                <w:rFonts w:eastAsia="標楷體"/>
              </w:rPr>
              <w:t>12:00-13:00</w:t>
            </w:r>
          </w:p>
        </w:tc>
        <w:tc>
          <w:tcPr>
            <w:tcW w:w="396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both"/>
              <w:rPr>
                <w:rFonts w:ascii="標楷體" w:eastAsia="標楷體" w:hAnsi="標楷體"/>
              </w:rPr>
            </w:pPr>
            <w:r>
              <w:rPr>
                <w:rFonts w:ascii="標楷體" w:eastAsia="標楷體" w:hAnsi="標楷體"/>
              </w:rPr>
              <w:t>午餐</w:t>
            </w:r>
          </w:p>
        </w:tc>
        <w:tc>
          <w:tcPr>
            <w:tcW w:w="2137"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center"/>
              <w:rPr>
                <w:rFonts w:ascii="標楷體" w:eastAsia="標楷體" w:hAnsi="標楷體"/>
              </w:rPr>
            </w:pPr>
            <w:r>
              <w:rPr>
                <w:rFonts w:ascii="標楷體" w:eastAsia="標楷體" w:hAnsi="標楷體"/>
              </w:rPr>
              <w:t>自然輔導團</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901EBA">
            <w:pPr>
              <w:jc w:val="center"/>
              <w:rPr>
                <w:rFonts w:ascii="標楷體" w:eastAsia="標楷體" w:hAnsi="標楷體"/>
              </w:rPr>
            </w:pPr>
          </w:p>
        </w:tc>
      </w:tr>
      <w:tr w:rsidR="00901EBA">
        <w:tblPrEx>
          <w:tblCellMar>
            <w:top w:w="0" w:type="dxa"/>
            <w:bottom w:w="0" w:type="dxa"/>
          </w:tblCellMar>
        </w:tblPrEx>
        <w:trPr>
          <w:trHeight w:val="259"/>
        </w:trPr>
        <w:tc>
          <w:tcPr>
            <w:tcW w:w="154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center"/>
              <w:rPr>
                <w:rFonts w:eastAsia="標楷體"/>
              </w:rPr>
            </w:pPr>
            <w:r>
              <w:rPr>
                <w:rFonts w:eastAsia="標楷體"/>
              </w:rPr>
              <w:t>13:00-14:30</w:t>
            </w:r>
          </w:p>
        </w:tc>
        <w:tc>
          <w:tcPr>
            <w:tcW w:w="396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both"/>
              <w:rPr>
                <w:rFonts w:ascii="標楷體" w:eastAsia="標楷體" w:hAnsi="標楷體"/>
              </w:rPr>
            </w:pPr>
            <w:r>
              <w:rPr>
                <w:rFonts w:ascii="標楷體" w:eastAsia="標楷體" w:hAnsi="標楷體"/>
              </w:rPr>
              <w:t>化學相關單元解析與實作－</w:t>
            </w:r>
          </w:p>
          <w:p w:rsidR="00901EBA" w:rsidRDefault="008D40F1">
            <w:pPr>
              <w:jc w:val="both"/>
              <w:rPr>
                <w:rFonts w:ascii="標楷體" w:eastAsia="標楷體" w:hAnsi="標楷體"/>
              </w:rPr>
            </w:pPr>
            <w:r>
              <w:rPr>
                <w:rFonts w:ascii="標楷體" w:eastAsia="標楷體" w:hAnsi="標楷體"/>
              </w:rPr>
              <w:t>溶解、稀釋、酸鹼與導電性</w:t>
            </w:r>
          </w:p>
        </w:tc>
        <w:tc>
          <w:tcPr>
            <w:tcW w:w="2137"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center"/>
              <w:rPr>
                <w:rFonts w:ascii="標楷體" w:eastAsia="標楷體" w:hAnsi="標楷體"/>
              </w:rPr>
            </w:pPr>
            <w:r>
              <w:rPr>
                <w:rFonts w:ascii="標楷體" w:eastAsia="標楷體" w:hAnsi="標楷體"/>
              </w:rPr>
              <w:t>土城高中黃慰華</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901EBA">
            <w:pPr>
              <w:jc w:val="center"/>
              <w:rPr>
                <w:rFonts w:ascii="標楷體" w:eastAsia="標楷體" w:hAnsi="標楷體"/>
              </w:rPr>
            </w:pPr>
          </w:p>
        </w:tc>
      </w:tr>
      <w:tr w:rsidR="00901EBA">
        <w:tblPrEx>
          <w:tblCellMar>
            <w:top w:w="0" w:type="dxa"/>
            <w:bottom w:w="0" w:type="dxa"/>
          </w:tblCellMar>
        </w:tblPrEx>
        <w:trPr>
          <w:trHeight w:val="309"/>
        </w:trPr>
        <w:tc>
          <w:tcPr>
            <w:tcW w:w="154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center"/>
              <w:rPr>
                <w:rFonts w:eastAsia="標楷體"/>
              </w:rPr>
            </w:pPr>
            <w:r>
              <w:rPr>
                <w:rFonts w:eastAsia="標楷體"/>
              </w:rPr>
              <w:t>14:30-14:40</w:t>
            </w:r>
          </w:p>
        </w:tc>
        <w:tc>
          <w:tcPr>
            <w:tcW w:w="396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both"/>
              <w:rPr>
                <w:rFonts w:ascii="標楷體" w:eastAsia="標楷體" w:hAnsi="標楷體"/>
              </w:rPr>
            </w:pPr>
            <w:r>
              <w:rPr>
                <w:rFonts w:ascii="標楷體" w:eastAsia="標楷體" w:hAnsi="標楷體"/>
              </w:rPr>
              <w:t>茶敘</w:t>
            </w:r>
          </w:p>
        </w:tc>
        <w:tc>
          <w:tcPr>
            <w:tcW w:w="2137"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center"/>
              <w:rPr>
                <w:rFonts w:ascii="標楷體" w:eastAsia="標楷體" w:hAnsi="標楷體"/>
              </w:rPr>
            </w:pPr>
            <w:r>
              <w:rPr>
                <w:rFonts w:ascii="標楷體" w:eastAsia="標楷體" w:hAnsi="標楷體"/>
              </w:rPr>
              <w:t>自然輔導團</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901EBA">
            <w:pPr>
              <w:jc w:val="center"/>
              <w:rPr>
                <w:rFonts w:ascii="標楷體" w:eastAsia="標楷體" w:hAnsi="標楷體"/>
              </w:rPr>
            </w:pPr>
          </w:p>
        </w:tc>
      </w:tr>
      <w:tr w:rsidR="00901EBA">
        <w:tblPrEx>
          <w:tblCellMar>
            <w:top w:w="0" w:type="dxa"/>
            <w:bottom w:w="0" w:type="dxa"/>
          </w:tblCellMar>
        </w:tblPrEx>
        <w:trPr>
          <w:trHeight w:val="217"/>
        </w:trPr>
        <w:tc>
          <w:tcPr>
            <w:tcW w:w="1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center"/>
              <w:rPr>
                <w:rFonts w:eastAsia="標楷體"/>
              </w:rPr>
            </w:pPr>
            <w:r>
              <w:rPr>
                <w:rFonts w:eastAsia="標楷體"/>
              </w:rPr>
              <w:t>14:40-16:10</w:t>
            </w:r>
          </w:p>
        </w:tc>
        <w:tc>
          <w:tcPr>
            <w:tcW w:w="39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both"/>
              <w:rPr>
                <w:rFonts w:ascii="標楷體" w:eastAsia="標楷體" w:hAnsi="標楷體"/>
              </w:rPr>
            </w:pPr>
            <w:r>
              <w:rPr>
                <w:rFonts w:ascii="標楷體" w:eastAsia="標楷體" w:hAnsi="標楷體"/>
              </w:rPr>
              <w:t>物理相關單元解析與實作－</w:t>
            </w:r>
          </w:p>
          <w:p w:rsidR="00901EBA" w:rsidRDefault="008D40F1">
            <w:pPr>
              <w:jc w:val="both"/>
              <w:rPr>
                <w:rFonts w:ascii="標楷體" w:eastAsia="標楷體" w:hAnsi="標楷體"/>
              </w:rPr>
            </w:pPr>
            <w:r>
              <w:rPr>
                <w:rFonts w:ascii="標楷體" w:eastAsia="標楷體" w:hAnsi="標楷體"/>
              </w:rPr>
              <w:t>空氣、光、力學、電磁學</w:t>
            </w:r>
          </w:p>
        </w:tc>
        <w:tc>
          <w:tcPr>
            <w:tcW w:w="213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center"/>
              <w:rPr>
                <w:rFonts w:ascii="標楷體" w:eastAsia="標楷體" w:hAnsi="標楷體"/>
              </w:rPr>
            </w:pPr>
            <w:r>
              <w:rPr>
                <w:rFonts w:ascii="標楷體" w:eastAsia="標楷體" w:hAnsi="標楷體"/>
              </w:rPr>
              <w:t>安順國中孫培明</w:t>
            </w:r>
          </w:p>
        </w:tc>
        <w:tc>
          <w:tcPr>
            <w:tcW w:w="992"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901EBA">
            <w:pPr>
              <w:jc w:val="center"/>
              <w:rPr>
                <w:rFonts w:ascii="標楷體" w:eastAsia="標楷體" w:hAnsi="標楷體"/>
              </w:rPr>
            </w:pPr>
          </w:p>
        </w:tc>
      </w:tr>
      <w:tr w:rsidR="00901EBA">
        <w:tblPrEx>
          <w:tblCellMar>
            <w:top w:w="0" w:type="dxa"/>
            <w:bottom w:w="0" w:type="dxa"/>
          </w:tblCellMar>
        </w:tblPrEx>
        <w:trPr>
          <w:trHeight w:val="217"/>
        </w:trPr>
        <w:tc>
          <w:tcPr>
            <w:tcW w:w="1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center"/>
              <w:rPr>
                <w:rFonts w:eastAsia="標楷體"/>
              </w:rPr>
            </w:pPr>
            <w:r>
              <w:rPr>
                <w:rFonts w:eastAsia="標楷體"/>
              </w:rPr>
              <w:lastRenderedPageBreak/>
              <w:t>16:10-16:30</w:t>
            </w:r>
          </w:p>
        </w:tc>
        <w:tc>
          <w:tcPr>
            <w:tcW w:w="39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both"/>
              <w:rPr>
                <w:rFonts w:ascii="標楷體" w:eastAsia="標楷體" w:hAnsi="標楷體"/>
              </w:rPr>
            </w:pPr>
            <w:r>
              <w:rPr>
                <w:rFonts w:ascii="標楷體" w:eastAsia="標楷體" w:hAnsi="標楷體"/>
              </w:rPr>
              <w:t>綜合座談</w:t>
            </w:r>
          </w:p>
        </w:tc>
        <w:tc>
          <w:tcPr>
            <w:tcW w:w="213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center"/>
              <w:rPr>
                <w:rFonts w:ascii="標楷體" w:eastAsia="標楷體" w:hAnsi="標楷體"/>
              </w:rPr>
            </w:pPr>
            <w:r>
              <w:rPr>
                <w:rFonts w:ascii="標楷體" w:eastAsia="標楷體" w:hAnsi="標楷體"/>
              </w:rPr>
              <w:t>自然輔導團</w:t>
            </w:r>
          </w:p>
        </w:tc>
        <w:tc>
          <w:tcPr>
            <w:tcW w:w="992"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901EBA">
            <w:pPr>
              <w:jc w:val="center"/>
              <w:rPr>
                <w:rFonts w:ascii="標楷體" w:eastAsia="標楷體" w:hAnsi="標楷體"/>
              </w:rPr>
            </w:pPr>
          </w:p>
        </w:tc>
      </w:tr>
    </w:tbl>
    <w:p w:rsidR="00901EBA" w:rsidRDefault="008D40F1">
      <w:pPr>
        <w:snapToGrid w:val="0"/>
      </w:pPr>
      <w:r>
        <w:rPr>
          <w:rFonts w:eastAsia="標楷體"/>
        </w:rPr>
        <w:t>110</w:t>
      </w:r>
      <w:r>
        <w:rPr>
          <w:rFonts w:eastAsia="標楷體"/>
        </w:rPr>
        <w:t>年</w:t>
      </w:r>
      <w:r>
        <w:rPr>
          <w:rFonts w:eastAsia="標楷體"/>
        </w:rPr>
        <w:t>1</w:t>
      </w:r>
      <w:r>
        <w:rPr>
          <w:rFonts w:eastAsia="標楷體"/>
        </w:rPr>
        <w:t>月</w:t>
      </w:r>
      <w:r>
        <w:rPr>
          <w:rFonts w:eastAsia="標楷體"/>
        </w:rPr>
        <w:t>27</w:t>
      </w:r>
      <w:r>
        <w:rPr>
          <w:rFonts w:eastAsia="標楷體"/>
        </w:rPr>
        <w:t>日</w:t>
      </w:r>
      <w:r>
        <w:rPr>
          <w:rFonts w:eastAsia="標楷體"/>
        </w:rPr>
        <w:t>(</w:t>
      </w:r>
      <w:r>
        <w:rPr>
          <w:rFonts w:eastAsia="標楷體"/>
        </w:rPr>
        <w:t>三</w:t>
      </w:r>
      <w:r>
        <w:rPr>
          <w:rFonts w:eastAsia="標楷體"/>
        </w:rPr>
        <w:t>)</w:t>
      </w:r>
      <w:r>
        <w:rPr>
          <w:rFonts w:eastAsia="標楷體"/>
        </w:rPr>
        <w:t>溪南場次：大橋國小（</w:t>
      </w:r>
      <w:r>
        <w:rPr>
          <w:rFonts w:ascii="標楷體" w:eastAsia="標楷體" w:hAnsi="標楷體"/>
        </w:rPr>
        <w:t>請攜帶任教年段之課本或教師手冊</w:t>
      </w:r>
      <w:r>
        <w:rPr>
          <w:rFonts w:eastAsia="標楷體"/>
        </w:rPr>
        <w:t>）</w:t>
      </w:r>
    </w:p>
    <w:tbl>
      <w:tblPr>
        <w:tblW w:w="8637" w:type="dxa"/>
        <w:tblInd w:w="-8" w:type="dxa"/>
        <w:tblLayout w:type="fixed"/>
        <w:tblCellMar>
          <w:left w:w="10" w:type="dxa"/>
          <w:right w:w="10" w:type="dxa"/>
        </w:tblCellMar>
        <w:tblLook w:val="0000" w:firstRow="0" w:lastRow="0" w:firstColumn="0" w:lastColumn="0" w:noHBand="0" w:noVBand="0"/>
      </w:tblPr>
      <w:tblGrid>
        <w:gridCol w:w="1548"/>
        <w:gridCol w:w="3960"/>
        <w:gridCol w:w="2137"/>
        <w:gridCol w:w="992"/>
      </w:tblGrid>
      <w:tr w:rsidR="00901EBA">
        <w:tblPrEx>
          <w:tblCellMar>
            <w:top w:w="0" w:type="dxa"/>
            <w:bottom w:w="0" w:type="dxa"/>
          </w:tblCellMar>
        </w:tblPrEx>
        <w:trPr>
          <w:trHeight w:val="337"/>
        </w:trPr>
        <w:tc>
          <w:tcPr>
            <w:tcW w:w="1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1EBA" w:rsidRDefault="008D40F1">
            <w:pPr>
              <w:snapToGrid w:val="0"/>
              <w:jc w:val="center"/>
              <w:rPr>
                <w:rFonts w:ascii="標楷體" w:eastAsia="標楷體" w:hAnsi="標楷體"/>
              </w:rPr>
            </w:pPr>
            <w:r>
              <w:rPr>
                <w:rFonts w:ascii="標楷體" w:eastAsia="標楷體" w:hAnsi="標楷體"/>
              </w:rPr>
              <w:t>時間</w:t>
            </w:r>
          </w:p>
        </w:tc>
        <w:tc>
          <w:tcPr>
            <w:tcW w:w="39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1EBA" w:rsidRDefault="008D40F1">
            <w:pPr>
              <w:snapToGrid w:val="0"/>
              <w:jc w:val="center"/>
              <w:rPr>
                <w:rFonts w:ascii="標楷體" w:eastAsia="標楷體" w:hAnsi="標楷體"/>
              </w:rPr>
            </w:pPr>
            <w:r>
              <w:rPr>
                <w:rFonts w:ascii="標楷體" w:eastAsia="標楷體" w:hAnsi="標楷體"/>
              </w:rPr>
              <w:t>課程內容</w:t>
            </w:r>
          </w:p>
        </w:tc>
        <w:tc>
          <w:tcPr>
            <w:tcW w:w="213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1EBA" w:rsidRDefault="008D40F1">
            <w:pPr>
              <w:snapToGrid w:val="0"/>
              <w:jc w:val="center"/>
              <w:rPr>
                <w:rFonts w:ascii="標楷體" w:eastAsia="標楷體" w:hAnsi="標楷體"/>
              </w:rPr>
            </w:pPr>
            <w:r>
              <w:rPr>
                <w:rFonts w:ascii="標楷體" w:eastAsia="標楷體" w:hAnsi="標楷體"/>
              </w:rPr>
              <w:t>授課教師</w:t>
            </w:r>
          </w:p>
        </w:tc>
        <w:tc>
          <w:tcPr>
            <w:tcW w:w="992"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1EBA" w:rsidRDefault="008D40F1">
            <w:pPr>
              <w:snapToGrid w:val="0"/>
              <w:jc w:val="center"/>
              <w:rPr>
                <w:rFonts w:ascii="標楷體" w:eastAsia="標楷體" w:hAnsi="標楷體"/>
              </w:rPr>
            </w:pPr>
            <w:r>
              <w:rPr>
                <w:rFonts w:ascii="標楷體" w:eastAsia="標楷體" w:hAnsi="標楷體"/>
              </w:rPr>
              <w:t>備註</w:t>
            </w:r>
          </w:p>
        </w:tc>
      </w:tr>
      <w:tr w:rsidR="00901EBA">
        <w:tblPrEx>
          <w:tblCellMar>
            <w:top w:w="0" w:type="dxa"/>
            <w:bottom w:w="0" w:type="dxa"/>
          </w:tblCellMar>
        </w:tblPrEx>
        <w:trPr>
          <w:trHeight w:val="335"/>
        </w:trPr>
        <w:tc>
          <w:tcPr>
            <w:tcW w:w="154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center"/>
              <w:rPr>
                <w:rFonts w:eastAsia="標楷體"/>
              </w:rPr>
            </w:pPr>
            <w:r>
              <w:rPr>
                <w:rFonts w:eastAsia="標楷體"/>
              </w:rPr>
              <w:t>08:30-08:50</w:t>
            </w:r>
          </w:p>
        </w:tc>
        <w:tc>
          <w:tcPr>
            <w:tcW w:w="396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both"/>
              <w:rPr>
                <w:rFonts w:ascii="標楷體" w:eastAsia="標楷體" w:hAnsi="標楷體"/>
              </w:rPr>
            </w:pPr>
            <w:r>
              <w:rPr>
                <w:rFonts w:ascii="標楷體" w:eastAsia="標楷體" w:hAnsi="標楷體"/>
              </w:rPr>
              <w:t>報到</w:t>
            </w:r>
          </w:p>
        </w:tc>
        <w:tc>
          <w:tcPr>
            <w:tcW w:w="2137"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center"/>
              <w:rPr>
                <w:rFonts w:ascii="標楷體" w:eastAsia="標楷體" w:hAnsi="標楷體"/>
              </w:rPr>
            </w:pPr>
            <w:r>
              <w:rPr>
                <w:rFonts w:ascii="標楷體" w:eastAsia="標楷體" w:hAnsi="標楷體"/>
              </w:rPr>
              <w:t>自然輔導團</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901EBA">
            <w:pPr>
              <w:jc w:val="center"/>
              <w:rPr>
                <w:rFonts w:ascii="標楷體" w:eastAsia="標楷體" w:hAnsi="標楷體"/>
              </w:rPr>
            </w:pPr>
          </w:p>
        </w:tc>
      </w:tr>
      <w:tr w:rsidR="00901EBA">
        <w:tblPrEx>
          <w:tblCellMar>
            <w:top w:w="0" w:type="dxa"/>
            <w:bottom w:w="0" w:type="dxa"/>
          </w:tblCellMar>
        </w:tblPrEx>
        <w:trPr>
          <w:trHeight w:val="357"/>
        </w:trPr>
        <w:tc>
          <w:tcPr>
            <w:tcW w:w="154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center"/>
              <w:rPr>
                <w:rFonts w:eastAsia="標楷體"/>
              </w:rPr>
            </w:pPr>
            <w:r>
              <w:rPr>
                <w:rFonts w:eastAsia="標楷體"/>
              </w:rPr>
              <w:t>08:50-10:20</w:t>
            </w:r>
          </w:p>
        </w:tc>
        <w:tc>
          <w:tcPr>
            <w:tcW w:w="396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both"/>
              <w:rPr>
                <w:rFonts w:ascii="標楷體" w:eastAsia="標楷體" w:hAnsi="標楷體"/>
              </w:rPr>
            </w:pPr>
            <w:r>
              <w:rPr>
                <w:rFonts w:ascii="標楷體" w:eastAsia="標楷體" w:hAnsi="標楷體"/>
              </w:rPr>
              <w:t>生物相關單元解析與實作－</w:t>
            </w:r>
          </w:p>
          <w:p w:rsidR="00901EBA" w:rsidRDefault="008D40F1">
            <w:pPr>
              <w:jc w:val="both"/>
              <w:rPr>
                <w:rFonts w:ascii="標楷體" w:eastAsia="標楷體" w:hAnsi="標楷體"/>
              </w:rPr>
            </w:pPr>
            <w:r>
              <w:rPr>
                <w:rFonts w:ascii="標楷體" w:eastAsia="標楷體" w:hAnsi="標楷體"/>
              </w:rPr>
              <w:t>植物結構、繁殖、分類與顯微鏡操作</w:t>
            </w:r>
          </w:p>
        </w:tc>
        <w:tc>
          <w:tcPr>
            <w:tcW w:w="2137"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center"/>
              <w:rPr>
                <w:rFonts w:ascii="標楷體" w:eastAsia="標楷體" w:hAnsi="標楷體"/>
              </w:rPr>
            </w:pPr>
            <w:r>
              <w:rPr>
                <w:rFonts w:ascii="標楷體" w:eastAsia="標楷體" w:hAnsi="標楷體"/>
              </w:rPr>
              <w:t>大成國中蔡智恆</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901EBA">
            <w:pPr>
              <w:jc w:val="center"/>
              <w:rPr>
                <w:rFonts w:ascii="標楷體" w:eastAsia="標楷體" w:hAnsi="標楷體"/>
              </w:rPr>
            </w:pPr>
          </w:p>
        </w:tc>
      </w:tr>
      <w:tr w:rsidR="00901EBA">
        <w:tblPrEx>
          <w:tblCellMar>
            <w:top w:w="0" w:type="dxa"/>
            <w:bottom w:w="0" w:type="dxa"/>
          </w:tblCellMar>
        </w:tblPrEx>
        <w:trPr>
          <w:trHeight w:val="237"/>
        </w:trPr>
        <w:tc>
          <w:tcPr>
            <w:tcW w:w="154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center"/>
              <w:rPr>
                <w:rFonts w:eastAsia="標楷體"/>
              </w:rPr>
            </w:pPr>
            <w:r>
              <w:rPr>
                <w:rFonts w:eastAsia="標楷體"/>
              </w:rPr>
              <w:t>10:20-10:30</w:t>
            </w:r>
          </w:p>
        </w:tc>
        <w:tc>
          <w:tcPr>
            <w:tcW w:w="396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both"/>
              <w:rPr>
                <w:rFonts w:ascii="標楷體" w:eastAsia="標楷體" w:hAnsi="標楷體"/>
              </w:rPr>
            </w:pPr>
            <w:r>
              <w:rPr>
                <w:rFonts w:ascii="標楷體" w:eastAsia="標楷體" w:hAnsi="標楷體"/>
              </w:rPr>
              <w:t>茶敘</w:t>
            </w:r>
          </w:p>
        </w:tc>
        <w:tc>
          <w:tcPr>
            <w:tcW w:w="2137"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center"/>
              <w:rPr>
                <w:rFonts w:ascii="標楷體" w:eastAsia="標楷體" w:hAnsi="標楷體"/>
              </w:rPr>
            </w:pPr>
            <w:r>
              <w:rPr>
                <w:rFonts w:ascii="標楷體" w:eastAsia="標楷體" w:hAnsi="標楷體"/>
              </w:rPr>
              <w:t>自然輔導團</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901EBA">
            <w:pPr>
              <w:jc w:val="center"/>
              <w:rPr>
                <w:rFonts w:ascii="標楷體" w:eastAsia="標楷體" w:hAnsi="標楷體"/>
              </w:rPr>
            </w:pPr>
          </w:p>
        </w:tc>
      </w:tr>
      <w:tr w:rsidR="00901EBA">
        <w:tblPrEx>
          <w:tblCellMar>
            <w:top w:w="0" w:type="dxa"/>
            <w:bottom w:w="0" w:type="dxa"/>
          </w:tblCellMar>
        </w:tblPrEx>
        <w:trPr>
          <w:trHeight w:val="287"/>
        </w:trPr>
        <w:tc>
          <w:tcPr>
            <w:tcW w:w="154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center"/>
              <w:rPr>
                <w:rFonts w:eastAsia="標楷體"/>
              </w:rPr>
            </w:pPr>
            <w:r>
              <w:rPr>
                <w:rFonts w:eastAsia="標楷體"/>
              </w:rPr>
              <w:t>10:30-12:00</w:t>
            </w:r>
          </w:p>
        </w:tc>
        <w:tc>
          <w:tcPr>
            <w:tcW w:w="396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both"/>
              <w:rPr>
                <w:rFonts w:ascii="標楷體" w:eastAsia="標楷體" w:hAnsi="標楷體"/>
              </w:rPr>
            </w:pPr>
            <w:r>
              <w:rPr>
                <w:rFonts w:ascii="標楷體" w:eastAsia="標楷體" w:hAnsi="標楷體"/>
              </w:rPr>
              <w:t>地球科學相關單元解析與實作－</w:t>
            </w:r>
          </w:p>
          <w:p w:rsidR="00901EBA" w:rsidRDefault="008D40F1">
            <w:pPr>
              <w:jc w:val="both"/>
              <w:rPr>
                <w:rFonts w:ascii="標楷體" w:eastAsia="標楷體" w:hAnsi="標楷體"/>
              </w:rPr>
            </w:pPr>
            <w:r>
              <w:rPr>
                <w:rFonts w:ascii="標楷體" w:eastAsia="標楷體" w:hAnsi="標楷體"/>
              </w:rPr>
              <w:t>太陽、月亮與天氣的變化</w:t>
            </w:r>
          </w:p>
        </w:tc>
        <w:tc>
          <w:tcPr>
            <w:tcW w:w="2137"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center"/>
              <w:rPr>
                <w:rFonts w:ascii="標楷體" w:eastAsia="標楷體" w:hAnsi="標楷體"/>
              </w:rPr>
            </w:pPr>
            <w:r>
              <w:rPr>
                <w:rFonts w:ascii="標楷體" w:eastAsia="標楷體" w:hAnsi="標楷體"/>
              </w:rPr>
              <w:t>佳里國中林宗祺</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901EBA">
            <w:pPr>
              <w:jc w:val="center"/>
              <w:rPr>
                <w:rFonts w:ascii="標楷體" w:eastAsia="標楷體" w:hAnsi="標楷體"/>
              </w:rPr>
            </w:pPr>
          </w:p>
        </w:tc>
      </w:tr>
      <w:tr w:rsidR="00901EBA">
        <w:tblPrEx>
          <w:tblCellMar>
            <w:top w:w="0" w:type="dxa"/>
            <w:bottom w:w="0" w:type="dxa"/>
          </w:tblCellMar>
        </w:tblPrEx>
        <w:trPr>
          <w:trHeight w:val="209"/>
        </w:trPr>
        <w:tc>
          <w:tcPr>
            <w:tcW w:w="154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center"/>
              <w:rPr>
                <w:rFonts w:eastAsia="標楷體"/>
              </w:rPr>
            </w:pPr>
            <w:r>
              <w:rPr>
                <w:rFonts w:eastAsia="標楷體"/>
              </w:rPr>
              <w:t>12:00-13:00</w:t>
            </w:r>
          </w:p>
        </w:tc>
        <w:tc>
          <w:tcPr>
            <w:tcW w:w="396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both"/>
              <w:rPr>
                <w:rFonts w:ascii="標楷體" w:eastAsia="標楷體" w:hAnsi="標楷體"/>
              </w:rPr>
            </w:pPr>
            <w:r>
              <w:rPr>
                <w:rFonts w:ascii="標楷體" w:eastAsia="標楷體" w:hAnsi="標楷體"/>
              </w:rPr>
              <w:t>午餐</w:t>
            </w:r>
          </w:p>
        </w:tc>
        <w:tc>
          <w:tcPr>
            <w:tcW w:w="2137"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center"/>
              <w:rPr>
                <w:rFonts w:ascii="標楷體" w:eastAsia="標楷體" w:hAnsi="標楷體"/>
              </w:rPr>
            </w:pPr>
            <w:r>
              <w:rPr>
                <w:rFonts w:ascii="標楷體" w:eastAsia="標楷體" w:hAnsi="標楷體"/>
              </w:rPr>
              <w:t>自然輔導團</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901EBA">
            <w:pPr>
              <w:jc w:val="center"/>
              <w:rPr>
                <w:rFonts w:ascii="標楷體" w:eastAsia="標楷體" w:hAnsi="標楷體"/>
              </w:rPr>
            </w:pPr>
          </w:p>
        </w:tc>
      </w:tr>
      <w:tr w:rsidR="00901EBA">
        <w:tblPrEx>
          <w:tblCellMar>
            <w:top w:w="0" w:type="dxa"/>
            <w:bottom w:w="0" w:type="dxa"/>
          </w:tblCellMar>
        </w:tblPrEx>
        <w:trPr>
          <w:trHeight w:val="259"/>
        </w:trPr>
        <w:tc>
          <w:tcPr>
            <w:tcW w:w="154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center"/>
              <w:rPr>
                <w:rFonts w:eastAsia="標楷體"/>
              </w:rPr>
            </w:pPr>
            <w:r>
              <w:rPr>
                <w:rFonts w:eastAsia="標楷體"/>
              </w:rPr>
              <w:t>13:00-14:30</w:t>
            </w:r>
          </w:p>
        </w:tc>
        <w:tc>
          <w:tcPr>
            <w:tcW w:w="396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both"/>
              <w:rPr>
                <w:rFonts w:ascii="標楷體" w:eastAsia="標楷體" w:hAnsi="標楷體"/>
              </w:rPr>
            </w:pPr>
            <w:r>
              <w:rPr>
                <w:rFonts w:ascii="標楷體" w:eastAsia="標楷體" w:hAnsi="標楷體"/>
              </w:rPr>
              <w:t>化學相關單元解析與實作－</w:t>
            </w:r>
          </w:p>
          <w:p w:rsidR="00901EBA" w:rsidRDefault="008D40F1">
            <w:pPr>
              <w:jc w:val="both"/>
              <w:rPr>
                <w:rFonts w:ascii="標楷體" w:eastAsia="標楷體" w:hAnsi="標楷體"/>
              </w:rPr>
            </w:pPr>
            <w:r>
              <w:rPr>
                <w:rFonts w:ascii="標楷體" w:eastAsia="標楷體" w:hAnsi="標楷體"/>
              </w:rPr>
              <w:t>溶解、稀釋、酸鹼與導電性</w:t>
            </w:r>
          </w:p>
        </w:tc>
        <w:tc>
          <w:tcPr>
            <w:tcW w:w="2137"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center"/>
              <w:rPr>
                <w:rFonts w:ascii="標楷體" w:eastAsia="標楷體" w:hAnsi="標楷體"/>
              </w:rPr>
            </w:pPr>
            <w:r>
              <w:rPr>
                <w:rFonts w:ascii="標楷體" w:eastAsia="標楷體" w:hAnsi="標楷體"/>
              </w:rPr>
              <w:t>土城高中黃慰華</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901EBA">
            <w:pPr>
              <w:jc w:val="center"/>
              <w:rPr>
                <w:rFonts w:ascii="標楷體" w:eastAsia="標楷體" w:hAnsi="標楷體"/>
              </w:rPr>
            </w:pPr>
          </w:p>
        </w:tc>
      </w:tr>
      <w:tr w:rsidR="00901EBA">
        <w:tblPrEx>
          <w:tblCellMar>
            <w:top w:w="0" w:type="dxa"/>
            <w:bottom w:w="0" w:type="dxa"/>
          </w:tblCellMar>
        </w:tblPrEx>
        <w:trPr>
          <w:trHeight w:val="309"/>
        </w:trPr>
        <w:tc>
          <w:tcPr>
            <w:tcW w:w="154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center"/>
              <w:rPr>
                <w:rFonts w:eastAsia="標楷體"/>
              </w:rPr>
            </w:pPr>
            <w:r>
              <w:rPr>
                <w:rFonts w:eastAsia="標楷體"/>
              </w:rPr>
              <w:t>14:30-14:40</w:t>
            </w:r>
          </w:p>
        </w:tc>
        <w:tc>
          <w:tcPr>
            <w:tcW w:w="396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both"/>
              <w:rPr>
                <w:rFonts w:ascii="標楷體" w:eastAsia="標楷體" w:hAnsi="標楷體"/>
              </w:rPr>
            </w:pPr>
            <w:r>
              <w:rPr>
                <w:rFonts w:ascii="標楷體" w:eastAsia="標楷體" w:hAnsi="標楷體"/>
              </w:rPr>
              <w:t>茶敘</w:t>
            </w:r>
          </w:p>
        </w:tc>
        <w:tc>
          <w:tcPr>
            <w:tcW w:w="2137"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center"/>
              <w:rPr>
                <w:rFonts w:ascii="標楷體" w:eastAsia="標楷體" w:hAnsi="標楷體"/>
              </w:rPr>
            </w:pPr>
            <w:r>
              <w:rPr>
                <w:rFonts w:ascii="標楷體" w:eastAsia="標楷體" w:hAnsi="標楷體"/>
              </w:rPr>
              <w:t>自然輔導團</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901EBA">
            <w:pPr>
              <w:jc w:val="center"/>
              <w:rPr>
                <w:rFonts w:ascii="標楷體" w:eastAsia="標楷體" w:hAnsi="標楷體"/>
              </w:rPr>
            </w:pPr>
          </w:p>
        </w:tc>
      </w:tr>
      <w:tr w:rsidR="00901EBA">
        <w:tblPrEx>
          <w:tblCellMar>
            <w:top w:w="0" w:type="dxa"/>
            <w:bottom w:w="0" w:type="dxa"/>
          </w:tblCellMar>
        </w:tblPrEx>
        <w:trPr>
          <w:trHeight w:val="217"/>
        </w:trPr>
        <w:tc>
          <w:tcPr>
            <w:tcW w:w="1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center"/>
              <w:rPr>
                <w:rFonts w:eastAsia="標楷體"/>
              </w:rPr>
            </w:pPr>
            <w:r>
              <w:rPr>
                <w:rFonts w:eastAsia="標楷體"/>
              </w:rPr>
              <w:t>14:40-16:10</w:t>
            </w:r>
          </w:p>
        </w:tc>
        <w:tc>
          <w:tcPr>
            <w:tcW w:w="39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both"/>
              <w:rPr>
                <w:rFonts w:ascii="標楷體" w:eastAsia="標楷體" w:hAnsi="標楷體"/>
              </w:rPr>
            </w:pPr>
            <w:r>
              <w:rPr>
                <w:rFonts w:ascii="標楷體" w:eastAsia="標楷體" w:hAnsi="標楷體"/>
              </w:rPr>
              <w:t>物理相關單元解析與實作－</w:t>
            </w:r>
          </w:p>
          <w:p w:rsidR="00901EBA" w:rsidRDefault="008D40F1">
            <w:pPr>
              <w:jc w:val="both"/>
              <w:rPr>
                <w:rFonts w:ascii="標楷體" w:eastAsia="標楷體" w:hAnsi="標楷體"/>
              </w:rPr>
            </w:pPr>
            <w:r>
              <w:rPr>
                <w:rFonts w:ascii="標楷體" w:eastAsia="標楷體" w:hAnsi="標楷體"/>
              </w:rPr>
              <w:t>空氣、光、力學、電磁學</w:t>
            </w:r>
          </w:p>
        </w:tc>
        <w:tc>
          <w:tcPr>
            <w:tcW w:w="213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center"/>
              <w:rPr>
                <w:rFonts w:ascii="標楷體" w:eastAsia="標楷體" w:hAnsi="標楷體"/>
              </w:rPr>
            </w:pPr>
            <w:r>
              <w:rPr>
                <w:rFonts w:ascii="標楷體" w:eastAsia="標楷體" w:hAnsi="標楷體"/>
              </w:rPr>
              <w:t>安順國中孫培明</w:t>
            </w:r>
          </w:p>
        </w:tc>
        <w:tc>
          <w:tcPr>
            <w:tcW w:w="992"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901EBA">
            <w:pPr>
              <w:jc w:val="center"/>
              <w:rPr>
                <w:rFonts w:ascii="標楷體" w:eastAsia="標楷體" w:hAnsi="標楷體"/>
              </w:rPr>
            </w:pPr>
          </w:p>
        </w:tc>
      </w:tr>
      <w:tr w:rsidR="00901EBA">
        <w:tblPrEx>
          <w:tblCellMar>
            <w:top w:w="0" w:type="dxa"/>
            <w:bottom w:w="0" w:type="dxa"/>
          </w:tblCellMar>
        </w:tblPrEx>
        <w:trPr>
          <w:trHeight w:val="217"/>
        </w:trPr>
        <w:tc>
          <w:tcPr>
            <w:tcW w:w="1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center"/>
              <w:rPr>
                <w:rFonts w:eastAsia="標楷體"/>
              </w:rPr>
            </w:pPr>
            <w:r>
              <w:rPr>
                <w:rFonts w:eastAsia="標楷體"/>
              </w:rPr>
              <w:t>16:10-16:30</w:t>
            </w:r>
          </w:p>
        </w:tc>
        <w:tc>
          <w:tcPr>
            <w:tcW w:w="39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both"/>
              <w:rPr>
                <w:rFonts w:ascii="標楷體" w:eastAsia="標楷體" w:hAnsi="標楷體"/>
              </w:rPr>
            </w:pPr>
            <w:r>
              <w:rPr>
                <w:rFonts w:ascii="標楷體" w:eastAsia="標楷體" w:hAnsi="標楷體"/>
              </w:rPr>
              <w:t>綜合座談</w:t>
            </w:r>
          </w:p>
        </w:tc>
        <w:tc>
          <w:tcPr>
            <w:tcW w:w="213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8D40F1">
            <w:pPr>
              <w:jc w:val="center"/>
              <w:rPr>
                <w:rFonts w:ascii="標楷體" w:eastAsia="標楷體" w:hAnsi="標楷體"/>
              </w:rPr>
            </w:pPr>
            <w:r>
              <w:rPr>
                <w:rFonts w:ascii="標楷體" w:eastAsia="標楷體" w:hAnsi="標楷體"/>
              </w:rPr>
              <w:t>自然輔導團</w:t>
            </w:r>
          </w:p>
        </w:tc>
        <w:tc>
          <w:tcPr>
            <w:tcW w:w="992"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01EBA" w:rsidRDefault="00901EBA">
            <w:pPr>
              <w:jc w:val="center"/>
              <w:rPr>
                <w:rFonts w:ascii="標楷體" w:eastAsia="標楷體" w:hAnsi="標楷體"/>
              </w:rPr>
            </w:pPr>
          </w:p>
        </w:tc>
      </w:tr>
    </w:tbl>
    <w:p w:rsidR="00901EBA" w:rsidRDefault="008D40F1">
      <w:pPr>
        <w:snapToGrid w:val="0"/>
        <w:rPr>
          <w:rFonts w:ascii="標楷體" w:eastAsia="標楷體" w:hAnsi="標楷體"/>
        </w:rPr>
      </w:pPr>
      <w:r>
        <w:rPr>
          <w:rFonts w:ascii="標楷體" w:eastAsia="標楷體" w:hAnsi="標楷體"/>
        </w:rPr>
        <w:t>備註：授課順序會視實際情況略作調整。</w:t>
      </w:r>
    </w:p>
    <w:p w:rsidR="00901EBA" w:rsidRDefault="00901EBA">
      <w:pPr>
        <w:snapToGrid w:val="0"/>
        <w:rPr>
          <w:rFonts w:ascii="標楷體" w:eastAsia="標楷體" w:hAnsi="標楷體"/>
        </w:rPr>
      </w:pPr>
    </w:p>
    <w:p w:rsidR="00901EBA" w:rsidRDefault="008D40F1">
      <w:pPr>
        <w:snapToGrid w:val="0"/>
        <w:ind w:left="480" w:hanging="480"/>
        <w:rPr>
          <w:rFonts w:ascii="標楷體" w:eastAsia="標楷體" w:hAnsi="標楷體"/>
        </w:rPr>
      </w:pPr>
      <w:r>
        <w:rPr>
          <w:rFonts w:ascii="標楷體" w:eastAsia="標楷體" w:hAnsi="標楷體"/>
        </w:rPr>
        <w:t>八、經費來源與概算：教育部國民及學前教育署補助辦理</w:t>
      </w:r>
      <w:r>
        <w:rPr>
          <w:rFonts w:ascii="標楷體" w:eastAsia="標楷體" w:hAnsi="標楷體"/>
        </w:rPr>
        <w:t>109</w:t>
      </w:r>
      <w:r>
        <w:rPr>
          <w:rFonts w:ascii="標楷體" w:eastAsia="標楷體" w:hAnsi="標楷體"/>
        </w:rPr>
        <w:t>學年度精進國民中學及國民小學教師教學專業與課程品質整體推動計畫經費。</w:t>
      </w:r>
    </w:p>
    <w:p w:rsidR="00901EBA" w:rsidRDefault="00901EBA">
      <w:pPr>
        <w:snapToGrid w:val="0"/>
        <w:rPr>
          <w:rFonts w:ascii="標楷體" w:eastAsia="標楷體" w:hAnsi="標楷體"/>
        </w:rPr>
      </w:pPr>
    </w:p>
    <w:p w:rsidR="00901EBA" w:rsidRDefault="008D40F1">
      <w:pPr>
        <w:snapToGrid w:val="0"/>
        <w:rPr>
          <w:rFonts w:ascii="標楷體" w:eastAsia="標楷體" w:hAnsi="標楷體"/>
        </w:rPr>
      </w:pPr>
      <w:r>
        <w:rPr>
          <w:rFonts w:ascii="標楷體" w:eastAsia="標楷體" w:hAnsi="標楷體"/>
        </w:rPr>
        <w:t>九、成效評估之實施：</w:t>
      </w:r>
    </w:p>
    <w:p w:rsidR="00901EBA" w:rsidRDefault="008D40F1">
      <w:pPr>
        <w:snapToGrid w:val="0"/>
        <w:ind w:left="720" w:hanging="720"/>
        <w:rPr>
          <w:rFonts w:ascii="標楷體" w:eastAsia="標楷體" w:hAnsi="標楷體"/>
        </w:rPr>
      </w:pPr>
      <w:r>
        <w:rPr>
          <w:rFonts w:ascii="標楷體" w:eastAsia="標楷體" w:hAnsi="標楷體"/>
        </w:rPr>
        <w:t xml:space="preserve"> </w:t>
      </w:r>
      <w:r>
        <w:rPr>
          <w:rFonts w:ascii="標楷體" w:eastAsia="標楷體" w:hAnsi="標楷體"/>
        </w:rPr>
        <w:t>（一）觀察法：以實際觀察與紀錄，了解教師對增能課程的認識，及實驗操作的情形。</w:t>
      </w:r>
    </w:p>
    <w:p w:rsidR="00901EBA" w:rsidRDefault="008D40F1">
      <w:pPr>
        <w:snapToGrid w:val="0"/>
        <w:ind w:left="720" w:hanging="720"/>
        <w:rPr>
          <w:rFonts w:ascii="標楷體" w:eastAsia="標楷體" w:hAnsi="標楷體"/>
        </w:rPr>
      </w:pPr>
      <w:r>
        <w:rPr>
          <w:rFonts w:ascii="標楷體" w:eastAsia="標楷體" w:hAnsi="標楷體"/>
        </w:rPr>
        <w:t xml:space="preserve"> </w:t>
      </w:r>
      <w:r>
        <w:rPr>
          <w:rFonts w:ascii="標楷體" w:eastAsia="標楷體" w:hAnsi="標楷體"/>
        </w:rPr>
        <w:t>（二）問卷調查法：了解教師對增能課程實施的看法。</w:t>
      </w:r>
    </w:p>
    <w:p w:rsidR="00901EBA" w:rsidRDefault="00901EBA">
      <w:pPr>
        <w:snapToGrid w:val="0"/>
        <w:rPr>
          <w:rFonts w:ascii="標楷體" w:eastAsia="標楷體" w:hAnsi="標楷體"/>
        </w:rPr>
      </w:pPr>
    </w:p>
    <w:p w:rsidR="00901EBA" w:rsidRDefault="008D40F1">
      <w:pPr>
        <w:snapToGrid w:val="0"/>
        <w:rPr>
          <w:rFonts w:ascii="標楷體" w:eastAsia="標楷體" w:hAnsi="標楷體"/>
        </w:rPr>
      </w:pPr>
      <w:r>
        <w:rPr>
          <w:rFonts w:ascii="標楷體" w:eastAsia="標楷體" w:hAnsi="標楷體"/>
        </w:rPr>
        <w:t>十、預期效益：</w:t>
      </w:r>
    </w:p>
    <w:p w:rsidR="00901EBA" w:rsidRDefault="008D40F1">
      <w:pPr>
        <w:ind w:left="720" w:hanging="720"/>
        <w:rPr>
          <w:rFonts w:ascii="標楷體" w:eastAsia="標楷體" w:hAnsi="標楷體"/>
        </w:rPr>
      </w:pPr>
      <w:r>
        <w:rPr>
          <w:rFonts w:ascii="標楷體" w:eastAsia="標楷體" w:hAnsi="標楷體"/>
        </w:rPr>
        <w:t xml:space="preserve"> (</w:t>
      </w:r>
      <w:r>
        <w:rPr>
          <w:rFonts w:ascii="標楷體" w:eastAsia="標楷體" w:hAnsi="標楷體"/>
        </w:rPr>
        <w:t>一</w:t>
      </w:r>
      <w:r>
        <w:rPr>
          <w:rFonts w:ascii="標楷體" w:eastAsia="標楷體" w:hAnsi="標楷體"/>
        </w:rPr>
        <w:t>)</w:t>
      </w:r>
      <w:r>
        <w:rPr>
          <w:rFonts w:ascii="標楷體" w:eastAsia="標楷體" w:hAnsi="標楷體"/>
        </w:rPr>
        <w:t>透過理論解說以及實驗實作，提升教師的專業知能。</w:t>
      </w:r>
    </w:p>
    <w:p w:rsidR="00901EBA" w:rsidRDefault="008D40F1">
      <w:pPr>
        <w:ind w:left="720" w:hanging="720"/>
        <w:rPr>
          <w:rFonts w:ascii="標楷體" w:eastAsia="標楷體" w:hAnsi="標楷體"/>
        </w:rPr>
      </w:pPr>
      <w:r>
        <w:rPr>
          <w:rFonts w:ascii="標楷體" w:eastAsia="標楷體" w:hAnsi="標楷體"/>
        </w:rPr>
        <w:t xml:space="preserve"> (</w:t>
      </w:r>
      <w:r>
        <w:rPr>
          <w:rFonts w:ascii="標楷體" w:eastAsia="標楷體" w:hAnsi="標楷體"/>
        </w:rPr>
        <w:t>二</w:t>
      </w:r>
      <w:r>
        <w:rPr>
          <w:rFonts w:ascii="標楷體" w:eastAsia="標楷體" w:hAnsi="標楷體"/>
        </w:rPr>
        <w:t>)</w:t>
      </w:r>
      <w:r>
        <w:rPr>
          <w:rFonts w:ascii="標楷體" w:eastAsia="標楷體" w:hAnsi="標楷體"/>
        </w:rPr>
        <w:t>提供活化教學策略示範，達到自然非專長領域教師增能的目的。</w:t>
      </w:r>
    </w:p>
    <w:p w:rsidR="00901EBA" w:rsidRDefault="008D40F1">
      <w:pPr>
        <w:ind w:left="720" w:hanging="720"/>
        <w:rPr>
          <w:rFonts w:ascii="標楷體" w:eastAsia="標楷體" w:hAnsi="標楷體"/>
        </w:rPr>
      </w:pPr>
      <w:r>
        <w:rPr>
          <w:rFonts w:ascii="標楷體" w:eastAsia="標楷體" w:hAnsi="標楷體"/>
        </w:rPr>
        <w:t xml:space="preserve"> (</w:t>
      </w:r>
      <w:r>
        <w:rPr>
          <w:rFonts w:ascii="標楷體" w:eastAsia="標楷體" w:hAnsi="標楷體"/>
        </w:rPr>
        <w:t>三</w:t>
      </w:r>
      <w:r>
        <w:rPr>
          <w:rFonts w:ascii="標楷體" w:eastAsia="標楷體" w:hAnsi="標楷體"/>
        </w:rPr>
        <w:t>)</w:t>
      </w:r>
      <w:r>
        <w:rPr>
          <w:rFonts w:ascii="標楷體" w:eastAsia="標楷體" w:hAnsi="標楷體"/>
        </w:rPr>
        <w:t>提供自然領域教師有效之教學策略，提升教師的教學品質與學生之學習興趣。</w:t>
      </w:r>
    </w:p>
    <w:p w:rsidR="00901EBA" w:rsidRDefault="008D40F1">
      <w:pPr>
        <w:ind w:left="720" w:hanging="720"/>
        <w:rPr>
          <w:rFonts w:ascii="標楷體" w:eastAsia="標楷體" w:hAnsi="標楷體"/>
        </w:rPr>
      </w:pPr>
      <w:r>
        <w:rPr>
          <w:rFonts w:ascii="標楷體" w:eastAsia="標楷體" w:hAnsi="標楷體"/>
        </w:rPr>
        <w:t xml:space="preserve"> </w:t>
      </w: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rPr>
        <w:t>藉由增能研習，創造教師教學對話、省思的機會，以達精進教學之效。</w:t>
      </w:r>
    </w:p>
    <w:p w:rsidR="00901EBA" w:rsidRDefault="00901EBA">
      <w:pPr>
        <w:snapToGrid w:val="0"/>
        <w:rPr>
          <w:rFonts w:ascii="標楷體" w:eastAsia="標楷體" w:hAnsi="標楷體"/>
        </w:rPr>
      </w:pPr>
    </w:p>
    <w:p w:rsidR="00901EBA" w:rsidRDefault="008D40F1">
      <w:pPr>
        <w:snapToGrid w:val="0"/>
      </w:pPr>
      <w:r>
        <w:rPr>
          <w:rFonts w:eastAsia="標楷體"/>
        </w:rPr>
        <w:t>十一、計畫聯絡人：大橋國小李麗菁老師</w:t>
      </w:r>
      <w:r>
        <w:rPr>
          <w:rFonts w:eastAsia="標楷體"/>
        </w:rPr>
        <w:t>0920680258</w:t>
      </w:r>
    </w:p>
    <w:p w:rsidR="00901EBA" w:rsidRDefault="00901EBA">
      <w:pPr>
        <w:snapToGrid w:val="0"/>
        <w:rPr>
          <w:rFonts w:ascii="標楷體" w:eastAsia="標楷體" w:hAnsi="標楷體"/>
          <w:sz w:val="28"/>
          <w:szCs w:val="28"/>
        </w:rPr>
      </w:pPr>
    </w:p>
    <w:p w:rsidR="00901EBA" w:rsidRDefault="00901EBA">
      <w:pPr>
        <w:snapToGrid w:val="0"/>
        <w:rPr>
          <w:rFonts w:ascii="標楷體" w:eastAsia="標楷體" w:hAnsi="標楷體"/>
          <w:sz w:val="28"/>
          <w:szCs w:val="28"/>
        </w:rPr>
      </w:pPr>
    </w:p>
    <w:p w:rsidR="00901EBA" w:rsidRDefault="008D40F1">
      <w:pPr>
        <w:snapToGrid w:val="0"/>
      </w:pPr>
      <w:r>
        <w:rPr>
          <w:rFonts w:ascii="標楷體" w:eastAsia="標楷體" w:hAnsi="標楷體"/>
          <w:sz w:val="28"/>
          <w:szCs w:val="28"/>
        </w:rPr>
        <w:t>承辦人</w:t>
      </w:r>
      <w:r>
        <w:rPr>
          <w:rFonts w:ascii="標楷體" w:eastAsia="標楷體" w:hAnsi="標楷體"/>
          <w:sz w:val="28"/>
          <w:szCs w:val="28"/>
        </w:rPr>
        <w:t xml:space="preserve">             </w:t>
      </w:r>
      <w:r>
        <w:rPr>
          <w:rFonts w:ascii="標楷體" w:eastAsia="標楷體" w:hAnsi="標楷體"/>
          <w:sz w:val="28"/>
          <w:szCs w:val="28"/>
        </w:rPr>
        <w:t>單位主管</w:t>
      </w:r>
      <w:r>
        <w:rPr>
          <w:rFonts w:ascii="標楷體" w:eastAsia="標楷體" w:hAnsi="標楷體"/>
          <w:sz w:val="28"/>
          <w:szCs w:val="28"/>
        </w:rPr>
        <w:t xml:space="preserve">            </w:t>
      </w:r>
      <w:r>
        <w:rPr>
          <w:rFonts w:ascii="標楷體" w:eastAsia="標楷體" w:hAnsi="標楷體"/>
          <w:sz w:val="28"/>
          <w:szCs w:val="28"/>
        </w:rPr>
        <w:t>機關首長</w:t>
      </w:r>
    </w:p>
    <w:sectPr w:rsidR="00901EBA">
      <w:footerReference w:type="default" r:id="rId8"/>
      <w:pgSz w:w="11906" w:h="16838"/>
      <w:pgMar w:top="1440" w:right="1800" w:bottom="1440" w:left="1800" w:header="851" w:footer="992" w:gutter="0"/>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0F1" w:rsidRDefault="008D40F1">
      <w:r>
        <w:separator/>
      </w:r>
    </w:p>
  </w:endnote>
  <w:endnote w:type="continuationSeparator" w:id="0">
    <w:p w:rsidR="008D40F1" w:rsidRDefault="008D4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96" w:rsidRDefault="008D40F1">
    <w:pPr>
      <w:pStyle w:val="a5"/>
      <w:jc w:val="center"/>
    </w:pPr>
    <w:r>
      <w:rPr>
        <w:lang w:val="zh-TW"/>
      </w:rPr>
      <w:fldChar w:fldCharType="begin"/>
    </w:r>
    <w:r>
      <w:rPr>
        <w:lang w:val="zh-TW"/>
      </w:rPr>
      <w:instrText xml:space="preserve"> PAGE </w:instrText>
    </w:r>
    <w:r>
      <w:rPr>
        <w:lang w:val="zh-TW"/>
      </w:rPr>
      <w:fldChar w:fldCharType="separate"/>
    </w:r>
    <w:r w:rsidR="00DC0F6D">
      <w:rPr>
        <w:noProof/>
        <w:lang w:val="zh-TW"/>
      </w:rPr>
      <w:t>2</w:t>
    </w:r>
    <w:r>
      <w:rPr>
        <w:lang w:val="zh-TW"/>
      </w:rPr>
      <w:fldChar w:fldCharType="end"/>
    </w:r>
  </w:p>
  <w:p w:rsidR="00704B96" w:rsidRDefault="008D40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0F1" w:rsidRDefault="008D40F1">
      <w:r>
        <w:separator/>
      </w:r>
    </w:p>
  </w:footnote>
  <w:footnote w:type="continuationSeparator" w:id="0">
    <w:p w:rsidR="008D40F1" w:rsidRDefault="008D4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E14EB"/>
    <w:multiLevelType w:val="multilevel"/>
    <w:tmpl w:val="69DA3FEE"/>
    <w:lvl w:ilvl="0">
      <w:start w:val="1"/>
      <w:numFmt w:val="taiwaneseCountingThousand"/>
      <w:lvlText w:val="(%1)"/>
      <w:lvlJc w:val="left"/>
      <w:pPr>
        <w:ind w:left="766" w:hanging="480"/>
      </w:pPr>
      <w:rPr>
        <w:rFonts w:ascii="標楷體" w:eastAsia="標楷體" w:hAnsi="標楷體"/>
      </w:r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01EBA"/>
    <w:rsid w:val="008D40F1"/>
    <w:rsid w:val="00901EBA"/>
    <w:rsid w:val="00DC0F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pPr>
      <w:widowControl w:val="0"/>
      <w:suppressAutoHyphens/>
    </w:pPr>
    <w:rPr>
      <w:rFonts w:ascii="Times New Roman" w:hAnsi="Times New Roman"/>
      <w:color w:val="000000"/>
      <w:sz w:val="24"/>
      <w:szCs w:val="24"/>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rFonts w:ascii="Times New Roman" w:hAnsi="Times New Roman" w:cs="Times New Roman"/>
      <w:color w:val="000000"/>
      <w:kern w:val="0"/>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rFonts w:ascii="Times New Roman" w:hAnsi="Times New Roman" w:cs="Times New Roman"/>
      <w:color w:val="000000"/>
      <w:kern w:val="0"/>
      <w:sz w:val="20"/>
      <w:szCs w:val="20"/>
    </w:rPr>
  </w:style>
  <w:style w:type="character" w:styleId="a7">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pPr>
      <w:widowControl w:val="0"/>
      <w:suppressAutoHyphens/>
    </w:pPr>
    <w:rPr>
      <w:rFonts w:ascii="Times New Roman" w:hAnsi="Times New Roman"/>
      <w:color w:val="000000"/>
      <w:sz w:val="24"/>
      <w:szCs w:val="24"/>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rFonts w:ascii="Times New Roman" w:hAnsi="Times New Roman" w:cs="Times New Roman"/>
      <w:color w:val="000000"/>
      <w:kern w:val="0"/>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rFonts w:ascii="Times New Roman" w:hAnsi="Times New Roman" w:cs="Times New Roman"/>
      <w:color w:val="000000"/>
      <w:kern w:val="0"/>
      <w:sz w:val="20"/>
      <w:szCs w:val="20"/>
    </w:rPr>
  </w:style>
  <w:style w:type="character" w:styleId="a7">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臺南市107學年度精進國民中小學教師教學專業與課程品質整體推動計畫</dc:title>
  <dc:creator>user</dc:creator>
  <cp:lastModifiedBy>user</cp:lastModifiedBy>
  <cp:revision>2</cp:revision>
  <dcterms:created xsi:type="dcterms:W3CDTF">2020-12-28T03:51:00Z</dcterms:created>
  <dcterms:modified xsi:type="dcterms:W3CDTF">2020-12-28T03:51:00Z</dcterms:modified>
</cp:coreProperties>
</file>