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CA" w:rsidRPr="00DF2C44" w:rsidRDefault="00DF2C44" w:rsidP="00DF2C44">
      <w:pPr>
        <w:jc w:val="center"/>
        <w:rPr>
          <w:rFonts w:hint="eastAsia"/>
          <w:sz w:val="32"/>
          <w:szCs w:val="32"/>
        </w:rPr>
      </w:pPr>
      <w:r w:rsidRPr="00DF2C44">
        <w:rPr>
          <w:rFonts w:hint="eastAsia"/>
          <w:sz w:val="32"/>
          <w:szCs w:val="32"/>
        </w:rPr>
        <w:t>1</w:t>
      </w:r>
      <w:r w:rsidRPr="00DF2C44">
        <w:rPr>
          <w:sz w:val="32"/>
          <w:szCs w:val="32"/>
        </w:rPr>
        <w:t>08</w:t>
      </w:r>
      <w:r w:rsidRPr="00DF2C44">
        <w:rPr>
          <w:rFonts w:hint="eastAsia"/>
          <w:sz w:val="32"/>
          <w:szCs w:val="32"/>
        </w:rPr>
        <w:t>學年度國中部共讀</w:t>
      </w:r>
      <w:bookmarkStart w:id="0" w:name="_GoBack"/>
      <w:bookmarkEnd w:id="0"/>
      <w:r w:rsidRPr="00DF2C44">
        <w:rPr>
          <w:rFonts w:hint="eastAsia"/>
          <w:sz w:val="32"/>
          <w:szCs w:val="32"/>
        </w:rPr>
        <w:t>書單</w:t>
      </w:r>
      <w:r>
        <w:rPr>
          <w:rFonts w:hint="eastAsia"/>
          <w:sz w:val="32"/>
          <w:szCs w:val="32"/>
        </w:rPr>
        <w:t xml:space="preserve">          109.01.13</w:t>
      </w:r>
      <w:r>
        <w:rPr>
          <w:rFonts w:hint="eastAsia"/>
          <w:sz w:val="32"/>
          <w:szCs w:val="32"/>
        </w:rPr>
        <w:t>更新</w:t>
      </w:r>
    </w:p>
    <w:p w:rsidR="00DF2C44" w:rsidRDefault="00DF2C44"/>
    <w:tbl>
      <w:tblPr>
        <w:tblW w:w="94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0"/>
        <w:gridCol w:w="709"/>
        <w:gridCol w:w="3685"/>
        <w:gridCol w:w="851"/>
      </w:tblGrid>
      <w:tr w:rsidR="00DF2C44" w:rsidRPr="00DF2C44" w:rsidTr="00DF2C44">
        <w:trPr>
          <w:trHeight w:val="690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數量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晨讀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分鐘：成長故事集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晨讀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分鐘青春無敵早點詩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新詩選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晨讀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分鐘：幽默散文選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人體工廠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頭前寮人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小王子【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周年精裝紀念版】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臺灣味道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思想貓的英國學堂手記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真巧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!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我們都是人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莎士比亞悲劇故事精選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文話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寫給中學生的作文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三國演義：英雄之歌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挪威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綠色驚嘆號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旅行魂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夢幻之美《聊齋志異》經典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 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房思琪的初戀樂園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愛麗絲漫遊奇境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雙語中文版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青春無期徒刑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愛麗絲漫遊奇境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雙語英文版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夢紅樓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飲食男女‧美食篇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波普先生的企鵝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星際美語‧首部曲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看新聞學思考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英文才子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當河馬想動的時候再去推牠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巴黎輪旋曲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少年夢工場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拋錨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南方六帖：王美霞的裡台南生命書寫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狗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娘養的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不乖：比標準答案更重要的事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勇氣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尋水之心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海鹽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陽光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風帆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中學生晨讀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分鐘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挑戰極限探險故事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The blind deer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手斧男孩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The man who bet the devil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法學緒論頻出題庫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法律達人訓練用書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 firefly flies tonight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Happiness is…500 things to be happy about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Pretty girl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臺南食點心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Ten Marching Ants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中國歷史五千年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全套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冊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套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超越達人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老師的十二樣見面禮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67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奇蹟男孩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跟大師學創造力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2:</w:t>
            </w: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牛頓的物理探索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+21</w:t>
            </w: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個趣味實驗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(108</w:t>
            </w: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新增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十四張不可思議的畫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億載金城之暗夜迷蹤(108新增)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我不是完美小孩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億載金城之暗夜迷蹤(108新增)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週期表上的魔術師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老鷹與我(108新增)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一萬小時的工程：隱形的天才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聖劍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阿飛與我(108新增)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恐龍是怎麼到博物館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板凳奇兵(108新增)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那些我的小憂傷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數星星(108新增)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追鷹的孩子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少爺(108新增)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喂，穿裙子的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達爾文女孩(108新增)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人生是拆不完的禮物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達爾文女孩的心航線(108新增)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觀念化學．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I : 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基本概念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原子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剛剛好：張曼娟散文精選(108新增)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67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觀念化學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II 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：化學鍵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做自己，還是做罐頭？：勇敢挺自己的第一堂課(108新增)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觀念物理Ⅰ：牛頓運動定律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動量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Robinson Cruse v.1(108</w:t>
            </w:r>
            <w:r w:rsidRPr="00DF2C44">
              <w:rPr>
                <w:rFonts w:ascii="細明體" w:eastAsia="細明體" w:hAnsi="細明體" w:cs="Times New Roman" w:hint="eastAsia"/>
                <w:kern w:val="0"/>
                <w:szCs w:val="24"/>
              </w:rPr>
              <w:t>新增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觀念物理Ⅱ：轉動力學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萬有引力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Robinson Cruse v.2(108</w:t>
            </w:r>
            <w:r w:rsidRPr="00DF2C44">
              <w:rPr>
                <w:rFonts w:ascii="細明體" w:eastAsia="細明體" w:hAnsi="細明體" w:cs="Times New Roman" w:hint="eastAsia"/>
                <w:kern w:val="0"/>
                <w:szCs w:val="24"/>
              </w:rPr>
              <w:t>新增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66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有一天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(One Day)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Dominoes (New Edition) Starter: Journey to the Centre of the Earth(108</w:t>
            </w:r>
            <w:r w:rsidRPr="00DF2C44">
              <w:rPr>
                <w:rFonts w:ascii="細明體" w:eastAsia="細明體" w:hAnsi="細明體" w:cs="Times New Roman" w:hint="eastAsia"/>
                <w:kern w:val="0"/>
                <w:szCs w:val="24"/>
              </w:rPr>
              <w:t>新增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67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湯姆歷險記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Dominoes s (New Edition) Starter: Mulan(108</w:t>
            </w:r>
            <w:r w:rsidRPr="00DF2C44">
              <w:rPr>
                <w:rFonts w:ascii="細明體" w:eastAsia="細明體" w:hAnsi="細明體" w:cs="Times New Roman" w:hint="eastAsia"/>
                <w:kern w:val="0"/>
                <w:szCs w:val="24"/>
              </w:rPr>
              <w:t>新增</w:t>
            </w: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臺南食點心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英語版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文學星斗：世界文學名作選(108新增)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解憂雜貨店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宋詞背後的祕密(108新增)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數學零分的人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C44">
              <w:rPr>
                <w:rFonts w:ascii="標楷體" w:eastAsia="標楷體" w:hAnsi="標楷體" w:cs="新細明體" w:hint="eastAsia"/>
                <w:kern w:val="0"/>
                <w:szCs w:val="24"/>
              </w:rPr>
              <w:t>銀河鐵道之夜(108新增)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法學緒論頻出題庫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法律達人訓練用書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仙靈傳奇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：詩魂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Happiness is…500 things to be happy about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夏綠蒂的網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三版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臺南食點心</w:t>
            </w: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中文版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kern w:val="0"/>
                <w:szCs w:val="24"/>
              </w:rPr>
              <w:t>老師的十二樣見面禮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西貢小子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DF2C44" w:rsidRPr="00DF2C44" w:rsidTr="00DF2C44">
        <w:trPr>
          <w:trHeight w:val="3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F2C4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那又怎樣的一年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C44" w:rsidRPr="00DF2C44" w:rsidRDefault="00DF2C44" w:rsidP="00DF2C4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F2C4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DF2C44" w:rsidRDefault="00DF2C44"/>
    <w:p w:rsidR="00DF2C44" w:rsidRDefault="00DF2C44">
      <w:pPr>
        <w:rPr>
          <w:rFonts w:hint="eastAsia"/>
        </w:rPr>
      </w:pPr>
    </w:p>
    <w:sectPr w:rsidR="00DF2C44" w:rsidSect="00DF2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4"/>
    <w:rsid w:val="00293ECA"/>
    <w:rsid w:val="00D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CE39"/>
  <w15:chartTrackingRefBased/>
  <w15:docId w15:val="{26900AC8-1D0C-4EFA-9107-577B801F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</cp:revision>
  <dcterms:created xsi:type="dcterms:W3CDTF">2020-01-13T01:41:00Z</dcterms:created>
  <dcterms:modified xsi:type="dcterms:W3CDTF">2020-01-13T01:46:00Z</dcterms:modified>
</cp:coreProperties>
</file>