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99" w:rsidRDefault="006D6C99" w:rsidP="006D6C99">
      <w:pPr>
        <w:rPr>
          <w:rFonts w:hint="eastAsia"/>
        </w:rPr>
      </w:pPr>
      <w:r>
        <w:rPr>
          <w:rFonts w:hint="eastAsia"/>
        </w:rPr>
        <w:t>一、活動日期：民國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07</w:t>
      </w:r>
      <w:r>
        <w:rPr>
          <w:rFonts w:hint="eastAsia"/>
        </w:rPr>
        <w:t>日（星期六）</w:t>
      </w:r>
      <w:r>
        <w:rPr>
          <w:rFonts w:hint="eastAsia"/>
        </w:rPr>
        <w:t>09:30-16:00</w:t>
      </w:r>
      <w:r>
        <w:rPr>
          <w:rFonts w:hint="eastAsia"/>
        </w:rPr>
        <w:t>。</w:t>
      </w:r>
    </w:p>
    <w:p w:rsidR="006D6C99" w:rsidRDefault="006D6C99" w:rsidP="006D6C99">
      <w:pPr>
        <w:rPr>
          <w:rFonts w:hint="eastAsia"/>
        </w:rPr>
      </w:pPr>
      <w:r>
        <w:rPr>
          <w:rFonts w:hint="eastAsia"/>
        </w:rPr>
        <w:t>二、活動地點：高雄醫學大學國際會議中心（高雄市三民區十全一路</w:t>
      </w:r>
      <w:r>
        <w:rPr>
          <w:rFonts w:hint="eastAsia"/>
        </w:rPr>
        <w:t>100</w:t>
      </w:r>
      <w:r>
        <w:rPr>
          <w:rFonts w:hint="eastAsia"/>
        </w:rPr>
        <w:t>號）。</w:t>
      </w:r>
    </w:p>
    <w:p w:rsidR="006D6C99" w:rsidRDefault="006D6C99" w:rsidP="006D6C99">
      <w:pPr>
        <w:rPr>
          <w:rFonts w:hint="eastAsia"/>
        </w:rPr>
      </w:pPr>
      <w:r>
        <w:rPr>
          <w:rFonts w:hint="eastAsia"/>
        </w:rPr>
        <w:t>三、招收對象：全國高中職生共</w:t>
      </w:r>
      <w:r>
        <w:rPr>
          <w:rFonts w:hint="eastAsia"/>
        </w:rPr>
        <w:t>800</w:t>
      </w:r>
      <w:r>
        <w:rPr>
          <w:rFonts w:hint="eastAsia"/>
        </w:rPr>
        <w:t>名。</w:t>
      </w:r>
    </w:p>
    <w:p w:rsidR="006D6C99" w:rsidRDefault="006D6C99" w:rsidP="006D6C99">
      <w:pPr>
        <w:rPr>
          <w:rFonts w:hint="eastAsia"/>
        </w:rPr>
      </w:pPr>
      <w:r>
        <w:rPr>
          <w:rFonts w:hint="eastAsia"/>
        </w:rPr>
        <w:t>四、報名時間：即日起至各組別額滿止；因報名情形踴躍，另加開醫學系體驗課程名額</w:t>
      </w:r>
      <w:r>
        <w:rPr>
          <w:rFonts w:hint="eastAsia"/>
        </w:rPr>
        <w:t>40</w:t>
      </w:r>
      <w:r>
        <w:rPr>
          <w:rFonts w:hint="eastAsia"/>
        </w:rPr>
        <w:t>名。</w:t>
      </w:r>
    </w:p>
    <w:p w:rsidR="006D6C99" w:rsidRDefault="006D6C99" w:rsidP="006D6C99">
      <w:pPr>
        <w:rPr>
          <w:rFonts w:hint="eastAsia"/>
        </w:rPr>
      </w:pPr>
      <w:r>
        <w:rPr>
          <w:rFonts w:hint="eastAsia"/>
        </w:rPr>
        <w:t>五、本活動採線上報名，依據體驗課程內容收費不同，全程參與可獲得研習證書，請於報名開放時段上網報名：</w:t>
      </w:r>
      <w:r>
        <w:rPr>
          <w:rFonts w:hint="eastAsia"/>
        </w:rPr>
        <w:t>http://dce.kmu.edu.tw/</w:t>
      </w:r>
      <w:r>
        <w:rPr>
          <w:rFonts w:hint="eastAsia"/>
        </w:rPr>
        <w:t>。</w:t>
      </w:r>
    </w:p>
    <w:p w:rsidR="00E96DD0" w:rsidRPr="006D6C99" w:rsidRDefault="006D6C99" w:rsidP="006D6C99">
      <w:r>
        <w:rPr>
          <w:rFonts w:hint="eastAsia"/>
        </w:rPr>
        <w:t>六、活動詳細資訊請詳參活動網站（</w:t>
      </w:r>
      <w:r>
        <w:rPr>
          <w:rFonts w:hint="eastAsia"/>
        </w:rPr>
        <w:t>https://reurl.cc/jdEe4q</w:t>
      </w:r>
      <w:r>
        <w:rPr>
          <w:rFonts w:hint="eastAsia"/>
        </w:rPr>
        <w:t>），或電洽本校教務處招生組</w:t>
      </w:r>
      <w:r>
        <w:rPr>
          <w:rFonts w:hint="eastAsia"/>
        </w:rPr>
        <w:t xml:space="preserve"> (07)323-4133</w:t>
      </w:r>
      <w:r>
        <w:rPr>
          <w:rFonts w:hint="eastAsia"/>
        </w:rPr>
        <w:t>詢問活動資訊；或教務處推廣教育與數位學習中心諮詢網路報名事宜</w:t>
      </w:r>
      <w:r>
        <w:rPr>
          <w:rFonts w:hint="eastAsia"/>
        </w:rPr>
        <w:t>(07)312-1101 #2270</w:t>
      </w:r>
      <w:r>
        <w:rPr>
          <w:rFonts w:hint="eastAsia"/>
        </w:rPr>
        <w:t>。</w:t>
      </w:r>
      <w:bookmarkStart w:id="0" w:name="_GoBack"/>
      <w:bookmarkEnd w:id="0"/>
    </w:p>
    <w:sectPr w:rsidR="00E96DD0" w:rsidRPr="006D6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567134"/>
    <w:rsid w:val="006D6C99"/>
    <w:rsid w:val="00736A4F"/>
    <w:rsid w:val="007A2833"/>
    <w:rsid w:val="00E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2020-02-03T00:30:00Z</dcterms:created>
  <dcterms:modified xsi:type="dcterms:W3CDTF">2020-02-12T01:01:00Z</dcterms:modified>
</cp:coreProperties>
</file>