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C0" w:rsidRDefault="007F3190">
      <w:pPr>
        <w:pStyle w:val="ab"/>
        <w:spacing w:after="283" w:line="276" w:lineRule="auto"/>
        <w:jc w:val="center"/>
      </w:pPr>
      <w:r>
        <w:rPr>
          <w:color w:val="000000"/>
          <w:sz w:val="36"/>
        </w:rPr>
        <w:t>臺南市</w:t>
      </w:r>
      <w:r>
        <w:rPr>
          <w:color w:val="000000"/>
          <w:sz w:val="36"/>
        </w:rPr>
        <w:t>113</w:t>
      </w:r>
      <w:r>
        <w:rPr>
          <w:color w:val="000000"/>
          <w:sz w:val="36"/>
        </w:rPr>
        <w:t>年中小學軟式網球錦標賽競賽規程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1316" w:hanging="1316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一、依據：臺南市政府體育局</w:t>
      </w:r>
      <w:r>
        <w:rPr>
          <w:rFonts w:ascii="標楷體" w:hAnsi="標楷體"/>
          <w:color w:val="000000"/>
          <w:sz w:val="26"/>
          <w:szCs w:val="26"/>
        </w:rPr>
        <w:t>113</w:t>
      </w:r>
      <w:r>
        <w:rPr>
          <w:rFonts w:ascii="標楷體" w:hAnsi="標楷體"/>
          <w:color w:val="000000"/>
          <w:sz w:val="26"/>
          <w:szCs w:val="26"/>
        </w:rPr>
        <w:t>年</w:t>
      </w:r>
      <w:r>
        <w:rPr>
          <w:rFonts w:ascii="標楷體" w:hAnsi="標楷體"/>
          <w:color w:val="000000"/>
          <w:sz w:val="26"/>
          <w:szCs w:val="26"/>
        </w:rPr>
        <w:t xml:space="preserve">  </w:t>
      </w:r>
      <w:r>
        <w:rPr>
          <w:rFonts w:ascii="標楷體" w:hAnsi="標楷體"/>
          <w:color w:val="000000"/>
          <w:sz w:val="26"/>
          <w:szCs w:val="26"/>
        </w:rPr>
        <w:t>月</w:t>
      </w:r>
      <w:r>
        <w:rPr>
          <w:rFonts w:ascii="標楷體" w:hAnsi="標楷體"/>
          <w:color w:val="000000"/>
          <w:sz w:val="26"/>
          <w:szCs w:val="26"/>
        </w:rPr>
        <w:t xml:space="preserve">  </w:t>
      </w:r>
      <w:r>
        <w:rPr>
          <w:rFonts w:ascii="標楷體" w:hAnsi="標楷體"/>
          <w:color w:val="000000"/>
          <w:sz w:val="26"/>
          <w:szCs w:val="26"/>
        </w:rPr>
        <w:t>日南市體競字第</w:t>
      </w:r>
      <w:r>
        <w:rPr>
          <w:rFonts w:ascii="標楷體" w:hAnsi="標楷體"/>
          <w:color w:val="000000"/>
          <w:sz w:val="26"/>
          <w:szCs w:val="26"/>
        </w:rPr>
        <w:t xml:space="preserve">      </w:t>
      </w:r>
      <w:r>
        <w:rPr>
          <w:rFonts w:ascii="標楷體" w:hAnsi="標楷體"/>
          <w:color w:val="000000"/>
          <w:sz w:val="26"/>
          <w:szCs w:val="26"/>
        </w:rPr>
        <w:t>號函。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520" w:hanging="520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二、目的</w:t>
      </w:r>
      <w:r>
        <w:rPr>
          <w:rFonts w:ascii="標楷體" w:hAnsi="標楷體"/>
          <w:color w:val="000000"/>
          <w:sz w:val="26"/>
          <w:szCs w:val="26"/>
        </w:rPr>
        <w:t>:</w:t>
      </w:r>
      <w:r>
        <w:rPr>
          <w:rFonts w:ascii="標楷體" w:hAnsi="標楷體"/>
          <w:color w:val="000000"/>
          <w:sz w:val="26"/>
          <w:szCs w:val="26"/>
        </w:rPr>
        <w:t>加強青少年體育活動，促進學生身心健康，並培養國民終身運動習慣，藉以提昇軟式網球運動風氣及國民生活品質，奠定全民體育基礎。</w:t>
      </w:r>
    </w:p>
    <w:p w:rsidR="004A32C0" w:rsidRDefault="007F3190" w:rsidP="002401B4">
      <w:pPr>
        <w:pStyle w:val="Default"/>
        <w:snapToGri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三、指導單位：臺南市政府。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四、主辦單位：臺南市政府體育局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五、承辦單位：臺南市後壁國民中學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六、協辦單位：國立後壁高中、臺南市體育總會、臺南市體育總會軟式網球委員會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七、比賽日期：</w:t>
      </w:r>
      <w:r>
        <w:rPr>
          <w:rFonts w:ascii="標楷體" w:hAnsi="標楷體"/>
          <w:color w:val="000000"/>
          <w:sz w:val="26"/>
          <w:szCs w:val="26"/>
        </w:rPr>
        <w:t>113</w:t>
      </w:r>
      <w:r>
        <w:rPr>
          <w:rFonts w:ascii="標楷體" w:hAnsi="標楷體"/>
          <w:color w:val="000000"/>
          <w:sz w:val="26"/>
          <w:szCs w:val="26"/>
        </w:rPr>
        <w:t>年</w:t>
      </w:r>
      <w:r>
        <w:rPr>
          <w:rFonts w:ascii="標楷體" w:hAnsi="標楷體"/>
          <w:color w:val="000000"/>
          <w:sz w:val="26"/>
          <w:szCs w:val="26"/>
        </w:rPr>
        <w:t>12</w:t>
      </w:r>
      <w:r>
        <w:rPr>
          <w:rFonts w:ascii="標楷體" w:hAnsi="標楷體"/>
          <w:color w:val="000000"/>
          <w:sz w:val="26"/>
          <w:szCs w:val="26"/>
        </w:rPr>
        <w:t>月</w:t>
      </w:r>
      <w:r>
        <w:rPr>
          <w:rFonts w:ascii="標楷體" w:hAnsi="標楷體"/>
          <w:color w:val="000000"/>
          <w:sz w:val="26"/>
          <w:szCs w:val="26"/>
        </w:rPr>
        <w:t>22</w:t>
      </w:r>
      <w:r>
        <w:rPr>
          <w:rFonts w:ascii="標楷體" w:hAnsi="標楷體"/>
          <w:color w:val="000000"/>
          <w:sz w:val="26"/>
          <w:szCs w:val="26"/>
        </w:rPr>
        <w:t>日（星期日）上午</w:t>
      </w:r>
      <w:r>
        <w:rPr>
          <w:rFonts w:ascii="標楷體" w:hAnsi="標楷體"/>
          <w:color w:val="000000"/>
          <w:sz w:val="26"/>
          <w:szCs w:val="26"/>
        </w:rPr>
        <w:t>8:30</w:t>
      </w:r>
      <w:r>
        <w:rPr>
          <w:rFonts w:ascii="標楷體" w:hAnsi="標楷體"/>
          <w:color w:val="000000"/>
          <w:sz w:val="26"/>
          <w:szCs w:val="26"/>
        </w:rPr>
        <w:t>起。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</w:pPr>
      <w:r>
        <w:rPr>
          <w:rFonts w:ascii="標楷體" w:hAnsi="標楷體"/>
          <w:color w:val="000000"/>
          <w:sz w:val="26"/>
          <w:szCs w:val="26"/>
        </w:rPr>
        <w:t xml:space="preserve">              </w:t>
      </w:r>
      <w:r>
        <w:rPr>
          <w:color w:val="000000"/>
          <w:sz w:val="26"/>
          <w:szCs w:val="26"/>
        </w:rPr>
        <w:t>報到時間為上午</w:t>
      </w:r>
      <w:r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點，比賽開始時間</w:t>
      </w:r>
      <w:r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點</w:t>
      </w:r>
      <w:r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>分。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八、比賽地點：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1040" w:hanging="1040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   (</w:t>
      </w:r>
      <w:r>
        <w:rPr>
          <w:rFonts w:ascii="標楷體" w:hAnsi="標楷體"/>
          <w:color w:val="000000"/>
          <w:sz w:val="26"/>
          <w:szCs w:val="26"/>
        </w:rPr>
        <w:t>一</w:t>
      </w:r>
      <w:r>
        <w:rPr>
          <w:rFonts w:ascii="標楷體" w:hAnsi="標楷體"/>
          <w:color w:val="000000"/>
          <w:sz w:val="26"/>
          <w:szCs w:val="26"/>
        </w:rPr>
        <w:t>)</w:t>
      </w:r>
      <w:r>
        <w:rPr>
          <w:rFonts w:ascii="標楷體" w:hAnsi="標楷體"/>
          <w:color w:val="000000"/>
          <w:sz w:val="26"/>
          <w:szCs w:val="26"/>
        </w:rPr>
        <w:t>場地</w:t>
      </w:r>
      <w:r>
        <w:rPr>
          <w:rFonts w:ascii="標楷體" w:hAnsi="標楷體"/>
          <w:color w:val="000000"/>
          <w:sz w:val="26"/>
          <w:szCs w:val="26"/>
        </w:rPr>
        <w:t>(</w:t>
      </w:r>
      <w:r>
        <w:rPr>
          <w:rFonts w:ascii="標楷體" w:hAnsi="標楷體"/>
          <w:color w:val="000000"/>
          <w:sz w:val="26"/>
          <w:szCs w:val="26"/>
        </w:rPr>
        <w:t>一</w:t>
      </w:r>
      <w:r>
        <w:rPr>
          <w:rFonts w:ascii="標楷體" w:hAnsi="標楷體"/>
          <w:color w:val="000000"/>
          <w:sz w:val="26"/>
          <w:szCs w:val="26"/>
        </w:rPr>
        <w:t>)</w:t>
      </w:r>
      <w:r>
        <w:rPr>
          <w:rFonts w:ascii="標楷體" w:hAnsi="標楷體"/>
          <w:color w:val="000000"/>
          <w:sz w:val="26"/>
          <w:szCs w:val="26"/>
        </w:rPr>
        <w:t>臺南市後壁國中網球場（紅土、硬地），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960" w:firstLine="520"/>
        <w:jc w:val="left"/>
      </w:pPr>
      <w:r>
        <w:rPr>
          <w:rFonts w:ascii="標楷體" w:hAnsi="標楷體"/>
          <w:color w:val="000000"/>
          <w:sz w:val="26"/>
          <w:szCs w:val="26"/>
        </w:rPr>
        <w:t>地址：臺南市</w:t>
      </w:r>
      <w:r>
        <w:rPr>
          <w:rFonts w:ascii="標楷體" w:hAnsi="標楷體" w:cs="Arial"/>
          <w:color w:val="000000"/>
          <w:sz w:val="26"/>
          <w:szCs w:val="26"/>
          <w:highlight w:val="white"/>
        </w:rPr>
        <w:t>後壁區嘉苳里</w:t>
      </w:r>
      <w:r>
        <w:rPr>
          <w:rFonts w:ascii="標楷體" w:hAnsi="標楷體" w:cs="Arial"/>
          <w:color w:val="000000"/>
          <w:sz w:val="26"/>
          <w:szCs w:val="26"/>
          <w:highlight w:val="white"/>
        </w:rPr>
        <w:t>124</w:t>
      </w:r>
      <w:r>
        <w:rPr>
          <w:rFonts w:ascii="標楷體" w:hAnsi="標楷體" w:cs="Arial"/>
          <w:color w:val="000000"/>
          <w:sz w:val="26"/>
          <w:szCs w:val="26"/>
          <w:highlight w:val="white"/>
        </w:rPr>
        <w:t>之</w:t>
      </w:r>
      <w:r>
        <w:rPr>
          <w:rFonts w:ascii="標楷體" w:hAnsi="標楷體" w:cs="Arial"/>
          <w:color w:val="000000"/>
          <w:sz w:val="26"/>
          <w:szCs w:val="26"/>
          <w:highlight w:val="white"/>
        </w:rPr>
        <w:t>20</w:t>
      </w:r>
      <w:r>
        <w:rPr>
          <w:rFonts w:ascii="標楷體" w:hAnsi="標楷體" w:cs="Arial"/>
          <w:color w:val="000000"/>
          <w:sz w:val="26"/>
          <w:szCs w:val="26"/>
          <w:highlight w:val="white"/>
        </w:rPr>
        <w:t>號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780" w:hanging="780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 xml:space="preserve">   (</w:t>
      </w:r>
      <w:r>
        <w:rPr>
          <w:rFonts w:ascii="標楷體" w:hAnsi="標楷體"/>
          <w:color w:val="000000"/>
          <w:sz w:val="26"/>
          <w:szCs w:val="26"/>
        </w:rPr>
        <w:t>二</w:t>
      </w:r>
      <w:r>
        <w:rPr>
          <w:rFonts w:ascii="標楷體" w:hAnsi="標楷體"/>
          <w:color w:val="000000"/>
          <w:sz w:val="26"/>
          <w:szCs w:val="26"/>
        </w:rPr>
        <w:t>)</w:t>
      </w:r>
      <w:r>
        <w:rPr>
          <w:rFonts w:ascii="標楷體" w:hAnsi="標楷體"/>
          <w:color w:val="000000"/>
          <w:sz w:val="26"/>
          <w:szCs w:val="26"/>
        </w:rPr>
        <w:t>場地</w:t>
      </w:r>
      <w:r>
        <w:rPr>
          <w:rFonts w:ascii="標楷體" w:hAnsi="標楷體"/>
          <w:color w:val="000000"/>
          <w:sz w:val="26"/>
          <w:szCs w:val="26"/>
        </w:rPr>
        <w:t>(</w:t>
      </w:r>
      <w:r>
        <w:rPr>
          <w:rFonts w:ascii="標楷體" w:hAnsi="標楷體"/>
          <w:color w:val="000000"/>
          <w:sz w:val="26"/>
          <w:szCs w:val="26"/>
        </w:rPr>
        <w:t>二</w:t>
      </w:r>
      <w:r>
        <w:rPr>
          <w:rFonts w:ascii="標楷體" w:hAnsi="標楷體"/>
          <w:color w:val="000000"/>
          <w:sz w:val="26"/>
          <w:szCs w:val="26"/>
        </w:rPr>
        <w:t>)</w:t>
      </w:r>
      <w:r>
        <w:rPr>
          <w:rFonts w:ascii="標楷體" w:hAnsi="標楷體"/>
          <w:color w:val="000000"/>
          <w:sz w:val="26"/>
          <w:szCs w:val="26"/>
        </w:rPr>
        <w:t>臺南市後壁高中網球場（紅土、硬地），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720" w:firstLine="780"/>
        <w:jc w:val="left"/>
      </w:pPr>
      <w:r>
        <w:rPr>
          <w:rFonts w:ascii="標楷體" w:hAnsi="標楷體"/>
          <w:color w:val="000000"/>
          <w:sz w:val="26"/>
          <w:szCs w:val="26"/>
        </w:rPr>
        <w:t>地址：臺南市</w:t>
      </w:r>
      <w:r>
        <w:rPr>
          <w:rFonts w:ascii="標楷體" w:hAnsi="標楷體" w:cs="Arial"/>
          <w:color w:val="000000"/>
          <w:sz w:val="26"/>
          <w:szCs w:val="26"/>
          <w:highlight w:val="white"/>
        </w:rPr>
        <w:t>後壁區嘉苳里</w:t>
      </w:r>
      <w:r>
        <w:rPr>
          <w:rFonts w:ascii="標楷體" w:hAnsi="標楷體" w:cs="Arial"/>
          <w:color w:val="000000"/>
          <w:sz w:val="26"/>
          <w:szCs w:val="26"/>
          <w:highlight w:val="white"/>
        </w:rPr>
        <w:t>132</w:t>
      </w:r>
      <w:r>
        <w:rPr>
          <w:rFonts w:ascii="標楷體" w:hAnsi="標楷體" w:cs="Arial"/>
          <w:color w:val="000000"/>
          <w:sz w:val="26"/>
          <w:szCs w:val="26"/>
          <w:highlight w:val="white"/>
        </w:rPr>
        <w:t>號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九、參賽資格：本市之公私立學校高中、國中及國小學生皆可報名參賽。</w:t>
      </w:r>
    </w:p>
    <w:p w:rsidR="004A32C0" w:rsidRDefault="007F3190" w:rsidP="002401B4">
      <w:pPr>
        <w:pStyle w:val="Default"/>
        <w:snapToGri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十、報名方式：</w:t>
      </w:r>
    </w:p>
    <w:p w:rsidR="004A32C0" w:rsidRDefault="007F3190" w:rsidP="002401B4">
      <w:pPr>
        <w:pStyle w:val="Default"/>
        <w:snapToGrid w:val="0"/>
        <w:spacing w:line="360" w:lineRule="auto"/>
        <w:ind w:left="2340" w:hanging="2340"/>
        <w:rPr>
          <w:sz w:val="26"/>
          <w:szCs w:val="26"/>
        </w:rPr>
      </w:pPr>
      <w:r>
        <w:rPr>
          <w:sz w:val="26"/>
          <w:szCs w:val="26"/>
        </w:rPr>
        <w:t xml:space="preserve">    (</w:t>
      </w:r>
      <w:r>
        <w:rPr>
          <w:sz w:val="26"/>
          <w:szCs w:val="26"/>
        </w:rPr>
        <w:t>一</w:t>
      </w:r>
      <w:r>
        <w:rPr>
          <w:sz w:val="26"/>
          <w:szCs w:val="26"/>
        </w:rPr>
        <w:t>)</w:t>
      </w:r>
      <w:r>
        <w:rPr>
          <w:sz w:val="26"/>
          <w:szCs w:val="26"/>
        </w:rPr>
        <w:t>報名日期：即日起至</w:t>
      </w:r>
      <w:r>
        <w:rPr>
          <w:sz w:val="26"/>
          <w:szCs w:val="26"/>
        </w:rPr>
        <w:t>113</w:t>
      </w:r>
      <w:r>
        <w:rPr>
          <w:sz w:val="26"/>
          <w:szCs w:val="26"/>
        </w:rPr>
        <w:t>年</w:t>
      </w:r>
      <w:r>
        <w:rPr>
          <w:sz w:val="26"/>
          <w:szCs w:val="26"/>
        </w:rPr>
        <w:t>11</w:t>
      </w:r>
      <w:r>
        <w:rPr>
          <w:sz w:val="26"/>
          <w:szCs w:val="26"/>
        </w:rPr>
        <w:t>月</w:t>
      </w:r>
      <w:r>
        <w:rPr>
          <w:sz w:val="26"/>
          <w:szCs w:val="26"/>
        </w:rPr>
        <w:t>29</w:t>
      </w:r>
      <w:r>
        <w:rPr>
          <w:sz w:val="26"/>
          <w:szCs w:val="26"/>
        </w:rPr>
        <w:t>日（星期五）下午</w:t>
      </w:r>
      <w:r>
        <w:rPr>
          <w:sz w:val="26"/>
          <w:szCs w:val="26"/>
        </w:rPr>
        <w:t>4</w:t>
      </w:r>
      <w:r>
        <w:rPr>
          <w:sz w:val="26"/>
          <w:szCs w:val="26"/>
        </w:rPr>
        <w:t>時止，以學校為單位，統一向臺南市後壁區後壁國民中學報名，逾時恕不受理。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520" w:hanging="520"/>
        <w:jc w:val="left"/>
      </w:pPr>
      <w:r>
        <w:rPr>
          <w:color w:val="000000"/>
          <w:sz w:val="26"/>
          <w:szCs w:val="26"/>
        </w:rPr>
        <w:t xml:space="preserve">    (</w:t>
      </w:r>
      <w:r>
        <w:rPr>
          <w:color w:val="000000"/>
          <w:sz w:val="26"/>
          <w:szCs w:val="26"/>
        </w:rPr>
        <w:t>二</w:t>
      </w:r>
      <w:r>
        <w:rPr>
          <w:color w:val="000000"/>
          <w:sz w:val="26"/>
          <w:szCs w:val="26"/>
        </w:rPr>
        <w:t>)</w:t>
      </w:r>
      <w:r>
        <w:rPr>
          <w:rFonts w:ascii="標楷體" w:hAnsi="標楷體"/>
          <w:color w:val="000000"/>
          <w:sz w:val="26"/>
          <w:szCs w:val="26"/>
        </w:rPr>
        <w:t>報名表請核章後掃描</w:t>
      </w:r>
      <w:r>
        <w:rPr>
          <w:rFonts w:ascii="標楷體" w:hAnsi="標楷體"/>
          <w:color w:val="000000"/>
          <w:sz w:val="26"/>
          <w:szCs w:val="26"/>
        </w:rPr>
        <w:t>PDF</w:t>
      </w:r>
      <w:r>
        <w:rPr>
          <w:rFonts w:ascii="標楷體" w:hAnsi="標楷體"/>
          <w:color w:val="000000"/>
          <w:sz w:val="26"/>
          <w:szCs w:val="26"/>
        </w:rPr>
        <w:t>檔併同電子檔</w:t>
      </w:r>
      <w:r>
        <w:rPr>
          <w:rFonts w:ascii="標楷體" w:hAnsi="標楷體"/>
          <w:color w:val="000000"/>
          <w:sz w:val="26"/>
          <w:szCs w:val="26"/>
        </w:rPr>
        <w:t>mail</w:t>
      </w:r>
      <w:r>
        <w:rPr>
          <w:rFonts w:ascii="標楷體" w:hAnsi="標楷體"/>
          <w:color w:val="000000"/>
          <w:sz w:val="26"/>
          <w:szCs w:val="26"/>
        </w:rPr>
        <w:t>至</w:t>
      </w:r>
      <w:r>
        <w:rPr>
          <w:rStyle w:val="aa"/>
          <w:rFonts w:ascii="標楷體" w:hAnsi="標楷體"/>
          <w:color w:val="000000"/>
          <w:sz w:val="24"/>
        </w:rPr>
        <w:t>green79910@yahoo.com</w:t>
      </w:r>
      <w:r>
        <w:rPr>
          <w:rFonts w:ascii="標楷體" w:hAnsi="標楷體"/>
          <w:color w:val="000000"/>
          <w:sz w:val="26"/>
          <w:szCs w:val="26"/>
        </w:rPr>
        <w:t>，收到信後會回信確認，</w:t>
      </w:r>
      <w:r>
        <w:rPr>
          <w:rFonts w:ascii="標楷體" w:hAnsi="標楷體"/>
          <w:color w:val="000000"/>
          <w:sz w:val="26"/>
          <w:szCs w:val="26"/>
        </w:rPr>
        <w:t>(</w:t>
      </w:r>
      <w:r>
        <w:rPr>
          <w:rFonts w:ascii="標楷體" w:hAnsi="標楷體"/>
          <w:color w:val="000000"/>
          <w:sz w:val="26"/>
          <w:szCs w:val="26"/>
        </w:rPr>
        <w:t>聯絡人：謝佩儒教練</w:t>
      </w:r>
      <w:r>
        <w:rPr>
          <w:rFonts w:ascii="標楷體" w:hAnsi="標楷體"/>
          <w:color w:val="000000"/>
          <w:sz w:val="26"/>
          <w:szCs w:val="26"/>
        </w:rPr>
        <w:t>0965-662910)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</w:pPr>
      <w:r>
        <w:rPr>
          <w:color w:val="000000"/>
          <w:sz w:val="26"/>
          <w:szCs w:val="26"/>
        </w:rPr>
        <w:t xml:space="preserve">    (</w:t>
      </w:r>
      <w:r>
        <w:rPr>
          <w:color w:val="000000"/>
          <w:sz w:val="26"/>
          <w:szCs w:val="26"/>
        </w:rPr>
        <w:t>三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報名表上請確實填寫選手及</w:t>
      </w:r>
      <w:r>
        <w:rPr>
          <w:rFonts w:ascii="標楷體" w:hAnsi="標楷體"/>
          <w:color w:val="000000"/>
          <w:sz w:val="26"/>
          <w:szCs w:val="26"/>
        </w:rPr>
        <w:t>學校英文名稱</w:t>
      </w:r>
      <w:r>
        <w:rPr>
          <w:color w:val="000000"/>
          <w:sz w:val="26"/>
          <w:szCs w:val="26"/>
        </w:rPr>
        <w:t>、</w:t>
      </w:r>
      <w:r>
        <w:rPr>
          <w:rFonts w:ascii="標楷體" w:hAnsi="標楷體"/>
          <w:color w:val="000000"/>
          <w:sz w:val="26"/>
          <w:szCs w:val="26"/>
        </w:rPr>
        <w:t>聯絡人及聯絡電話。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566" w:hanging="520"/>
        <w:jc w:val="left"/>
      </w:pPr>
      <w:r>
        <w:rPr>
          <w:rFonts w:ascii="標楷體" w:hAnsi="標楷體"/>
          <w:color w:val="000000"/>
          <w:sz w:val="26"/>
          <w:szCs w:val="26"/>
        </w:rPr>
        <w:t xml:space="preserve">     </w:t>
      </w:r>
      <w:r>
        <w:rPr>
          <w:rFonts w:ascii="標楷體" w:hAnsi="標楷體"/>
          <w:color w:val="000000"/>
          <w:sz w:val="26"/>
          <w:szCs w:val="26"/>
        </w:rPr>
        <w:t>紙本報名表請</w:t>
      </w:r>
      <w:r>
        <w:rPr>
          <w:rFonts w:ascii="標楷體" w:hAnsi="標楷體"/>
          <w:b/>
          <w:color w:val="000000"/>
          <w:sz w:val="26"/>
          <w:szCs w:val="26"/>
        </w:rPr>
        <w:t>核章</w:t>
      </w:r>
      <w:r>
        <w:rPr>
          <w:b/>
          <w:color w:val="000000"/>
          <w:sz w:val="26"/>
          <w:szCs w:val="26"/>
        </w:rPr>
        <w:t>，</w:t>
      </w:r>
      <w:r>
        <w:rPr>
          <w:rFonts w:ascii="標楷體" w:hAnsi="標楷體"/>
          <w:color w:val="000000"/>
          <w:sz w:val="26"/>
          <w:szCs w:val="26"/>
        </w:rPr>
        <w:t>報名表</w:t>
      </w:r>
      <w:r>
        <w:rPr>
          <w:rFonts w:ascii="標楷體" w:hAnsi="標楷體" w:cs="Times New Roman"/>
          <w:b/>
          <w:bCs/>
          <w:color w:val="000000"/>
          <w:sz w:val="26"/>
          <w:szCs w:val="26"/>
        </w:rPr>
        <w:t>word</w:t>
      </w:r>
      <w:r>
        <w:rPr>
          <w:rFonts w:ascii="標楷體" w:hAnsi="標楷體"/>
          <w:color w:val="000000"/>
          <w:sz w:val="26"/>
          <w:szCs w:val="26"/>
        </w:rPr>
        <w:t>檔及核章後掃描檔</w:t>
      </w:r>
      <w:r>
        <w:rPr>
          <w:rFonts w:ascii="標楷體" w:hAnsi="標楷體"/>
          <w:color w:val="000000"/>
          <w:sz w:val="26"/>
          <w:szCs w:val="26"/>
        </w:rPr>
        <w:t>(2</w:t>
      </w:r>
      <w:r>
        <w:rPr>
          <w:rFonts w:ascii="標楷體" w:hAnsi="標楷體"/>
          <w:color w:val="000000"/>
          <w:sz w:val="26"/>
          <w:szCs w:val="26"/>
        </w:rPr>
        <w:t>件</w:t>
      </w:r>
      <w:r>
        <w:rPr>
          <w:rFonts w:ascii="標楷體" w:hAnsi="標楷體"/>
          <w:color w:val="000000"/>
          <w:sz w:val="26"/>
          <w:szCs w:val="26"/>
        </w:rPr>
        <w:t>)</w:t>
      </w:r>
      <w:r>
        <w:rPr>
          <w:rFonts w:ascii="標楷體" w:hAnsi="標楷體"/>
          <w:color w:val="000000"/>
          <w:sz w:val="26"/>
          <w:szCs w:val="26"/>
        </w:rPr>
        <w:t>請一併</w:t>
      </w:r>
      <w:r>
        <w:rPr>
          <w:rFonts w:ascii="標楷體" w:hAnsi="標楷體" w:cs="Times New Roman"/>
          <w:b/>
          <w:bCs/>
          <w:color w:val="000000"/>
          <w:sz w:val="26"/>
          <w:szCs w:val="26"/>
        </w:rPr>
        <w:t>mail</w:t>
      </w:r>
      <w:r>
        <w:rPr>
          <w:rFonts w:ascii="標楷體" w:hAnsi="標楷體"/>
          <w:color w:val="000000"/>
          <w:sz w:val="26"/>
          <w:szCs w:val="26"/>
        </w:rPr>
        <w:t>至上述信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526" w:firstLine="182"/>
        <w:jc w:val="left"/>
      </w:pPr>
      <w:r>
        <w:rPr>
          <w:rFonts w:ascii="標楷體" w:hAnsi="標楷體"/>
          <w:color w:val="000000"/>
          <w:sz w:val="26"/>
          <w:szCs w:val="26"/>
        </w:rPr>
        <w:t>箱</w:t>
      </w:r>
      <w:r>
        <w:rPr>
          <w:color w:val="000000"/>
          <w:sz w:val="26"/>
          <w:szCs w:val="26"/>
        </w:rPr>
        <w:t>。</w:t>
      </w:r>
    </w:p>
    <w:p w:rsidR="004A32C0" w:rsidRDefault="007F3190" w:rsidP="002401B4">
      <w:pPr>
        <w:pStyle w:val="Default"/>
        <w:snapToGri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(</w:t>
      </w:r>
      <w:r>
        <w:rPr>
          <w:sz w:val="26"/>
          <w:szCs w:val="26"/>
        </w:rPr>
        <w:t>四</w:t>
      </w:r>
      <w:r>
        <w:rPr>
          <w:sz w:val="26"/>
          <w:szCs w:val="26"/>
        </w:rPr>
        <w:t>)</w:t>
      </w:r>
      <w:r>
        <w:rPr>
          <w:sz w:val="26"/>
          <w:szCs w:val="26"/>
        </w:rPr>
        <w:t>報名表請至臺南市教育局資訊中心公告</w:t>
      </w:r>
    </w:p>
    <w:p w:rsidR="004A32C0" w:rsidRDefault="007F3190" w:rsidP="002401B4">
      <w:pPr>
        <w:pStyle w:val="Default"/>
        <w:snapToGri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（</w:t>
      </w:r>
      <w:r>
        <w:rPr>
          <w:sz w:val="26"/>
          <w:szCs w:val="26"/>
        </w:rPr>
        <w:t>https://bulletin.tn.edu.tw/</w:t>
      </w:r>
      <w:r>
        <w:rPr>
          <w:sz w:val="26"/>
          <w:szCs w:val="26"/>
        </w:rPr>
        <w:t>）及後壁國中首頁</w:t>
      </w:r>
      <w:r>
        <w:rPr>
          <w:sz w:val="26"/>
          <w:szCs w:val="26"/>
        </w:rPr>
        <w:t xml:space="preserve">   </w:t>
      </w:r>
    </w:p>
    <w:p w:rsidR="004A32C0" w:rsidRDefault="007F3190" w:rsidP="002401B4">
      <w:pPr>
        <w:pStyle w:val="Default"/>
        <w:snapToGri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>（</w:t>
      </w:r>
      <w:r>
        <w:rPr>
          <w:sz w:val="26"/>
          <w:szCs w:val="26"/>
        </w:rPr>
        <w:t>https://www.hbjh.tn.edu.tw/</w:t>
      </w:r>
      <w:r>
        <w:rPr>
          <w:sz w:val="26"/>
          <w:szCs w:val="26"/>
        </w:rPr>
        <w:t>）下載。</w:t>
      </w:r>
    </w:p>
    <w:p w:rsidR="004A32C0" w:rsidRDefault="004A32C0" w:rsidP="002401B4">
      <w:pPr>
        <w:pStyle w:val="ab"/>
        <w:kinsoku/>
        <w:snapToGrid w:val="0"/>
        <w:spacing w:line="360" w:lineRule="auto"/>
        <w:jc w:val="left"/>
        <w:rPr>
          <w:color w:val="000000"/>
          <w:sz w:val="26"/>
          <w:szCs w:val="26"/>
        </w:rPr>
      </w:pPr>
    </w:p>
    <w:p w:rsidR="004A32C0" w:rsidRDefault="007F3190" w:rsidP="002401B4">
      <w:pPr>
        <w:pStyle w:val="ab"/>
        <w:kinsoku/>
        <w:snapToGrid w:val="0"/>
        <w:spacing w:line="360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十一、比賽辦法及相關規定</w:t>
      </w:r>
      <w:r>
        <w:rPr>
          <w:color w:val="000000"/>
          <w:sz w:val="26"/>
          <w:szCs w:val="26"/>
        </w:rPr>
        <w:t>: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1595" w:right="-143" w:hanging="52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(</w:t>
      </w:r>
      <w:r>
        <w:rPr>
          <w:color w:val="000000"/>
          <w:sz w:val="26"/>
          <w:szCs w:val="26"/>
        </w:rPr>
        <w:t>一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比賽制度：雙打賽，雙打七局制。各學校參加個人雙打賽報名組數不限。比賽中途棄權者不列入名次。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1134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二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比賽規則：採中華民國軟式網球協會最新審定之國際規則。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1134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三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比賽用球：採用中華民國軟式網球協會指定比賽用球（德化軟式網球）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1134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四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比賽組別：</w:t>
      </w:r>
      <w:r>
        <w:rPr>
          <w:color w:val="000000"/>
          <w:sz w:val="26"/>
          <w:szCs w:val="26"/>
        </w:rPr>
        <w:t xml:space="preserve"> 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567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1.(1)</w:t>
      </w:r>
      <w:r>
        <w:rPr>
          <w:color w:val="000000"/>
          <w:sz w:val="26"/>
          <w:szCs w:val="26"/>
        </w:rPr>
        <w:t>高中男子組</w:t>
      </w:r>
      <w:r>
        <w:rPr>
          <w:color w:val="000000"/>
          <w:sz w:val="26"/>
          <w:szCs w:val="26"/>
        </w:rPr>
        <w:t>(2)</w:t>
      </w:r>
      <w:r>
        <w:rPr>
          <w:color w:val="000000"/>
          <w:sz w:val="26"/>
          <w:szCs w:val="26"/>
        </w:rPr>
        <w:t>國中男子組</w:t>
      </w:r>
      <w:r>
        <w:rPr>
          <w:color w:val="000000"/>
          <w:sz w:val="26"/>
          <w:szCs w:val="26"/>
        </w:rPr>
        <w:t>(3)</w:t>
      </w:r>
      <w:r>
        <w:rPr>
          <w:color w:val="000000"/>
          <w:sz w:val="26"/>
          <w:szCs w:val="26"/>
        </w:rPr>
        <w:t>國小男童甲組</w:t>
      </w:r>
      <w:r>
        <w:rPr>
          <w:color w:val="000000"/>
          <w:sz w:val="26"/>
          <w:szCs w:val="26"/>
        </w:rPr>
        <w:t>(4)</w:t>
      </w:r>
      <w:r>
        <w:rPr>
          <w:color w:val="000000"/>
          <w:sz w:val="26"/>
          <w:szCs w:val="26"/>
        </w:rPr>
        <w:t>國小男童乙組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1300"/>
        <w:jc w:val="left"/>
      </w:pPr>
      <w:r>
        <w:rPr>
          <w:rFonts w:ascii="標楷體" w:hAnsi="標楷體"/>
          <w:color w:val="000000"/>
          <w:sz w:val="26"/>
          <w:szCs w:val="26"/>
        </w:rPr>
        <w:t>選手資格說明</w:t>
      </w:r>
      <w:r>
        <w:rPr>
          <w:rFonts w:ascii="標楷體" w:hAnsi="標楷體"/>
          <w:color w:val="000000"/>
          <w:sz w:val="26"/>
          <w:szCs w:val="26"/>
        </w:rPr>
        <w:t xml:space="preserve">: 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1560" w:hanging="1560"/>
        <w:jc w:val="left"/>
      </w:pPr>
      <w:r>
        <w:rPr>
          <w:color w:val="000000"/>
          <w:sz w:val="26"/>
          <w:szCs w:val="26"/>
        </w:rPr>
        <w:t xml:space="preserve">              </w:t>
      </w:r>
      <w:r>
        <w:rPr>
          <w:rFonts w:ascii="標楷體" w:hAnsi="標楷體"/>
          <w:color w:val="000000"/>
          <w:sz w:val="26"/>
          <w:szCs w:val="26"/>
        </w:rPr>
        <w:t xml:space="preserve">  (1)</w:t>
      </w:r>
      <w:r>
        <w:rPr>
          <w:color w:val="000000"/>
          <w:sz w:val="26"/>
          <w:szCs w:val="26"/>
        </w:rPr>
        <w:t>高中男子組</w:t>
      </w:r>
      <w:r>
        <w:rPr>
          <w:rFonts w:ascii="微軟正黑體" w:eastAsia="微軟正黑體" w:hAnsi="微軟正黑體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國中男子組</w:t>
      </w:r>
      <w:r>
        <w:rPr>
          <w:rFonts w:ascii="微軟正黑體" w:eastAsia="微軟正黑體" w:hAnsi="微軟正黑體"/>
          <w:color w:val="000000"/>
          <w:sz w:val="26"/>
          <w:szCs w:val="26"/>
        </w:rPr>
        <w:t>、</w:t>
      </w:r>
      <w:r>
        <w:rPr>
          <w:color w:val="000000"/>
          <w:sz w:val="26"/>
          <w:szCs w:val="26"/>
        </w:rPr>
        <w:t>國小男童甲組：</w:t>
      </w:r>
      <w:r>
        <w:rPr>
          <w:rFonts w:ascii="標楷體" w:hAnsi="標楷體"/>
          <w:color w:val="000000"/>
          <w:sz w:val="26"/>
          <w:szCs w:val="26"/>
        </w:rPr>
        <w:t>凡公私立高中、國中、國小註冊在學之男生，皆可以學校為單位或跨學校組隊報名參加。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1720" w:hanging="520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(2)</w:t>
      </w:r>
      <w:r>
        <w:rPr>
          <w:rFonts w:ascii="標楷體" w:hAnsi="標楷體"/>
          <w:color w:val="000000"/>
          <w:sz w:val="26"/>
          <w:szCs w:val="26"/>
        </w:rPr>
        <w:t>國小男童乙組：凡公私立國小五年級（含五年級以下）註</w:t>
      </w:r>
      <w:r>
        <w:rPr>
          <w:rFonts w:ascii="標楷體" w:hAnsi="標楷體"/>
          <w:color w:val="000000"/>
          <w:sz w:val="26"/>
          <w:szCs w:val="26"/>
        </w:rPr>
        <w:t xml:space="preserve">                     </w:t>
      </w:r>
      <w:r>
        <w:rPr>
          <w:rFonts w:ascii="標楷體" w:hAnsi="標楷體"/>
          <w:color w:val="000000"/>
          <w:sz w:val="26"/>
          <w:szCs w:val="26"/>
        </w:rPr>
        <w:t>冊在學之男生皆可以學校為單位或跨學校組隊報名參加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1720" w:hanging="520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(3)</w:t>
      </w:r>
      <w:r>
        <w:rPr>
          <w:rFonts w:ascii="標楷體" w:hAnsi="標楷體"/>
          <w:color w:val="000000"/>
          <w:sz w:val="26"/>
          <w:szCs w:val="26"/>
        </w:rPr>
        <w:t>女生因報名組數不足可跨組報名參加男生組，男生組不得跨組報名參加女生組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707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2.(1)</w:t>
      </w:r>
      <w:r>
        <w:rPr>
          <w:color w:val="000000"/>
          <w:sz w:val="26"/>
          <w:szCs w:val="26"/>
        </w:rPr>
        <w:t>高中女子組</w:t>
      </w:r>
      <w:r>
        <w:rPr>
          <w:color w:val="000000"/>
          <w:sz w:val="26"/>
          <w:szCs w:val="26"/>
        </w:rPr>
        <w:t xml:space="preserve">  (2)</w:t>
      </w:r>
      <w:r>
        <w:rPr>
          <w:color w:val="000000"/>
          <w:sz w:val="26"/>
          <w:szCs w:val="26"/>
        </w:rPr>
        <w:t>國中女子組</w:t>
      </w:r>
      <w:r>
        <w:rPr>
          <w:color w:val="000000"/>
          <w:sz w:val="26"/>
          <w:szCs w:val="26"/>
        </w:rPr>
        <w:t xml:space="preserve">  (3)</w:t>
      </w:r>
      <w:r>
        <w:rPr>
          <w:color w:val="000000"/>
          <w:sz w:val="26"/>
          <w:szCs w:val="26"/>
        </w:rPr>
        <w:t>國小女童組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707"/>
        <w:jc w:val="left"/>
      </w:pPr>
      <w:r>
        <w:rPr>
          <w:color w:val="000000"/>
          <w:sz w:val="26"/>
          <w:szCs w:val="26"/>
        </w:rPr>
        <w:t xml:space="preserve">          </w:t>
      </w:r>
      <w:r>
        <w:rPr>
          <w:rFonts w:ascii="標楷體" w:hAnsi="標楷體"/>
          <w:color w:val="000000"/>
          <w:sz w:val="26"/>
          <w:szCs w:val="26"/>
        </w:rPr>
        <w:t>選手資格說明：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1300" w:hanging="130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</w:t>
      </w:r>
      <w:r>
        <w:rPr>
          <w:color w:val="000000"/>
          <w:sz w:val="26"/>
          <w:szCs w:val="26"/>
        </w:rPr>
        <w:t>凡公私立高中、國中、國小註冊在學之女生，皆可以學校為單位或跨學校組隊報名參加。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</w:pPr>
      <w:r>
        <w:rPr>
          <w:color w:val="000000"/>
          <w:sz w:val="26"/>
          <w:szCs w:val="26"/>
        </w:rPr>
        <w:t xml:space="preserve">       (</w:t>
      </w:r>
      <w:r>
        <w:rPr>
          <w:color w:val="000000"/>
          <w:sz w:val="26"/>
          <w:szCs w:val="26"/>
        </w:rPr>
        <w:t>五</w:t>
      </w:r>
      <w:r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>比賽細則：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1040"/>
        <w:jc w:val="left"/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報到時間為上午</w:t>
      </w:r>
      <w:r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點，比賽開始時間</w:t>
      </w:r>
      <w:r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>點</w:t>
      </w:r>
      <w:r>
        <w:rPr>
          <w:color w:val="000000"/>
          <w:sz w:val="26"/>
          <w:szCs w:val="26"/>
        </w:rPr>
        <w:t>30</w:t>
      </w:r>
      <w:r>
        <w:rPr>
          <w:color w:val="000000"/>
          <w:sz w:val="26"/>
          <w:szCs w:val="26"/>
        </w:rPr>
        <w:t>分。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104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選手請穿著整齊之運動服裝上場比賽。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104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26"/>
          <w:szCs w:val="26"/>
        </w:rPr>
        <w:t>比賽時，請參賽選手備妥學生證、在學證明，擇一即可。若有冒名頂替</w:t>
      </w:r>
    </w:p>
    <w:p w:rsidR="004A32C0" w:rsidRDefault="007F3190" w:rsidP="002401B4">
      <w:pPr>
        <w:pStyle w:val="ab"/>
        <w:kinsoku/>
        <w:snapToGrid w:val="0"/>
        <w:spacing w:line="360" w:lineRule="auto"/>
        <w:ind w:firstLine="130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經查證屬實，立即取消比賽資格。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1540" w:hanging="130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4.</w:t>
      </w:r>
      <w:r>
        <w:rPr>
          <w:color w:val="000000"/>
          <w:sz w:val="26"/>
          <w:szCs w:val="26"/>
        </w:rPr>
        <w:t>參加人員應自行確認健康情況適時參與活動，或有因隱瞞而導致意外或傷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1460" w:hanging="26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病發生時，概由當事人自行負一切相關責任。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2834" w:hanging="2834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十二、抽籤及領隊會議：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2834" w:hanging="2834"/>
        <w:jc w:val="left"/>
      </w:pPr>
      <w:r>
        <w:rPr>
          <w:color w:val="000000"/>
          <w:sz w:val="26"/>
          <w:szCs w:val="26"/>
        </w:rPr>
        <w:t xml:space="preserve">            </w:t>
      </w:r>
      <w:r>
        <w:rPr>
          <w:rFonts w:ascii="標楷體" w:hAnsi="標楷體"/>
          <w:color w:val="000000"/>
          <w:sz w:val="26"/>
          <w:szCs w:val="26"/>
        </w:rPr>
        <w:t>113</w:t>
      </w:r>
      <w:r>
        <w:rPr>
          <w:rFonts w:ascii="標楷體" w:hAnsi="標楷體"/>
          <w:color w:val="000000"/>
          <w:sz w:val="26"/>
          <w:szCs w:val="26"/>
        </w:rPr>
        <w:t>年</w:t>
      </w:r>
      <w:r>
        <w:rPr>
          <w:rFonts w:ascii="標楷體" w:hAnsi="標楷體"/>
          <w:color w:val="000000"/>
          <w:sz w:val="26"/>
          <w:szCs w:val="26"/>
        </w:rPr>
        <w:t>12</w:t>
      </w:r>
      <w:r>
        <w:rPr>
          <w:rFonts w:ascii="標楷體" w:hAnsi="標楷體"/>
          <w:color w:val="000000"/>
          <w:sz w:val="26"/>
          <w:szCs w:val="26"/>
        </w:rPr>
        <w:t>月</w:t>
      </w:r>
      <w:r>
        <w:rPr>
          <w:rFonts w:ascii="標楷體" w:hAnsi="標楷體"/>
          <w:color w:val="000000"/>
          <w:sz w:val="26"/>
          <w:szCs w:val="26"/>
        </w:rPr>
        <w:t>6</w:t>
      </w:r>
      <w:r>
        <w:rPr>
          <w:rFonts w:ascii="標楷體" w:hAnsi="標楷體"/>
          <w:color w:val="000000"/>
          <w:sz w:val="26"/>
          <w:szCs w:val="26"/>
        </w:rPr>
        <w:t>日（星期五）上午</w:t>
      </w:r>
      <w:r>
        <w:rPr>
          <w:rFonts w:ascii="標楷體" w:hAnsi="標楷體"/>
          <w:color w:val="000000"/>
          <w:sz w:val="26"/>
          <w:szCs w:val="26"/>
        </w:rPr>
        <w:t>10</w:t>
      </w:r>
      <w:r>
        <w:rPr>
          <w:rFonts w:ascii="標楷體" w:hAnsi="標楷體"/>
          <w:color w:val="000000"/>
          <w:sz w:val="26"/>
          <w:szCs w:val="26"/>
        </w:rPr>
        <w:t>時</w:t>
      </w:r>
      <w:r>
        <w:rPr>
          <w:rFonts w:ascii="標楷體" w:hAnsi="標楷體"/>
          <w:color w:val="000000"/>
          <w:sz w:val="26"/>
          <w:szCs w:val="26"/>
        </w:rPr>
        <w:t>30</w:t>
      </w:r>
      <w:r>
        <w:rPr>
          <w:rFonts w:ascii="標楷體" w:hAnsi="標楷體"/>
          <w:color w:val="000000"/>
          <w:sz w:val="26"/>
          <w:szCs w:val="26"/>
        </w:rPr>
        <w:t>分於後壁國中舉行領隊會議，請各隊派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720"/>
        <w:jc w:val="left"/>
      </w:pPr>
      <w:r>
        <w:rPr>
          <w:rFonts w:ascii="標楷體" w:hAnsi="標楷體"/>
          <w:color w:val="000000"/>
          <w:sz w:val="26"/>
          <w:szCs w:val="26"/>
        </w:rPr>
        <w:lastRenderedPageBreak/>
        <w:t>代表參加，逾時由大會代抽，不得異議。</w:t>
      </w:r>
      <w:r>
        <w:rPr>
          <w:color w:val="000000"/>
          <w:sz w:val="26"/>
          <w:szCs w:val="26"/>
        </w:rPr>
        <w:t>相關資訊及抽籤結果公告於臺南市教育局資訊中心</w:t>
      </w:r>
      <w:r>
        <w:rPr>
          <w:sz w:val="26"/>
          <w:szCs w:val="26"/>
        </w:rPr>
        <w:t>（</w:t>
      </w:r>
      <w:r>
        <w:rPr>
          <w:sz w:val="26"/>
          <w:szCs w:val="26"/>
        </w:rPr>
        <w:t>https://bulletin.tn.edu.tw/</w:t>
      </w:r>
      <w:r>
        <w:rPr>
          <w:sz w:val="26"/>
          <w:szCs w:val="26"/>
        </w:rPr>
        <w:t>）及後壁國中首頁</w:t>
      </w:r>
      <w:r>
        <w:rPr>
          <w:sz w:val="26"/>
          <w:szCs w:val="26"/>
        </w:rPr>
        <w:t>(https://www.hbjh.tn.edu.tw/</w:t>
      </w:r>
      <w:r>
        <w:rPr>
          <w:sz w:val="26"/>
          <w:szCs w:val="26"/>
        </w:rPr>
        <w:t>）下載。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十三、獎勵：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850" w:hanging="85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(</w:t>
      </w:r>
      <w:r>
        <w:rPr>
          <w:color w:val="000000"/>
          <w:sz w:val="26"/>
          <w:szCs w:val="26"/>
        </w:rPr>
        <w:t>一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各組錄取名次視報名隊伍多寡由大會決定，各組三隊取一名，四隊取二名，五隊取三名，六隊以上取四名，八隊以上取六名，十隊以上取八名，為報名隊數不足三隊取消該組比賽。</w:t>
      </w:r>
    </w:p>
    <w:p w:rsidR="004A32C0" w:rsidRDefault="007F3190" w:rsidP="002401B4">
      <w:pPr>
        <w:pStyle w:val="ab"/>
        <w:kinsoku/>
        <w:snapToGrid w:val="0"/>
        <w:spacing w:line="360" w:lineRule="auto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(</w:t>
      </w:r>
      <w:r>
        <w:rPr>
          <w:color w:val="000000"/>
          <w:sz w:val="26"/>
          <w:szCs w:val="26"/>
        </w:rPr>
        <w:t>二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優勝隊伍頒發獎盃（牌）</w:t>
      </w:r>
      <w:r>
        <w:rPr>
          <w:color w:val="000000"/>
          <w:sz w:val="26"/>
          <w:szCs w:val="26"/>
        </w:rPr>
        <w:t>及獎狀鼓勵。</w:t>
      </w:r>
    </w:p>
    <w:p w:rsidR="004A32C0" w:rsidRDefault="007F3190" w:rsidP="002401B4">
      <w:pPr>
        <w:pStyle w:val="ab"/>
        <w:kinsoku/>
        <w:snapToGrid w:val="0"/>
        <w:spacing w:line="360" w:lineRule="auto"/>
        <w:ind w:left="850" w:hanging="850"/>
        <w:jc w:val="lef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(</w:t>
      </w:r>
      <w:r>
        <w:rPr>
          <w:color w:val="000000"/>
          <w:sz w:val="26"/>
          <w:szCs w:val="26"/>
        </w:rPr>
        <w:t>三</w:t>
      </w:r>
      <w:r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優勝球隊隊職員及辦理活動之有功人員，依照（臺南市立高級中等以下學校教職員獎懲案件作業規定），由學校自行辦理敘獎。</w:t>
      </w:r>
    </w:p>
    <w:p w:rsidR="004A32C0" w:rsidRDefault="007F3190" w:rsidP="002401B4">
      <w:pPr>
        <w:pStyle w:val="ab"/>
        <w:snapToGrid w:val="0"/>
        <w:spacing w:line="360" w:lineRule="auto"/>
        <w:ind w:left="707" w:hanging="707"/>
        <w:jc w:val="left"/>
        <w:rPr>
          <w:rFonts w:ascii="標楷體" w:hAnsi="標楷體"/>
          <w:color w:val="000000"/>
          <w:sz w:val="26"/>
          <w:szCs w:val="26"/>
        </w:rPr>
      </w:pPr>
      <w:r>
        <w:rPr>
          <w:rFonts w:ascii="標楷體" w:hAnsi="標楷體"/>
          <w:color w:val="000000"/>
          <w:sz w:val="26"/>
          <w:szCs w:val="26"/>
        </w:rPr>
        <w:t>十四、本規程如有未盡事宜得由主辦單位隨時補充修訂之。</w:t>
      </w:r>
    </w:p>
    <w:p w:rsidR="004A32C0" w:rsidRDefault="004A32C0" w:rsidP="002401B4">
      <w:pPr>
        <w:pStyle w:val="ab"/>
        <w:spacing w:after="283" w:line="276" w:lineRule="auto"/>
        <w:jc w:val="left"/>
      </w:pPr>
    </w:p>
    <w:p w:rsidR="004A32C0" w:rsidRDefault="004A32C0" w:rsidP="002401B4">
      <w:pPr>
        <w:pStyle w:val="ab"/>
        <w:spacing w:after="283"/>
        <w:jc w:val="left"/>
      </w:pPr>
      <w:bookmarkStart w:id="0" w:name="_GoBack"/>
      <w:bookmarkEnd w:id="0"/>
    </w:p>
    <w:p w:rsidR="004A32C0" w:rsidRDefault="004A32C0" w:rsidP="002401B4">
      <w:pPr>
        <w:pStyle w:val="ab"/>
        <w:spacing w:after="283"/>
        <w:jc w:val="left"/>
      </w:pPr>
    </w:p>
    <w:p w:rsidR="004A32C0" w:rsidRDefault="004A32C0" w:rsidP="002401B4">
      <w:pPr>
        <w:pStyle w:val="ab"/>
        <w:spacing w:after="283"/>
        <w:jc w:val="left"/>
      </w:pPr>
    </w:p>
    <w:p w:rsidR="004A32C0" w:rsidRDefault="004A32C0" w:rsidP="002401B4">
      <w:pPr>
        <w:pStyle w:val="ab"/>
        <w:spacing w:after="283"/>
        <w:jc w:val="left"/>
      </w:pPr>
    </w:p>
    <w:p w:rsidR="004A32C0" w:rsidRDefault="004A32C0" w:rsidP="002401B4">
      <w:pPr>
        <w:pStyle w:val="ab"/>
        <w:spacing w:after="283"/>
        <w:jc w:val="left"/>
      </w:pPr>
    </w:p>
    <w:p w:rsidR="004A32C0" w:rsidRDefault="004A32C0" w:rsidP="002401B4">
      <w:pPr>
        <w:pStyle w:val="ab"/>
        <w:spacing w:after="283"/>
        <w:jc w:val="left"/>
      </w:pPr>
    </w:p>
    <w:p w:rsidR="004A32C0" w:rsidRDefault="004A32C0" w:rsidP="002401B4">
      <w:pPr>
        <w:pStyle w:val="ab"/>
        <w:spacing w:after="283"/>
        <w:jc w:val="left"/>
      </w:pPr>
    </w:p>
    <w:p w:rsidR="004A32C0" w:rsidRDefault="004A32C0" w:rsidP="002401B4">
      <w:pPr>
        <w:pStyle w:val="ab"/>
        <w:spacing w:after="283"/>
        <w:jc w:val="left"/>
      </w:pPr>
    </w:p>
    <w:p w:rsidR="004A32C0" w:rsidRDefault="004A32C0" w:rsidP="002401B4">
      <w:pPr>
        <w:pStyle w:val="ab"/>
        <w:spacing w:after="283"/>
        <w:jc w:val="left"/>
      </w:pPr>
    </w:p>
    <w:p w:rsidR="004A32C0" w:rsidRDefault="004A32C0" w:rsidP="002401B4">
      <w:pPr>
        <w:pStyle w:val="ab"/>
        <w:spacing w:after="283"/>
        <w:jc w:val="left"/>
      </w:pPr>
    </w:p>
    <w:p w:rsidR="004A32C0" w:rsidRDefault="007F3190">
      <w:pPr>
        <w:pStyle w:val="ab"/>
        <w:spacing w:after="283" w:line="480" w:lineRule="atLeast"/>
        <w:jc w:val="center"/>
      </w:pPr>
      <w:r>
        <w:rPr>
          <w:sz w:val="36"/>
        </w:rPr>
        <w:lastRenderedPageBreak/>
        <w:t>臺南市</w:t>
      </w:r>
      <w:r>
        <w:rPr>
          <w:sz w:val="36"/>
        </w:rPr>
        <w:t>113</w:t>
      </w:r>
      <w:r>
        <w:rPr>
          <w:sz w:val="36"/>
        </w:rPr>
        <w:t>年中小學軟式網球錦標賽</w:t>
      </w:r>
      <w:r>
        <w:rPr>
          <w:sz w:val="36"/>
        </w:rPr>
        <w:t xml:space="preserve">   </w:t>
      </w:r>
      <w:r>
        <w:rPr>
          <w:sz w:val="36"/>
        </w:rPr>
        <w:t>競賽報名表</w:t>
      </w:r>
    </w:p>
    <w:tbl>
      <w:tblPr>
        <w:tblW w:w="97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2"/>
        <w:gridCol w:w="1985"/>
        <w:gridCol w:w="424"/>
        <w:gridCol w:w="992"/>
        <w:gridCol w:w="569"/>
        <w:gridCol w:w="992"/>
        <w:gridCol w:w="851"/>
        <w:gridCol w:w="850"/>
        <w:gridCol w:w="1694"/>
      </w:tblGrid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學校</w:t>
            </w:r>
          </w:p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中文名稱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ab"/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通訊</w:t>
            </w:r>
          </w:p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地址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ab"/>
              <w:jc w:val="center"/>
              <w:rPr>
                <w:rFonts w:ascii="標楷體" w:hAnsi="標楷體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學校</w:t>
            </w:r>
          </w:p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英文名稱</w:t>
            </w:r>
          </w:p>
        </w:tc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ab"/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連絡電話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ab"/>
              <w:jc w:val="center"/>
              <w:rPr>
                <w:rFonts w:ascii="標楷體" w:hAnsi="標楷體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領</w:t>
            </w:r>
            <w:r>
              <w:rPr>
                <w:rFonts w:ascii="標楷體" w:hAnsi="標楷體"/>
              </w:rPr>
              <w:t xml:space="preserve">    </w:t>
            </w:r>
            <w:r>
              <w:rPr>
                <w:rFonts w:ascii="標楷體" w:hAnsi="標楷體"/>
              </w:rPr>
              <w:t>隊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ab"/>
              <w:jc w:val="center"/>
              <w:rPr>
                <w:rFonts w:ascii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指導</w:t>
            </w: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ab"/>
              <w:jc w:val="center"/>
              <w:rPr>
                <w:rFonts w:ascii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管</w:t>
            </w:r>
            <w:r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/>
              </w:rPr>
              <w:t>理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ab"/>
              <w:jc w:val="center"/>
              <w:rPr>
                <w:rFonts w:ascii="標楷體" w:hAnsi="標楷體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</w:pPr>
            <w:r>
              <w:rPr>
                <w:rFonts w:ascii="標楷體" w:hAnsi="標楷體"/>
              </w:rPr>
              <w:t>組別</w:t>
            </w:r>
            <w:r>
              <w:rPr>
                <w:rFonts w:ascii="標楷體" w:hAnsi="標楷體"/>
                <w:sz w:val="20"/>
              </w:rPr>
              <w:t>(</w:t>
            </w:r>
            <w:r>
              <w:rPr>
                <w:rFonts w:ascii="標楷體" w:hAnsi="標楷體"/>
                <w:sz w:val="20"/>
              </w:rPr>
              <w:t>請擇一勾選，不同組別請分頁填列</w:t>
            </w:r>
            <w:r>
              <w:rPr>
                <w:rFonts w:ascii="標楷體" w:hAnsi="標楷體"/>
                <w:sz w:val="20"/>
              </w:rPr>
              <w:t>)</w:t>
            </w:r>
          </w:p>
        </w:tc>
        <w:tc>
          <w:tcPr>
            <w:tcW w:w="8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Default"/>
            </w:pPr>
            <w:r>
              <w:t>□</w:t>
            </w:r>
            <w:r>
              <w:t>高中男子組</w:t>
            </w:r>
            <w:r>
              <w:t xml:space="preserve">         □</w:t>
            </w:r>
            <w:r>
              <w:t>高中女子組</w:t>
            </w:r>
          </w:p>
          <w:p w:rsidR="004A32C0" w:rsidRDefault="007F3190">
            <w:pPr>
              <w:pStyle w:val="Default"/>
            </w:pPr>
            <w:r>
              <w:t>□</w:t>
            </w:r>
            <w:r>
              <w:t>國中男子組</w:t>
            </w:r>
            <w:r>
              <w:t xml:space="preserve">         □</w:t>
            </w:r>
            <w:r>
              <w:t>國中女子組</w:t>
            </w:r>
          </w:p>
          <w:p w:rsidR="004A32C0" w:rsidRDefault="007F3190">
            <w:pPr>
              <w:pStyle w:val="ab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國小男童甲組</w:t>
            </w:r>
            <w:r>
              <w:rPr>
                <w:rFonts w:ascii="標楷體" w:hAnsi="標楷體"/>
              </w:rPr>
              <w:t xml:space="preserve">       □</w:t>
            </w:r>
            <w:r>
              <w:rPr>
                <w:rFonts w:ascii="標楷體" w:hAnsi="標楷體"/>
              </w:rPr>
              <w:t>國小男童乙組</w:t>
            </w:r>
            <w:r>
              <w:rPr>
                <w:rFonts w:ascii="標楷體" w:hAnsi="標楷體"/>
              </w:rPr>
              <w:t xml:space="preserve">             □</w:t>
            </w:r>
            <w:r>
              <w:rPr>
                <w:rFonts w:ascii="標楷體" w:hAnsi="標楷體"/>
              </w:rPr>
              <w:t>國小女童組</w:t>
            </w: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選手序號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選手姓名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選手英文姓名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出生年月日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  <w:tr w:rsidR="004A32C0">
        <w:trPr>
          <w:trHeight w:val="567"/>
          <w:jc w:val="center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7F3190">
            <w:pPr>
              <w:pStyle w:val="ab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A32C0" w:rsidRDefault="004A32C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A32C0" w:rsidRDefault="007F3190">
      <w:pPr>
        <w:pStyle w:val="ab"/>
      </w:pPr>
      <w:r>
        <w:rPr>
          <w:rFonts w:ascii="標楷體" w:hAnsi="標楷體"/>
        </w:rPr>
        <w:t>1.</w:t>
      </w:r>
      <w:r>
        <w:rPr>
          <w:rFonts w:ascii="標楷體" w:hAnsi="標楷體"/>
        </w:rPr>
        <w:t>為方便雙語獎狀製作，請填入選手英文姓名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範例王小明</w:t>
      </w:r>
      <w:r>
        <w:rPr>
          <w:rFonts w:ascii="標楷體" w:hAnsi="標楷體" w:cs="Tahoma"/>
          <w:b/>
          <w:bCs/>
        </w:rPr>
        <w:t>Wang,Siao-Ming)</w:t>
      </w:r>
    </w:p>
    <w:p w:rsidR="004A32C0" w:rsidRDefault="007F3190">
      <w:pPr>
        <w:pStyle w:val="ab"/>
      </w:pPr>
      <w:r>
        <w:rPr>
          <w:rFonts w:ascii="標楷體" w:hAnsi="標楷體" w:cs="Tahoma"/>
          <w:bCs/>
        </w:rPr>
        <w:t>2.</w:t>
      </w:r>
      <w:r>
        <w:rPr>
          <w:rFonts w:ascii="標楷體" w:hAnsi="標楷體"/>
        </w:rPr>
        <w:t>本報名資料僅供主辦單位辦理本活動使用。</w:t>
      </w:r>
    </w:p>
    <w:sectPr w:rsidR="004A32C0">
      <w:pgSz w:w="11906" w:h="16838"/>
      <w:pgMar w:top="851" w:right="1134" w:bottom="851" w:left="1134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90" w:rsidRDefault="007F3190" w:rsidP="002401B4">
      <w:r>
        <w:separator/>
      </w:r>
    </w:p>
  </w:endnote>
  <w:endnote w:type="continuationSeparator" w:id="0">
    <w:p w:rsidR="007F3190" w:rsidRDefault="007F3190" w:rsidP="0024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90" w:rsidRDefault="007F3190" w:rsidP="002401B4">
      <w:r>
        <w:separator/>
      </w:r>
    </w:p>
  </w:footnote>
  <w:footnote w:type="continuationSeparator" w:id="0">
    <w:p w:rsidR="007F3190" w:rsidRDefault="007F3190" w:rsidP="0024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32C0"/>
    <w:rsid w:val="002401B4"/>
    <w:rsid w:val="004A32C0"/>
    <w:rsid w:val="007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8AD02A-68A6-40E6-B2B2-0F2AFAA5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Pr>
      <w:sz w:val="20"/>
      <w:szCs w:val="20"/>
    </w:rPr>
  </w:style>
  <w:style w:type="character" w:customStyle="1" w:styleId="a4">
    <w:name w:val="頁尾 字元"/>
    <w:qFormat/>
    <w:rPr>
      <w:sz w:val="20"/>
      <w:szCs w:val="20"/>
    </w:rPr>
  </w:style>
  <w:style w:type="character" w:customStyle="1" w:styleId="a5">
    <w:name w:val="註解方塊文字 字元"/>
    <w:qFormat/>
    <w:rPr>
      <w:rFonts w:ascii="Calibri Light" w:eastAsia="新細明體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rFonts w:ascii="Calibri" w:eastAsia="新細明體" w:hAnsi="Calibri" w:cs="Times New Roman"/>
    </w:rPr>
  </w:style>
  <w:style w:type="character" w:customStyle="1" w:styleId="a8">
    <w:name w:val="註解主旨 字元"/>
    <w:qFormat/>
    <w:rPr>
      <w:rFonts w:ascii="Calibri" w:eastAsia="新細明體" w:hAnsi="Calibri" w:cs="Times New Roman"/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563C1"/>
      <w:u w:val="single"/>
    </w:rPr>
  </w:style>
  <w:style w:type="character" w:customStyle="1" w:styleId="1">
    <w:name w:val="未解析的提及項目1"/>
    <w:qFormat/>
    <w:rPr>
      <w:color w:val="605E5C"/>
      <w:highlight w:val="lightGray"/>
    </w:rPr>
  </w:style>
  <w:style w:type="paragraph" w:styleId="ab">
    <w:name w:val="Body Text"/>
    <w:pPr>
      <w:keepNext/>
      <w:shd w:val="clear" w:color="auto" w:fill="FFFFFF"/>
      <w:suppressAutoHyphens/>
      <w:kinsoku w:val="0"/>
      <w:overflowPunct w:val="0"/>
      <w:autoSpaceDE w:val="0"/>
      <w:jc w:val="distribute"/>
    </w:pPr>
    <w:rPr>
      <w:rFonts w:eastAsia="標楷體" w:cs="Mangal"/>
      <w:sz w:val="32"/>
      <w:lang w:bidi="hi-IN"/>
    </w:rPr>
  </w:style>
  <w:style w:type="paragraph" w:styleId="ac">
    <w:name w:val="header"/>
    <w:basedOn w:val="a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List Paragraph"/>
    <w:basedOn w:val="ab"/>
    <w:qFormat/>
    <w:pPr>
      <w:ind w:left="480"/>
    </w:pPr>
    <w:rPr>
      <w:szCs w:val="22"/>
    </w:rPr>
  </w:style>
  <w:style w:type="paragraph" w:styleId="af">
    <w:name w:val="Balloon Text"/>
    <w:basedOn w:val="ab"/>
    <w:qFormat/>
    <w:rPr>
      <w:rFonts w:ascii="Calibri Light" w:hAnsi="Calibri Light"/>
      <w:sz w:val="18"/>
      <w:szCs w:val="18"/>
    </w:rPr>
  </w:style>
  <w:style w:type="paragraph" w:styleId="af0">
    <w:name w:val="annotation text"/>
    <w:basedOn w:val="ab"/>
    <w:qFormat/>
    <w:pPr>
      <w:suppressAutoHyphens w:val="0"/>
    </w:pPr>
    <w:rPr>
      <w:szCs w:val="22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No Spacing"/>
    <w:qFormat/>
    <w:pPr>
      <w:keepNext/>
      <w:widowControl w:val="0"/>
      <w:shd w:val="clear" w:color="auto" w:fill="FFFFFF"/>
    </w:pPr>
    <w:rPr>
      <w:sz w:val="24"/>
      <w:szCs w:val="22"/>
    </w:rPr>
  </w:style>
  <w:style w:type="paragraph" w:customStyle="1" w:styleId="Default">
    <w:name w:val="Default"/>
    <w:qFormat/>
    <w:pPr>
      <w:keepNext/>
      <w:widowControl w:val="0"/>
      <w:shd w:val="clear" w:color="auto" w:fill="FFFFFF"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3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TN</cp:lastModifiedBy>
  <cp:revision>3</cp:revision>
  <cp:lastPrinted>2024-11-04T03:18:00Z</cp:lastPrinted>
  <dcterms:created xsi:type="dcterms:W3CDTF">2024-11-04T03:18:00Z</dcterms:created>
  <dcterms:modified xsi:type="dcterms:W3CDTF">2024-11-13T08:40:00Z</dcterms:modified>
  <dc:language>zh-TW</dc:language>
</cp:coreProperties>
</file>