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B54C18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</w:t>
      </w:r>
      <w:r w:rsidR="000170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藉由教師研習及發表會之辦理，增進教師讀報教學能力，提供教師交流觀摩成長機會。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主辦單位：臺南市政府教育局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承辦單位：臺南市立</w:t>
      </w:r>
      <w:r w:rsidR="00017029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</w:p>
    <w:p w:rsidR="009F399D" w:rsidRPr="001F5798" w:rsidRDefault="009F399D" w:rsidP="009F399D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Pr="001F5798" w:rsidRDefault="0018108F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市立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544D3A" w:rsidRPr="001F5798" w:rsidRDefault="00E10E3A" w:rsidP="00544D3A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本市市立</w:t>
      </w:r>
      <w:r w:rsidR="001469D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30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班、好讀周報1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；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國小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0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</w:t>
      </w:r>
      <w:r w:rsidR="009F4365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視報名情況彈性調整班級數</w:t>
      </w:r>
      <w:r w:rsidR="00B55A31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) 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(4人一報)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。(</w:t>
      </w:r>
      <w:r w:rsidR="006D17C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優先補助偏遠學校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B03082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8F38E2">
        <w:rPr>
          <w:rFonts w:ascii="標楷體" w:eastAsia="標楷體" w:hAnsi="標楷體" w:hint="eastAsia"/>
          <w:color w:val="000000" w:themeColor="text1"/>
          <w:sz w:val="28"/>
          <w:szCs w:val="32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月)</w:t>
      </w:r>
      <w:r w:rsidR="00114E7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，扣除寒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假</w:t>
      </w:r>
      <w:r w:rsidR="00A90C26">
        <w:rPr>
          <w:rFonts w:ascii="標楷體" w:eastAsia="標楷體" w:hAnsi="標楷體" w:hint="eastAsia"/>
          <w:color w:val="000000" w:themeColor="text1"/>
          <w:sz w:val="28"/>
          <w:szCs w:val="32"/>
        </w:rPr>
        <w:t>約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32"/>
        </w:rPr>
        <w:t>7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個月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由本市市立國民中小學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54AE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開始實施。</w:t>
      </w:r>
    </w:p>
    <w:p w:rsidR="0018108F" w:rsidRPr="001F5798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紙當作教材的學習活動。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第1學期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辦理一場教師讀報教學增能研習，強化教師進行讀報教學之能力。</w:t>
      </w:r>
    </w:p>
    <w:p w:rsidR="00546749" w:rsidRPr="001F5798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辦理讀報教學成果發表會：於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學年度第2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學期辦理國中小學教師讀報教學成果發表會，提供全市教師交流觀摩機會。</w:t>
      </w:r>
    </w:p>
    <w:p w:rsidR="004533AE" w:rsidRPr="001F5798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成效追蹤檢討：</w:t>
      </w:r>
      <w:bookmarkStart w:id="0" w:name="_GoBack"/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讀報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班於每學</w:t>
      </w:r>
      <w:r w:rsidR="00CA5A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結束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月)繳交教學成果</w:t>
      </w:r>
      <w:r w:rsidR="00E22A0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(附件2)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好讀周報請寄電子檔至：</w:t>
      </w:r>
      <w:r w:rsidR="00544D3A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wen.w551122@gmail.com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4107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國語日報週刊、</w:t>
      </w:r>
      <w:r w:rsidR="00A9487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國語日報與中學生報請寄電子檔至：</w:t>
      </w:r>
      <w:hyperlink r:id="rId8" w:history="1">
        <w:r w:rsidR="003F2CAE" w:rsidRPr="001F5798">
          <w:rPr>
            <w:rStyle w:val="ac"/>
            <w:rFonts w:ascii="標楷體" w:eastAsia="標楷體" w:hAnsi="標楷體"/>
            <w:color w:val="000000" w:themeColor="text1"/>
            <w:sz w:val="28"/>
            <w:szCs w:val="28"/>
          </w:rPr>
          <w:t>nie@mdnkids.com</w:t>
        </w:r>
      </w:hyperlink>
      <w:r w:rsidR="003F2CA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End w:id="0"/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年6月辦理成效檢討會議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班申請，相關表格如實施計畫附件。</w:t>
      </w:r>
    </w:p>
    <w:p w:rsidR="002E2F99" w:rsidRPr="001F5798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54AEA">
        <w:rPr>
          <w:rFonts w:ascii="標楷體" w:eastAsia="標楷體" w:hAnsi="標楷體" w:hint="eastAsia"/>
          <w:color w:val="000000" w:themeColor="text1"/>
          <w:sz w:val="28"/>
          <w:szCs w:val="28"/>
        </w:rPr>
        <w:t>星期五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前填妥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學校申請總表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0199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各班申請計畫書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，以掛號寄至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臺南市立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文賢</w:t>
      </w:r>
      <w:r w:rsidR="003C532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國中教務處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4018B" w:rsidRPr="0034018B">
        <w:rPr>
          <w:rFonts w:ascii="標楷體" w:eastAsia="標楷體" w:hAnsi="標楷體"/>
          <w:color w:val="000000" w:themeColor="text1"/>
          <w:sz w:val="28"/>
          <w:szCs w:val="28"/>
        </w:rPr>
        <w:t>704台南市北區文賢一路2號</w:t>
      </w:r>
      <w:r w:rsidR="0034018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B3F21" w:rsidRPr="001F5798" w:rsidRDefault="007C35D2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909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E3924">
        <w:rPr>
          <w:rFonts w:ascii="標楷體" w:eastAsia="標楷體" w:hAnsi="標楷體" w:hint="eastAsia"/>
          <w:color w:val="000000" w:themeColor="text1"/>
          <w:sz w:val="28"/>
          <w:szCs w:val="28"/>
        </w:rPr>
        <w:t>星期二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本計畫相關經費由教育局編列預算支應。</w:t>
      </w:r>
    </w:p>
    <w:p w:rsidR="00D21490" w:rsidRPr="001F5798" w:rsidRDefault="003018DC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</w:t>
      </w: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案有功人員，</w:t>
      </w:r>
      <w:r w:rsidR="00D21490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依據「</w:t>
      </w:r>
      <w:r w:rsidR="003F0C05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臺南市立高級中等以下學校教職員獎懲案件作業規定</w:t>
      </w:r>
      <w:r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」</w:t>
      </w:r>
      <w:r w:rsidR="00D21490" w:rsidRPr="001F579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辦理敘獎。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525334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127"/>
        <w:gridCol w:w="567"/>
        <w:gridCol w:w="850"/>
        <w:gridCol w:w="2126"/>
      </w:tblGrid>
      <w:tr w:rsidR="00CE5095" w:rsidRPr="001F5798" w:rsidTr="003D2AD3"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5"/>
            <w:vAlign w:val="bottom"/>
          </w:tcPr>
          <w:p w:rsidR="00CE5095" w:rsidRPr="001F5798" w:rsidRDefault="00CE5095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CE5095" w:rsidRPr="001F5798" w:rsidTr="00CE5095">
        <w:trPr>
          <w:trHeight w:val="603"/>
        </w:trPr>
        <w:tc>
          <w:tcPr>
            <w:tcW w:w="1951" w:type="dxa"/>
            <w:vAlign w:val="center"/>
          </w:tcPr>
          <w:p w:rsidR="00CE5095" w:rsidRPr="001F5798" w:rsidRDefault="00CE5095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3119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</w:p>
        </w:tc>
        <w:tc>
          <w:tcPr>
            <w:tcW w:w="1417" w:type="dxa"/>
            <w:gridSpan w:val="2"/>
          </w:tcPr>
          <w:p w:rsidR="00CE5095" w:rsidRPr="001F5798" w:rsidRDefault="00CE5095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學校類型</w:t>
            </w:r>
          </w:p>
        </w:tc>
        <w:tc>
          <w:tcPr>
            <w:tcW w:w="2126" w:type="dxa"/>
            <w:vAlign w:val="center"/>
          </w:tcPr>
          <w:p w:rsidR="00CE5095" w:rsidRPr="001F5798" w:rsidRDefault="00CE5095" w:rsidP="00CE5095">
            <w:pPr>
              <w:spacing w:before="100" w:beforeAutospacing="1" w:after="100" w:afterAutospacing="1"/>
              <w:ind w:right="-3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一般/偏遠</w:t>
            </w:r>
          </w:p>
        </w:tc>
      </w:tr>
      <w:tr w:rsidR="003F2CAE" w:rsidRPr="001F5798" w:rsidTr="00CE5095">
        <w:trPr>
          <w:trHeight w:val="585"/>
        </w:trPr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119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543" w:type="dxa"/>
            <w:gridSpan w:val="3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CE5095">
        <w:trPr>
          <w:trHeight w:val="553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CE5095">
        <w:trPr>
          <w:trHeight w:val="535"/>
        </w:trPr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5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525334" w:rsidP="0074434E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4B2BE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8"/>
        <w:gridCol w:w="1416"/>
        <w:gridCol w:w="2608"/>
      </w:tblGrid>
      <w:tr w:rsidR="00226038" w:rsidRPr="001F5798" w:rsidTr="00226038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:rsidR="00226038" w:rsidRPr="001F5798" w:rsidRDefault="0022603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8" w:type="dxa"/>
            <w:vAlign w:val="bottom"/>
          </w:tcPr>
          <w:p w:rsidR="00226038" w:rsidRPr="001F5798" w:rsidRDefault="00226038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臺南市永康區大橋國民小學</w:t>
            </w:r>
            <w:r w:rsidR="00D73667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416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608" w:type="dxa"/>
            <w:vAlign w:val="bottom"/>
          </w:tcPr>
          <w:p w:rsidR="00226038" w:rsidRPr="001F5798" w:rsidRDefault="00226038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8" w:type="dxa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4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226038">
        <w:trPr>
          <w:cantSplit/>
          <w:trHeight w:val="897"/>
          <w:jc w:val="center"/>
        </w:trPr>
        <w:tc>
          <w:tcPr>
            <w:tcW w:w="2101" w:type="dxa"/>
            <w:vAlign w:val="center"/>
          </w:tcPr>
          <w:p w:rsidR="00805DE8" w:rsidRPr="001F5798" w:rsidRDefault="00AB56AC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</w:t>
            </w:r>
            <w:r w:rsidR="00805DE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5077"/>
          <w:jc w:val="center"/>
        </w:trPr>
        <w:tc>
          <w:tcPr>
            <w:tcW w:w="2101" w:type="dxa"/>
            <w:vAlign w:val="center"/>
          </w:tcPr>
          <w:p w:rsidR="0074434E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226038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:rsidR="00805DE8" w:rsidRPr="001F5798" w:rsidRDefault="00805DE8" w:rsidP="00AB56AC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3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226038">
        <w:trPr>
          <w:cantSplit/>
          <w:trHeight w:val="540"/>
          <w:jc w:val="center"/>
        </w:trPr>
        <w:tc>
          <w:tcPr>
            <w:tcW w:w="2101" w:type="dxa"/>
            <w:vMerge w:val="restart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226038">
        <w:trPr>
          <w:cantSplit/>
          <w:trHeight w:val="562"/>
          <w:jc w:val="center"/>
        </w:trPr>
        <w:tc>
          <w:tcPr>
            <w:tcW w:w="2101" w:type="dxa"/>
            <w:vMerge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8" w:type="dxa"/>
          </w:tcPr>
          <w:p w:rsidR="00805DE8" w:rsidRPr="001F5798" w:rsidRDefault="00805DE8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805DE8" w:rsidRPr="001F5798" w:rsidRDefault="0074434E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226038">
        <w:trPr>
          <w:cantSplit/>
          <w:trHeight w:val="542"/>
          <w:jc w:val="center"/>
        </w:trPr>
        <w:tc>
          <w:tcPr>
            <w:tcW w:w="2101" w:type="dxa"/>
            <w:vMerge/>
            <w:vAlign w:val="center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3"/>
          </w:tcPr>
          <w:p w:rsidR="0074434E" w:rsidRPr="001F5798" w:rsidRDefault="0074434E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9173F3" w:rsidRPr="001F5798" w:rsidRDefault="009173F3" w:rsidP="009173F3">
      <w:pPr>
        <w:pStyle w:val="a4"/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73339" w:rsidP="00673339">
      <w:pPr>
        <w:spacing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讀報班申請計畫書(國中)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0"/>
        <w:gridCol w:w="3689"/>
        <w:gridCol w:w="1557"/>
        <w:gridCol w:w="2467"/>
      </w:tblGrid>
      <w:tr w:rsidR="00B9356A" w:rsidRPr="001F5798" w:rsidTr="00B9356A">
        <w:trPr>
          <w:cantSplit/>
          <w:trHeight w:val="940"/>
          <w:jc w:val="center"/>
        </w:trPr>
        <w:tc>
          <w:tcPr>
            <w:tcW w:w="2100" w:type="dxa"/>
            <w:vAlign w:val="center"/>
          </w:tcPr>
          <w:p w:rsidR="00B9356A" w:rsidRPr="001F5798" w:rsidRDefault="00B9356A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3689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D73667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8F220C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  <w:tc>
          <w:tcPr>
            <w:tcW w:w="1557" w:type="dxa"/>
            <w:tcBorders>
              <w:right w:val="single" w:sz="8" w:space="0" w:color="auto"/>
            </w:tcBorders>
            <w:vAlign w:val="bottom"/>
          </w:tcPr>
          <w:p w:rsidR="00B9356A" w:rsidRPr="00B9356A" w:rsidRDefault="00B9356A" w:rsidP="00B9356A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B9356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行政區</w:t>
            </w:r>
          </w:p>
        </w:tc>
        <w:tc>
          <w:tcPr>
            <w:tcW w:w="2467" w:type="dxa"/>
            <w:tcBorders>
              <w:right w:val="single" w:sz="8" w:space="0" w:color="auto"/>
            </w:tcBorders>
            <w:vAlign w:val="bottom"/>
          </w:tcPr>
          <w:p w:rsidR="00B9356A" w:rsidRPr="001F5798" w:rsidRDefault="00B9356A" w:rsidP="00B9356A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82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9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4" w:type="dxa"/>
            <w:gridSpan w:val="2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B9356A">
        <w:trPr>
          <w:cantSplit/>
          <w:trHeight w:val="353"/>
          <w:jc w:val="center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B9356A">
        <w:trPr>
          <w:cantSplit/>
          <w:trHeight w:val="539"/>
          <w:jc w:val="center"/>
        </w:trPr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5077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9356A">
        <w:trPr>
          <w:cantSplit/>
          <w:trHeight w:val="1961"/>
          <w:jc w:val="center"/>
        </w:trPr>
        <w:tc>
          <w:tcPr>
            <w:tcW w:w="2100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9356A">
        <w:trPr>
          <w:cantSplit/>
          <w:trHeight w:val="540"/>
          <w:jc w:val="center"/>
        </w:trPr>
        <w:tc>
          <w:tcPr>
            <w:tcW w:w="2100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9356A">
        <w:trPr>
          <w:cantSplit/>
          <w:trHeight w:val="56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9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4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9356A">
        <w:trPr>
          <w:cantSplit/>
          <w:trHeight w:val="542"/>
          <w:jc w:val="center"/>
        </w:trPr>
        <w:tc>
          <w:tcPr>
            <w:tcW w:w="2100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3" w:type="dxa"/>
            <w:gridSpan w:val="3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3464B1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臺南市</w:t>
      </w:r>
      <w:r w:rsidR="002B328F" w:rsidRPr="001F5798"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 w:rsidR="008F220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例如：臺南市永康區大橋國民小學</w:t>
            </w:r>
            <w:r w:rsid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/</w:t>
            </w:r>
            <w:r w:rsidR="00D73667" w:rsidRPr="00D73667">
              <w:rPr>
                <w:rFonts w:ascii="標楷體" w:eastAsia="標楷體" w:hAnsi="標楷體" w:hint="eastAsia"/>
                <w:bCs/>
                <w:color w:val="808080" w:themeColor="background1" w:themeShade="80"/>
                <w:szCs w:val="32"/>
                <w:lang w:val="zh-TW"/>
              </w:rPr>
              <w:t>臺南市立文賢國民中學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4B" w:rsidRDefault="005E344B" w:rsidP="003461A3">
      <w:r>
        <w:separator/>
      </w:r>
    </w:p>
  </w:endnote>
  <w:endnote w:type="continuationSeparator" w:id="0">
    <w:p w:rsidR="005E344B" w:rsidRDefault="005E344B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4B" w:rsidRDefault="005E344B" w:rsidP="003461A3">
      <w:r>
        <w:separator/>
      </w:r>
    </w:p>
  </w:footnote>
  <w:footnote w:type="continuationSeparator" w:id="0">
    <w:p w:rsidR="005E344B" w:rsidRDefault="005E344B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17029"/>
    <w:rsid w:val="00025C4C"/>
    <w:rsid w:val="00033293"/>
    <w:rsid w:val="00052219"/>
    <w:rsid w:val="00054E7F"/>
    <w:rsid w:val="000605D4"/>
    <w:rsid w:val="00080791"/>
    <w:rsid w:val="00085E8F"/>
    <w:rsid w:val="000B5DE5"/>
    <w:rsid w:val="000C71A9"/>
    <w:rsid w:val="000D4368"/>
    <w:rsid w:val="000E1270"/>
    <w:rsid w:val="000E3924"/>
    <w:rsid w:val="001028C8"/>
    <w:rsid w:val="0011152D"/>
    <w:rsid w:val="00114E76"/>
    <w:rsid w:val="00124DEF"/>
    <w:rsid w:val="001262A7"/>
    <w:rsid w:val="001377FF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2DAB"/>
    <w:rsid w:val="001D4A53"/>
    <w:rsid w:val="001F0006"/>
    <w:rsid w:val="001F13C7"/>
    <w:rsid w:val="001F35BE"/>
    <w:rsid w:val="001F3C2C"/>
    <w:rsid w:val="001F4E4D"/>
    <w:rsid w:val="001F5798"/>
    <w:rsid w:val="002110F4"/>
    <w:rsid w:val="00213B26"/>
    <w:rsid w:val="00226038"/>
    <w:rsid w:val="002318BD"/>
    <w:rsid w:val="0023331B"/>
    <w:rsid w:val="00234CB9"/>
    <w:rsid w:val="00242542"/>
    <w:rsid w:val="00250517"/>
    <w:rsid w:val="00254AEA"/>
    <w:rsid w:val="00261740"/>
    <w:rsid w:val="00262965"/>
    <w:rsid w:val="002646E2"/>
    <w:rsid w:val="002845C3"/>
    <w:rsid w:val="002B328F"/>
    <w:rsid w:val="002B5FD1"/>
    <w:rsid w:val="002E2F99"/>
    <w:rsid w:val="002E3DE9"/>
    <w:rsid w:val="003018DC"/>
    <w:rsid w:val="0030674C"/>
    <w:rsid w:val="003132CC"/>
    <w:rsid w:val="003334BC"/>
    <w:rsid w:val="00335F1C"/>
    <w:rsid w:val="0034018B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4D6"/>
    <w:rsid w:val="00407B75"/>
    <w:rsid w:val="00431EC7"/>
    <w:rsid w:val="0045177E"/>
    <w:rsid w:val="004533AE"/>
    <w:rsid w:val="00460247"/>
    <w:rsid w:val="0046574F"/>
    <w:rsid w:val="004721FF"/>
    <w:rsid w:val="00475F9F"/>
    <w:rsid w:val="00487DD4"/>
    <w:rsid w:val="004B2BEC"/>
    <w:rsid w:val="004C74F7"/>
    <w:rsid w:val="004D0C8F"/>
    <w:rsid w:val="004D6307"/>
    <w:rsid w:val="004E2858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E344B"/>
    <w:rsid w:val="005F32A2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3FE"/>
    <w:rsid w:val="006D17CF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5363"/>
    <w:rsid w:val="008921CA"/>
    <w:rsid w:val="0089431C"/>
    <w:rsid w:val="008B39FD"/>
    <w:rsid w:val="008C044E"/>
    <w:rsid w:val="008C1512"/>
    <w:rsid w:val="008C3BE9"/>
    <w:rsid w:val="008F220C"/>
    <w:rsid w:val="008F38E2"/>
    <w:rsid w:val="008F792D"/>
    <w:rsid w:val="009173F3"/>
    <w:rsid w:val="00944631"/>
    <w:rsid w:val="009569C9"/>
    <w:rsid w:val="00965754"/>
    <w:rsid w:val="00970EBD"/>
    <w:rsid w:val="00973B44"/>
    <w:rsid w:val="009813F0"/>
    <w:rsid w:val="00985AD5"/>
    <w:rsid w:val="00987FCB"/>
    <w:rsid w:val="009909BC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0C26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82A05"/>
    <w:rsid w:val="00B9338E"/>
    <w:rsid w:val="00B9356A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5A7B"/>
    <w:rsid w:val="00CD5BE5"/>
    <w:rsid w:val="00CD6641"/>
    <w:rsid w:val="00CE5095"/>
    <w:rsid w:val="00CF3D27"/>
    <w:rsid w:val="00D10369"/>
    <w:rsid w:val="00D119B3"/>
    <w:rsid w:val="00D15DDC"/>
    <w:rsid w:val="00D21490"/>
    <w:rsid w:val="00D316A6"/>
    <w:rsid w:val="00D412D4"/>
    <w:rsid w:val="00D43D63"/>
    <w:rsid w:val="00D549C6"/>
    <w:rsid w:val="00D63650"/>
    <w:rsid w:val="00D67B07"/>
    <w:rsid w:val="00D7366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22A09"/>
    <w:rsid w:val="00E6051C"/>
    <w:rsid w:val="00E61693"/>
    <w:rsid w:val="00E73393"/>
    <w:rsid w:val="00E76048"/>
    <w:rsid w:val="00EA4345"/>
    <w:rsid w:val="00EA7E17"/>
    <w:rsid w:val="00EB66E8"/>
    <w:rsid w:val="00EF2F8C"/>
    <w:rsid w:val="00F008DA"/>
    <w:rsid w:val="00F07D93"/>
    <w:rsid w:val="00F162DF"/>
    <w:rsid w:val="00F16534"/>
    <w:rsid w:val="00F547DC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0BF1-CCD7-4881-AF27-7DCB67E5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@md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C5CC-ACB9-4898-BE0E-0999AD3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TN</cp:lastModifiedBy>
  <cp:revision>2</cp:revision>
  <cp:lastPrinted>2020-08-13T07:37:00Z</cp:lastPrinted>
  <dcterms:created xsi:type="dcterms:W3CDTF">2021-09-13T02:32:00Z</dcterms:created>
  <dcterms:modified xsi:type="dcterms:W3CDTF">2021-09-13T02:32:00Z</dcterms:modified>
</cp:coreProperties>
</file>