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4227F3"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bookmarkStart w:id="1" w:name="_GoBack"/>
      <w:r w:rsidR="008120D0" w:rsidRPr="008120D0">
        <w:rPr>
          <w:rFonts w:ascii=".PingFang TC" w:eastAsia=".PingFang TC" w:hAnsiTheme="minorHAnsi" w:cs=".PingFang TC" w:hint="eastAsia"/>
          <w:color w:val="000000"/>
          <w:kern w:val="0"/>
          <w:sz w:val="28"/>
          <w:szCs w:val="28"/>
          <w:u w:val="single"/>
        </w:rPr>
        <w:t>康軒</w:t>
      </w:r>
      <w:bookmarkEnd w:id="1"/>
      <w:r w:rsidR="00DF0EFF" w:rsidRPr="00F0189C">
        <w:rPr>
          <w:rFonts w:eastAsia="標楷體" w:hint="eastAsia"/>
          <w:b/>
          <w:bCs/>
          <w:sz w:val="28"/>
        </w:rPr>
        <w:t>版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1.從自然形式與人為生活中認識美的形式原理。</w:t>
            </w:r>
          </w:p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2.透過鑑賞，培養學生品評藝術的能力。</w:t>
            </w:r>
          </w:p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3.認識西洋音樂記譜系統中常用的符號的意義與使用方式。</w:t>
            </w:r>
          </w:p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4.能認識擊樂器的名稱、音色與特性。</w:t>
            </w:r>
          </w:p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5.認識戲劇、劇場、表演藝術的內涵。</w:t>
            </w:r>
          </w:p>
          <w:p w:rsidR="00DF0EFF" w:rsidRPr="00405531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6.透過表演體會人際的情感與關懷。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7.透過說明，促成學生理解電影元素。</w:t>
            </w:r>
          </w:p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8.自然景物色彩的欣賞、觀察與習作，體會並探討色彩的美妙。</w:t>
            </w:r>
          </w:p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9.習唱歌曲〈秋夜〉，了解臺灣音樂創作的生命力。</w:t>
            </w:r>
          </w:p>
          <w:p w:rsidR="00405531" w:rsidRPr="006C5276" w:rsidRDefault="00405531" w:rsidP="00405531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6C5276">
              <w:rPr>
                <w:rFonts w:ascii="新細明體" w:eastAsia="新細明體" w:hAnsi="新細明體" w:hint="eastAsia"/>
                <w:sz w:val="24"/>
              </w:rPr>
              <w:t>10.能吹奏中音直笛曲〈快樂天堂〉。</w:t>
            </w:r>
          </w:p>
          <w:p w:rsidR="00DF0EFF" w:rsidRPr="008C238F" w:rsidRDefault="00405531" w:rsidP="00405531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6C5276">
              <w:rPr>
                <w:rFonts w:ascii="新細明體" w:hAnsi="新細明體" w:hint="eastAsia"/>
              </w:rPr>
              <w:t>11.認識四季主題的表演。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912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150"/>
        <w:gridCol w:w="850"/>
        <w:gridCol w:w="1559"/>
        <w:gridCol w:w="3828"/>
        <w:gridCol w:w="1275"/>
        <w:gridCol w:w="426"/>
        <w:gridCol w:w="1984"/>
      </w:tblGrid>
      <w:tr w:rsidR="00DF0EFF" w:rsidRPr="0057569E" w:rsidTr="0040553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視覺藝術的語言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1.</w:t>
            </w:r>
            <w:r w:rsidRPr="004413E8">
              <w:rPr>
                <w:rFonts w:hAnsi="新細明體" w:hint="eastAsia"/>
                <w:sz w:val="24"/>
                <w:szCs w:val="24"/>
              </w:rPr>
              <w:t>能從「自然之美」與「人為之美」察覺美的形式原理。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2.</w:t>
            </w:r>
            <w:r w:rsidRPr="004413E8">
              <w:rPr>
                <w:rFonts w:hAnsi="新細明體" w:hint="eastAsia"/>
                <w:sz w:val="24"/>
                <w:szCs w:val="24"/>
              </w:rPr>
              <w:t>能分辨視覺藝術作品中「形體」與「色彩」的特徵。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【人權】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【海洋】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4413E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2.問答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繪畫情感與表達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視覺藝術的語言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【視覺藝術的語言】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</w:t>
            </w:r>
            <w:r w:rsidRPr="004413E8">
              <w:rPr>
                <w:rFonts w:hAnsi="新細明體"/>
                <w:sz w:val="24"/>
                <w:szCs w:val="24"/>
              </w:rPr>
              <w:t>.</w:t>
            </w:r>
            <w:r w:rsidRPr="004413E8">
              <w:rPr>
                <w:rFonts w:hAnsi="新細明體" w:hint="eastAsia"/>
                <w:sz w:val="24"/>
                <w:szCs w:val="24"/>
              </w:rPr>
              <w:t>能辨識視覺藝術作品中「質感」與「明暗」的表現方式。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2.透過鑑賞，培養學生品評藝術的能力。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【繪畫情感與表達】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1.透過欣賞藝術作品的角度，體會人世間的各種情感。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【人權】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【海洋】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2.問答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繪畫情感與表達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BiaoSongStd-W4"/>
                <w:kern w:val="0"/>
              </w:rPr>
            </w:pPr>
            <w:r w:rsidRPr="004413E8">
              <w:rPr>
                <w:rFonts w:ascii="新細明體" w:hAnsi="新細明體" w:cs="DFBiaoSongStd-W4" w:hint="eastAsia"/>
                <w:kern w:val="0"/>
              </w:rPr>
              <w:t>1</w:t>
            </w:r>
            <w:r w:rsidRPr="004413E8">
              <w:rPr>
                <w:rFonts w:ascii="新細明體" w:hAnsi="新細明體" w:cs="DFBiaoSongStd-W4"/>
                <w:kern w:val="0"/>
              </w:rPr>
              <w:t>.</w:t>
            </w:r>
            <w:r w:rsidRPr="004413E8">
              <w:rPr>
                <w:rFonts w:ascii="新細明體" w:hAnsi="新細明體" w:cs="DFBiaoSongStd-W4" w:hint="eastAsia"/>
                <w:kern w:val="0"/>
              </w:rPr>
              <w:t>認識並鑑賞藝術家運用不同的形式、媒材，表達對情感認知的作品。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BiaoSongStd-W4"/>
                <w:kern w:val="0"/>
              </w:rPr>
            </w:pPr>
            <w:r w:rsidRPr="004413E8">
              <w:rPr>
                <w:rFonts w:ascii="新細明體" w:hAnsi="新細明體" w:cs="DFBiaoSongStd-W4" w:hint="eastAsia"/>
                <w:kern w:val="0"/>
              </w:rPr>
              <w:t>2</w:t>
            </w:r>
            <w:r w:rsidRPr="004413E8">
              <w:rPr>
                <w:rFonts w:ascii="新細明體" w:hAnsi="新細明體" w:cs="DFBiaoSongStd-W4"/>
                <w:kern w:val="0"/>
              </w:rPr>
              <w:t>.</w:t>
            </w:r>
            <w:r w:rsidRPr="004413E8">
              <w:rPr>
                <w:rFonts w:ascii="新細明體" w:hAnsi="新細明體" w:cs="DFBiaoSongStd-W4" w:hint="eastAsia"/>
                <w:kern w:val="0"/>
              </w:rPr>
              <w:t>認識素描的意義與媒材的特性。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cs="DFBiaoSongStd-W4" w:hint="eastAsia"/>
                <w:kern w:val="0"/>
                <w:sz w:val="24"/>
                <w:szCs w:val="24"/>
              </w:rPr>
              <w:t>3</w:t>
            </w:r>
            <w:r w:rsidRPr="004413E8">
              <w:rPr>
                <w:rFonts w:hAnsi="新細明體" w:cs="DFBiaoSongStd-W4"/>
                <w:kern w:val="0"/>
                <w:sz w:val="24"/>
                <w:szCs w:val="24"/>
              </w:rPr>
              <w:t>.</w:t>
            </w:r>
            <w:r w:rsidRPr="004413E8">
              <w:rPr>
                <w:rFonts w:hAnsi="新細明體" w:cs="DFBiaoSongStd-W4" w:hint="eastAsia"/>
                <w:kern w:val="0"/>
                <w:sz w:val="24"/>
                <w:szCs w:val="24"/>
              </w:rPr>
              <w:t>藉由觀察與感受，培養表達與審美的能力。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Courier New"/>
              </w:rPr>
            </w:pPr>
            <w:r w:rsidRPr="004413E8">
              <w:rPr>
                <w:rFonts w:ascii="新細明體" w:hAnsi="Courier New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Courier New"/>
              </w:rPr>
            </w:pPr>
            <w:r w:rsidRPr="004413E8">
              <w:rPr>
                <w:rFonts w:ascii="新細明體" w:hAnsi="Courier New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2.問答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4.自陳法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1-4-3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1-4-4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2-4-7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人間開麥拉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繪畫情感與表達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【繪畫情感與表達】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1.藉由觀察與感受，培養表達與審美的能力。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【人間開麥拉】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/>
              </w:rPr>
              <w:t>1.</w:t>
            </w:r>
            <w:r w:rsidRPr="004413E8">
              <w:rPr>
                <w:rFonts w:ascii="新細明體" w:hAnsi="新細明體" w:hint="eastAsia"/>
              </w:rPr>
              <w:t>認識國際與臺灣攝影內涵的演變。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2.</w:t>
            </w:r>
            <w:r w:rsidRPr="004413E8">
              <w:rPr>
                <w:rFonts w:hAnsi="新細明體" w:hint="eastAsia"/>
                <w:sz w:val="24"/>
                <w:szCs w:val="24"/>
              </w:rPr>
              <w:t>認識數位相機的基本功能。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Courier New"/>
              </w:rPr>
            </w:pPr>
            <w:r w:rsidRPr="004413E8">
              <w:rPr>
                <w:rFonts w:ascii="新細明體" w:hAnsi="Courier New" w:hint="eastAsia"/>
              </w:rPr>
              <w:t>【環境】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Courier New"/>
              </w:rPr>
            </w:pPr>
            <w:r w:rsidRPr="004413E8">
              <w:rPr>
                <w:rFonts w:ascii="新細明體" w:hAnsi="Courier New" w:hint="eastAsia"/>
              </w:rPr>
              <w:t>【資訊】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Courier New"/>
              </w:rPr>
            </w:pPr>
            <w:r w:rsidRPr="004413E8">
              <w:rPr>
                <w:rFonts w:ascii="新細明體" w:hAnsi="Courier New" w:hint="eastAsia"/>
              </w:rPr>
              <w:t>【海洋】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2.問答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4.自陳法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405531" w:rsidRPr="00E638E0" w:rsidRDefault="00405531" w:rsidP="00405531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1-4-3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1-4-4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2-4-7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人間開麥拉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</w:t>
            </w:r>
            <w:r w:rsidRPr="004413E8">
              <w:rPr>
                <w:rFonts w:hAnsi="新細明體"/>
                <w:sz w:val="24"/>
                <w:szCs w:val="24"/>
              </w:rPr>
              <w:t>.</w:t>
            </w:r>
            <w:r w:rsidRPr="004413E8">
              <w:rPr>
                <w:rFonts w:hAnsi="新細明體" w:hint="eastAsia"/>
                <w:sz w:val="24"/>
                <w:szCs w:val="24"/>
              </w:rPr>
              <w:t>了解拍攝時運用不同的角度，照片會產生不同的視覺效果。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</w:t>
            </w:r>
            <w:r w:rsidRPr="004413E8">
              <w:rPr>
                <w:rFonts w:hAnsi="新細明體"/>
                <w:sz w:val="24"/>
                <w:szCs w:val="24"/>
              </w:rPr>
              <w:t>.</w:t>
            </w:r>
            <w:r w:rsidRPr="004413E8">
              <w:rPr>
                <w:rFonts w:hAnsi="新細明體" w:hint="eastAsia"/>
                <w:sz w:val="24"/>
                <w:szCs w:val="24"/>
              </w:rPr>
              <w:t>了解採用不同光源拍攝，會影響主體明暗層次的變化。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  <w:r w:rsidRPr="004413E8">
              <w:rPr>
                <w:rFonts w:hAnsi="新細明體"/>
                <w:sz w:val="24"/>
                <w:szCs w:val="24"/>
              </w:rPr>
              <w:t>.</w:t>
            </w:r>
            <w:r w:rsidRPr="004413E8">
              <w:rPr>
                <w:rFonts w:hAnsi="新細明體" w:hint="eastAsia"/>
                <w:sz w:val="24"/>
                <w:szCs w:val="24"/>
              </w:rPr>
              <w:t>認識拍照構圖的形式，提升個人攝影技能。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4</w:t>
            </w:r>
            <w:r w:rsidRPr="004413E8">
              <w:rPr>
                <w:rFonts w:hAnsi="新細明體"/>
                <w:sz w:val="24"/>
                <w:szCs w:val="24"/>
              </w:rPr>
              <w:t>.</w:t>
            </w:r>
            <w:r w:rsidRPr="004413E8">
              <w:rPr>
                <w:rFonts w:hAnsi="新細明體" w:hint="eastAsia"/>
                <w:sz w:val="24"/>
                <w:szCs w:val="24"/>
              </w:rPr>
              <w:t>動手拍攝校園的景色、人物或自然生態。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【海洋】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1.自我檢核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2.教師評量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3.學生互評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音樂的語言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1.</w:t>
            </w:r>
            <w:r w:rsidRPr="004413E8">
              <w:rPr>
                <w:rFonts w:hAnsi="新細明體" w:hint="eastAsia"/>
                <w:sz w:val="24"/>
                <w:szCs w:val="24"/>
              </w:rPr>
              <w:t>認識西洋音樂記譜系統中常用的符號。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2.習唱歌曲〈多雷咪〉(</w:t>
            </w:r>
            <w:r w:rsidRPr="004413E8">
              <w:rPr>
                <w:rFonts w:hAnsi="新細明體"/>
                <w:sz w:val="24"/>
                <w:szCs w:val="24"/>
              </w:rPr>
              <w:t>Do Re Mi</w:t>
            </w:r>
            <w:r w:rsidRPr="004413E8">
              <w:rPr>
                <w:rFonts w:hAnsi="新細明體" w:hint="eastAsia"/>
                <w:sz w:val="24"/>
                <w:szCs w:val="24"/>
              </w:rPr>
              <w:t>)。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  <w:r w:rsidRPr="004413E8">
              <w:rPr>
                <w:rFonts w:hAnsi="新細明體"/>
                <w:sz w:val="24"/>
                <w:szCs w:val="24"/>
              </w:rPr>
              <w:t>.</w:t>
            </w:r>
            <w:r w:rsidRPr="004413E8">
              <w:rPr>
                <w:rFonts w:hAnsi="新細明體" w:hint="eastAsia"/>
                <w:sz w:val="24"/>
                <w:szCs w:val="24"/>
              </w:rPr>
              <w:t>認識音樂符號的意義與使用方式。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4</w:t>
            </w:r>
            <w:r w:rsidRPr="004413E8">
              <w:rPr>
                <w:rFonts w:hAnsi="新細明體"/>
                <w:sz w:val="24"/>
                <w:szCs w:val="24"/>
              </w:rPr>
              <w:t>.</w:t>
            </w:r>
            <w:r w:rsidRPr="004413E8">
              <w:rPr>
                <w:rFonts w:hAnsi="新細明體" w:hint="eastAsia"/>
                <w:sz w:val="24"/>
                <w:szCs w:val="24"/>
              </w:rPr>
              <w:t>能正確運用音樂符號表現樂曲的內涵。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【家政】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3.學生互評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1-4-1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3-4-10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人聲飛揚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音樂的語言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【音樂的語言】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1.學會吹奏中音直笛c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2</w:t>
            </w:r>
            <w:r w:rsidRPr="004413E8">
              <w:rPr>
                <w:rFonts w:hAnsi="新細明體" w:hint="eastAsia"/>
                <w:sz w:val="24"/>
                <w:szCs w:val="24"/>
              </w:rPr>
              <w:t>、d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2</w:t>
            </w:r>
            <w:r w:rsidRPr="004413E8">
              <w:rPr>
                <w:rFonts w:hAnsi="新細明體" w:hint="eastAsia"/>
                <w:sz w:val="24"/>
                <w:szCs w:val="24"/>
              </w:rPr>
              <w:t>、e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2</w:t>
            </w:r>
            <w:r w:rsidRPr="004413E8">
              <w:rPr>
                <w:rFonts w:hAnsi="新細明體" w:hint="eastAsia"/>
                <w:sz w:val="24"/>
                <w:szCs w:val="24"/>
              </w:rPr>
              <w:t>、f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2</w:t>
            </w:r>
            <w:r w:rsidRPr="004413E8">
              <w:rPr>
                <w:rFonts w:hAnsi="新細明體" w:hint="eastAsia"/>
                <w:sz w:val="24"/>
                <w:szCs w:val="24"/>
              </w:rPr>
              <w:t>、g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2</w:t>
            </w:r>
            <w:r w:rsidRPr="004413E8">
              <w:rPr>
                <w:rFonts w:hAnsi="新細明體" w:hint="eastAsia"/>
                <w:sz w:val="24"/>
                <w:szCs w:val="24"/>
              </w:rPr>
              <w:t>與直笛練習曲〈小蜜蜂〉。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【人聲飛揚】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1.認識聲帶的構造，並學習正確的發聲方法。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2.認識音程與大調音階。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【家政】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2.互相討論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3.應用觀察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1-4-1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3-4-10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0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lastRenderedPageBreak/>
              <w:t>人聲飛揚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1.演唱歌曲〈哈利路亞卡農〉。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2.學會吹奏中音直笛g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1</w:t>
            </w:r>
            <w:r w:rsidRPr="004413E8">
              <w:rPr>
                <w:rFonts w:hAnsi="新細明體" w:hint="eastAsia"/>
                <w:sz w:val="24"/>
                <w:szCs w:val="24"/>
              </w:rPr>
              <w:t>、</w:t>
            </w:r>
            <w:r w:rsidRPr="004413E8">
              <w:rPr>
                <w:rFonts w:hAnsi="新細明體"/>
                <w:sz w:val="24"/>
                <w:szCs w:val="24"/>
              </w:rPr>
              <w:t>a</w:t>
            </w:r>
            <w:r w:rsidRPr="004413E8">
              <w:rPr>
                <w:rFonts w:hAnsi="新細明體"/>
                <w:sz w:val="24"/>
                <w:szCs w:val="24"/>
                <w:vertAlign w:val="superscript"/>
              </w:rPr>
              <w:t>1</w:t>
            </w:r>
            <w:r w:rsidRPr="004413E8">
              <w:rPr>
                <w:rFonts w:hAnsi="新細明體" w:hint="eastAsia"/>
                <w:sz w:val="24"/>
                <w:szCs w:val="24"/>
              </w:rPr>
              <w:t>、</w:t>
            </w:r>
            <w:r w:rsidRPr="004413E8">
              <w:rPr>
                <w:rFonts w:hAnsi="新細明體"/>
                <w:sz w:val="24"/>
                <w:szCs w:val="24"/>
              </w:rPr>
              <w:t>b</w:t>
            </w:r>
            <w:r w:rsidRPr="004413E8">
              <w:rPr>
                <w:rFonts w:hAnsi="新細明體"/>
                <w:sz w:val="24"/>
                <w:szCs w:val="24"/>
                <w:vertAlign w:val="superscript"/>
              </w:rPr>
              <w:t>1</w:t>
            </w:r>
            <w:r w:rsidRPr="004413E8">
              <w:rPr>
                <w:rFonts w:hAnsi="新細明體" w:hint="eastAsia"/>
                <w:sz w:val="24"/>
                <w:szCs w:val="24"/>
              </w:rPr>
              <w:t>，與直笛吹奏曲〈奧拉麗〉。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3.欣賞約翰帕海貝爾〈</w:t>
            </w:r>
            <w:r w:rsidRPr="004413E8">
              <w:rPr>
                <w:rFonts w:hAnsi="新細明體"/>
                <w:sz w:val="24"/>
                <w:szCs w:val="24"/>
              </w:rPr>
              <w:t>D</w:t>
            </w:r>
            <w:r w:rsidRPr="004413E8">
              <w:rPr>
                <w:rFonts w:hAnsi="新細明體" w:hint="eastAsia"/>
                <w:sz w:val="24"/>
                <w:szCs w:val="24"/>
              </w:rPr>
              <w:t>大調卡農〉。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【家政】</w:t>
            </w:r>
          </w:p>
          <w:p w:rsidR="00405531" w:rsidRPr="004413E8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3.學生互評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1-4-1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3-4-10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躍動的節奏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人聲飛揚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【人聲飛揚】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1.培養分辨聲樂曲各種演唱型態的能力。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【躍動的節奏】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1.認識有固定音高與無固定音高的擊樂器。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2.習唱歌曲〈快樂！真快樂〉。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【家政】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4.應用觀察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躍動的節奏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1.習唱歌曲〈快樂！真快樂〉。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2.能吹奏中音直笛</w:t>
            </w:r>
            <w:r w:rsidRPr="004413E8">
              <w:rPr>
                <w:rFonts w:hAnsi="新細明體"/>
                <w:sz w:val="24"/>
                <w:szCs w:val="24"/>
              </w:rPr>
              <w:t>a</w:t>
            </w:r>
            <w:r w:rsidRPr="004413E8">
              <w:rPr>
                <w:rFonts w:hAnsi="新細明體"/>
                <w:sz w:val="24"/>
                <w:szCs w:val="24"/>
                <w:vertAlign w:val="superscript"/>
              </w:rPr>
              <w:t>2</w:t>
            </w:r>
            <w:r w:rsidRPr="004413E8">
              <w:rPr>
                <w:rFonts w:hAnsi="新細明體" w:hint="eastAsia"/>
                <w:sz w:val="24"/>
                <w:szCs w:val="24"/>
              </w:rPr>
              <w:t>、</w:t>
            </w:r>
            <w:r w:rsidRPr="004413E8">
              <w:rPr>
                <w:rFonts w:hAnsi="新細明體"/>
                <w:sz w:val="24"/>
                <w:szCs w:val="24"/>
              </w:rPr>
              <w:t>b</w:t>
            </w:r>
            <w:r w:rsidRPr="004413E8">
              <w:rPr>
                <w:rFonts w:hAnsi="新細明體"/>
                <w:sz w:val="24"/>
                <w:szCs w:val="24"/>
                <w:vertAlign w:val="superscript"/>
              </w:rPr>
              <w:t>2</w:t>
            </w:r>
            <w:r w:rsidRPr="004413E8">
              <w:rPr>
                <w:rFonts w:hAnsi="新細明體" w:hint="eastAsia"/>
                <w:sz w:val="24"/>
                <w:szCs w:val="24"/>
              </w:rPr>
              <w:t>、</w:t>
            </w:r>
            <w:r w:rsidRPr="004413E8">
              <w:rPr>
                <w:rFonts w:hAnsi="新細明體"/>
                <w:sz w:val="24"/>
                <w:szCs w:val="24"/>
              </w:rPr>
              <w:t>c</w:t>
            </w:r>
            <w:r w:rsidRPr="004413E8">
              <w:rPr>
                <w:rFonts w:hAnsi="新細明體"/>
                <w:sz w:val="24"/>
                <w:szCs w:val="24"/>
                <w:vertAlign w:val="superscript"/>
              </w:rPr>
              <w:t>3</w:t>
            </w:r>
            <w:r w:rsidRPr="004413E8">
              <w:rPr>
                <w:rFonts w:hAnsi="新細明體" w:hint="eastAsia"/>
                <w:sz w:val="24"/>
                <w:szCs w:val="24"/>
              </w:rPr>
              <w:t>三個音及吹奏直笛曲〈野玫瑰〉。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3.欣賞臺北打擊樂團〈越界〉、〈被丟棄的寶貝〉，了解生活中俯拾可得的物品，都可以成為擊樂器。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【家政】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3.應用觀察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3-4-10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打開表演藝術的大門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1.認識表演藝術的範疇。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2.認識戲劇、影視及舞蹈表演的特質。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  <w:p w:rsidR="00405531" w:rsidRPr="004413E8" w:rsidRDefault="00405531" w:rsidP="0040553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4.學生互評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3-4-10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3-4-11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表演停看聽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打開表演藝術的大門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【打開表演藝術的大門】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1.認識劇場藝術。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2.認識舞臺與觀眾席的關係。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【表演停看聽】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1.以不同的觀察對象，展現對排隊的想法。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3.應用觀察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4.互相討論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3-4-11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表演停看聽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1.以不同的觀察對象，展現對排隊的想法。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2.透過表演體會人際的情感與關懷。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2-4-7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3-4-11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光影魔術師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表演停看聽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【表演停看聽】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1.透過表演體會人際的情感與關懷。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【光影魔術師】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1.了解「視覺暫留」對電影發明的重大影響。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3.應用觀察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2-4-7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sz w:val="24"/>
                <w:szCs w:val="24"/>
              </w:rPr>
            </w:pPr>
            <w:r w:rsidRPr="004413E8">
              <w:rPr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光影魔術師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1.透過教師說明，促成學生理解電影元素。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2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2.認識卓別林的喜劇電影藝術。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【資訊】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3.分組討論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3-4-11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圖解大自然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53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1.自然景物色彩的欣賞、觀察與習作，體會並探討色彩的美妙。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329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2.認識顏料的色彩三要素與色彩的感覺，了解藝術家從自然中獲取創作靈感，理解自然與創作的關係。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3.應用觀察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3-4-11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圖解大自然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11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1.認識顏料的色彩三要素與色彩的感覺，了解藝術家從自然中獲取創作靈感，理解自然與創作的關係。</w:t>
            </w:r>
          </w:p>
          <w:p w:rsidR="00405531" w:rsidRPr="004413E8" w:rsidRDefault="00405531" w:rsidP="00405531">
            <w:pPr>
              <w:pStyle w:val="4123"/>
              <w:tabs>
                <w:tab w:val="clear" w:pos="142"/>
                <w:tab w:val="left" w:pos="-1136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2.經由感官覺知能力的訓練，培養學生對各種環境破壞及汙染的覺知，提升對自然環境與人為環境美的欣賞與敏感度。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3.應用觀察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四季之樂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1.從臺灣四季所感受的生活情境，體會「藝術表達生活，生活創造藝術」的真諦</w:t>
            </w:r>
          </w:p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2.習唱歌曲〈秋夜〉，了解臺灣音樂創作的生命力。</w:t>
            </w:r>
          </w:p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3.認識F大調音階。</w:t>
            </w:r>
          </w:p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4.能吹奏中音直笛a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1</w:t>
            </w:r>
            <w:r w:rsidRPr="004413E8">
              <w:rPr>
                <w:rFonts w:hAnsi="新細明體" w:hint="eastAsia"/>
                <w:sz w:val="24"/>
                <w:szCs w:val="24"/>
              </w:rPr>
              <w:t>~c</w:t>
            </w:r>
            <w:r w:rsidRPr="004413E8">
              <w:rPr>
                <w:rFonts w:hAnsi="新細明體" w:hint="eastAsia"/>
                <w:sz w:val="24"/>
                <w:szCs w:val="24"/>
                <w:vertAlign w:val="superscript"/>
              </w:rPr>
              <w:t>3</w:t>
            </w:r>
            <w:r w:rsidRPr="004413E8">
              <w:rPr>
                <w:rFonts w:hAnsi="新細明體" w:hint="eastAsia"/>
                <w:sz w:val="24"/>
                <w:szCs w:val="24"/>
              </w:rPr>
              <w:t>音。</w:t>
            </w:r>
          </w:p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5.能吹奏中音直笛曲〈快樂天堂〉。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3"/>
              <w:tabs>
                <w:tab w:val="clear" w:pos="624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4413E8" w:rsidRDefault="00405531" w:rsidP="00405531">
            <w:pPr>
              <w:pStyle w:val="3"/>
              <w:tabs>
                <w:tab w:val="clear" w:pos="624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2-4-5</w:t>
            </w:r>
          </w:p>
          <w:p w:rsidR="00405531" w:rsidRPr="004413E8" w:rsidRDefault="00405531" w:rsidP="00405531">
            <w:pPr>
              <w:pStyle w:val="3"/>
              <w:tabs>
                <w:tab w:val="clear" w:pos="624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4413E8" w:rsidRDefault="00405531" w:rsidP="00405531">
            <w:pPr>
              <w:pStyle w:val="3"/>
              <w:tabs>
                <w:tab w:val="clear" w:pos="624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四季之樂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1.認識弦樂器中的提琴家族。</w:t>
            </w:r>
          </w:p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2.欣賞義大利作曲家韋瓦第的小提琴協奏曲《四季》。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4.學生互評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2-4-7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禮讚四季的表演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1.</w:t>
            </w:r>
            <w:r w:rsidRPr="004413E8">
              <w:rPr>
                <w:rFonts w:hAnsi="新細明體"/>
                <w:sz w:val="24"/>
                <w:szCs w:val="24"/>
              </w:rPr>
              <w:t>認識季節在</w:t>
            </w:r>
            <w:r w:rsidRPr="004413E8">
              <w:rPr>
                <w:rFonts w:hAnsi="新細明體" w:hint="eastAsia"/>
                <w:sz w:val="24"/>
                <w:szCs w:val="24"/>
              </w:rPr>
              <w:t>電影</w:t>
            </w:r>
            <w:r w:rsidRPr="004413E8">
              <w:rPr>
                <w:rFonts w:hAnsi="新細明體"/>
                <w:sz w:val="24"/>
                <w:szCs w:val="24"/>
              </w:rPr>
              <w:t>中可以產生的意義。</w:t>
            </w:r>
          </w:p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2</w:t>
            </w:r>
            <w:r w:rsidRPr="004413E8">
              <w:rPr>
                <w:rFonts w:hAnsi="新細明體"/>
                <w:sz w:val="24"/>
                <w:szCs w:val="24"/>
              </w:rPr>
              <w:t>.認識</w:t>
            </w:r>
            <w:r w:rsidRPr="004413E8">
              <w:rPr>
                <w:rFonts w:hAnsi="新細明體" w:hint="eastAsia"/>
                <w:sz w:val="24"/>
                <w:szCs w:val="24"/>
              </w:rPr>
              <w:t>純粹</w:t>
            </w:r>
            <w:r w:rsidRPr="004413E8">
              <w:rPr>
                <w:rFonts w:hAnsi="新細明體"/>
                <w:sz w:val="24"/>
                <w:szCs w:val="24"/>
              </w:rPr>
              <w:t>以四季為題材的</w:t>
            </w:r>
            <w:r w:rsidRPr="004413E8">
              <w:rPr>
                <w:rFonts w:hAnsi="新細明體" w:hint="eastAsia"/>
                <w:sz w:val="24"/>
                <w:szCs w:val="24"/>
              </w:rPr>
              <w:t>電影、</w:t>
            </w:r>
            <w:r w:rsidRPr="004413E8">
              <w:rPr>
                <w:rFonts w:hAnsi="新細明體"/>
                <w:sz w:val="24"/>
                <w:szCs w:val="24"/>
              </w:rPr>
              <w:t>舞蹈作品。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3.互相討論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4.學生互評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405531" w:rsidRPr="00E638E0" w:rsidRDefault="00405531" w:rsidP="00405531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2-4-7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t>2-4-8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/>
                <w:sz w:val="24"/>
                <w:szCs w:val="24"/>
              </w:rPr>
              <w:lastRenderedPageBreak/>
              <w:t>3-4-9</w:t>
            </w: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  <w:p w:rsidR="00405531" w:rsidRPr="004413E8" w:rsidRDefault="00405531" w:rsidP="00405531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lastRenderedPageBreak/>
              <w:t>全冊總複習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pStyle w:val="412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1</w:t>
            </w:r>
            <w:r w:rsidRPr="004413E8">
              <w:rPr>
                <w:rFonts w:hAnsi="新細明體"/>
                <w:sz w:val="24"/>
                <w:szCs w:val="24"/>
              </w:rPr>
              <w:t>.體驗以春、夏、秋、冬四季為想像的肢體活動。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24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【環境】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4413E8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4413E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4413E8" w:rsidRDefault="00405531" w:rsidP="00405531">
            <w:pPr>
              <w:spacing w:line="24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1.教師評量</w:t>
            </w:r>
          </w:p>
          <w:p w:rsidR="00405531" w:rsidRPr="004413E8" w:rsidRDefault="00405531" w:rsidP="00405531">
            <w:pPr>
              <w:spacing w:line="24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t>2.學生自評</w:t>
            </w:r>
          </w:p>
          <w:p w:rsidR="00405531" w:rsidRPr="004413E8" w:rsidRDefault="00405531" w:rsidP="0040553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4413E8">
              <w:rPr>
                <w:rFonts w:ascii="新細明體" w:hAnsi="新細明體" w:hint="eastAsia"/>
              </w:rPr>
              <w:lastRenderedPageBreak/>
              <w:t>3.應用觀察</w:t>
            </w: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531" w:rsidRPr="0057569E" w:rsidRDefault="00405531" w:rsidP="00405531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405531" w:rsidRPr="0057569E" w:rsidTr="0040553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07048B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531" w:rsidRPr="0057569E" w:rsidRDefault="00405531" w:rsidP="00405531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7569E" w:rsidRDefault="00405531" w:rsidP="00405531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>
        <w:rPr>
          <w:rFonts w:ascii="標楷體" w:eastAsia="標楷體" w:hint="eastAsia"/>
          <w:b/>
          <w:bCs/>
          <w:u w:val="single"/>
        </w:rPr>
        <w:t>七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0"/>
      </w:tblGrid>
      <w:tr w:rsidR="00405531" w:rsidRPr="008C238F" w:rsidTr="00405531">
        <w:trPr>
          <w:trHeight w:val="1694"/>
        </w:trPr>
        <w:tc>
          <w:tcPr>
            <w:tcW w:w="1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31" w:rsidRPr="00F728F8" w:rsidRDefault="00405531" w:rsidP="00405531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 w:rsidRPr="00F728F8">
              <w:rPr>
                <w:rFonts w:ascii="新細明體" w:hAnsi="新細明體" w:hint="eastAsia"/>
              </w:rPr>
              <w:t>1.認識自然與人文造形，了解空間表現方式，嘗試水彩繪畫，欣賞版畫作品與創作。</w:t>
            </w:r>
          </w:p>
          <w:p w:rsidR="00405531" w:rsidRDefault="00405531" w:rsidP="00405531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 w:rsidRPr="00F728F8">
              <w:rPr>
                <w:rFonts w:ascii="新細明體" w:hAnsi="新細明體" w:hint="eastAsia"/>
              </w:rPr>
              <w:t>2.從西方樂器體驗不同文化、分辨大小調音階，從世界音樂的角度，認識中國傳統樂器與樂曲。</w:t>
            </w:r>
          </w:p>
          <w:p w:rsidR="00405531" w:rsidRPr="00F728F8" w:rsidRDefault="00405531" w:rsidP="00405531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</w:t>
            </w:r>
            <w:r w:rsidRPr="00F728F8">
              <w:rPr>
                <w:rFonts w:ascii="新細明體" w:hAnsi="新細明體" w:hint="eastAsia"/>
              </w:rPr>
              <w:t>認識劇場分工與戲劇化妝，並藉由表演體驗團體合作的重要。</w:t>
            </w:r>
          </w:p>
          <w:p w:rsidR="00405531" w:rsidRPr="00F728F8" w:rsidRDefault="00405531" w:rsidP="00405531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 w:rsidRPr="00F728F8">
              <w:rPr>
                <w:rFonts w:ascii="新細明體" w:hAnsi="新細明體" w:hint="eastAsia"/>
              </w:rPr>
              <w:t>4.藉由認識臺灣傑出藝術家的創作生命，了解本土文化特質，體驗臺灣的人文圖像。</w:t>
            </w:r>
          </w:p>
          <w:p w:rsidR="00405531" w:rsidRPr="00F728F8" w:rsidRDefault="00405531" w:rsidP="00405531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E638E0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262"/>
        <w:gridCol w:w="1134"/>
        <w:gridCol w:w="1417"/>
        <w:gridCol w:w="3909"/>
        <w:gridCol w:w="1336"/>
        <w:gridCol w:w="425"/>
        <w:gridCol w:w="1479"/>
      </w:tblGrid>
      <w:tr w:rsidR="00DF0EFF" w:rsidRPr="0057569E" w:rsidTr="0040553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405531" w:rsidRPr="0057569E" w:rsidTr="00405531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1-4-1</w:t>
            </w:r>
          </w:p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2-4-5</w:t>
            </w:r>
          </w:p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2-4-6</w:t>
            </w:r>
          </w:p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3-4-9</w:t>
            </w:r>
          </w:p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8A5CB5">
              <w:rPr>
                <w:rFonts w:ascii="標楷體" w:hint="eastAsia"/>
              </w:rPr>
              <w:t>造形與創意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/>
                <w:kern w:val="0"/>
              </w:rPr>
              <w:t>1.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觀察並感受自然景物造形之美。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2</w:t>
            </w:r>
            <w:r w:rsidRPr="008A5CB5">
              <w:rPr>
                <w:rFonts w:ascii="新細明體" w:hAnsi="新細明體" w:cs="DFBiaoSongStd-W4"/>
                <w:kern w:val="0"/>
              </w:rPr>
              <w:t>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認識造形的構成要素與構成形態。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3</w:t>
            </w:r>
            <w:r w:rsidRPr="008A5CB5">
              <w:rPr>
                <w:rFonts w:ascii="新細明體" w:hAnsi="新細明體" w:cs="DFBiaoSongStd-W4"/>
                <w:kern w:val="0"/>
              </w:rPr>
              <w:t>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了解造形與文化的關係。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4</w:t>
            </w:r>
            <w:r w:rsidRPr="008A5CB5">
              <w:rPr>
                <w:rFonts w:ascii="新細明體" w:hAnsi="新細明體" w:cs="DFBiaoSongStd-W4"/>
                <w:kern w:val="0"/>
              </w:rPr>
              <w:t>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欣賞並理解人工物造形與機能結合的巧妙。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5</w:t>
            </w:r>
            <w:r w:rsidRPr="008A5CB5">
              <w:rPr>
                <w:rFonts w:ascii="新細明體" w:hAnsi="新細明體" w:cs="DFBiaoSongStd-W4"/>
                <w:kern w:val="0"/>
              </w:rPr>
              <w:t>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欣賞藝術家作品之造形意象，啟發創造思維。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6</w:t>
            </w:r>
            <w:r w:rsidRPr="008A5CB5">
              <w:rPr>
                <w:rFonts w:ascii="新細明體" w:hAnsi="新細明體" w:cs="DFBiaoSongStd-W4"/>
                <w:kern w:val="0"/>
              </w:rPr>
              <w:t>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運用媒材與造形構成，表現三度空間的作品。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【人權】</w:t>
            </w:r>
          </w:p>
          <w:p w:rsidR="00405531" w:rsidRPr="008A5CB5" w:rsidRDefault="00405531" w:rsidP="00405531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8A5CB5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3"/>
              <w:tabs>
                <w:tab w:val="clear" w:pos="624"/>
                <w:tab w:val="left" w:pos="1487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1-4-1</w:t>
            </w:r>
          </w:p>
          <w:p w:rsidR="00405531" w:rsidRPr="008A5CB5" w:rsidRDefault="00405531" w:rsidP="00405531">
            <w:pPr>
              <w:pStyle w:val="3"/>
              <w:tabs>
                <w:tab w:val="clear" w:pos="624"/>
                <w:tab w:val="left" w:pos="1487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1-4-4</w:t>
            </w:r>
          </w:p>
          <w:p w:rsidR="00405531" w:rsidRPr="008A5CB5" w:rsidRDefault="00405531" w:rsidP="00405531">
            <w:pPr>
              <w:pStyle w:val="3"/>
              <w:tabs>
                <w:tab w:val="clear" w:pos="624"/>
                <w:tab w:val="left" w:pos="1487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2-4-5</w:t>
            </w:r>
          </w:p>
          <w:p w:rsidR="00405531" w:rsidRPr="008A5CB5" w:rsidRDefault="00405531" w:rsidP="00405531">
            <w:pPr>
              <w:pStyle w:val="3"/>
              <w:tabs>
                <w:tab w:val="clear" w:pos="624"/>
                <w:tab w:val="left" w:pos="1487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2-4-6</w:t>
            </w:r>
          </w:p>
          <w:p w:rsidR="00405531" w:rsidRPr="008A5CB5" w:rsidRDefault="00405531" w:rsidP="00405531">
            <w:pPr>
              <w:pStyle w:val="3"/>
              <w:tabs>
                <w:tab w:val="clear" w:pos="624"/>
                <w:tab w:val="left" w:pos="1487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2-4-8</w:t>
            </w:r>
          </w:p>
          <w:p w:rsidR="00405531" w:rsidRPr="008A5CB5" w:rsidRDefault="00405531" w:rsidP="00405531">
            <w:pPr>
              <w:pStyle w:val="3"/>
              <w:tabs>
                <w:tab w:val="clear" w:pos="624"/>
                <w:tab w:val="left" w:pos="1487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8A5CB5">
              <w:rPr>
                <w:rFonts w:ascii="標楷體" w:hint="eastAsia"/>
              </w:rPr>
              <w:t>造形與創意、空間與構圖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【造形與創意】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1</w:t>
            </w:r>
            <w:r w:rsidRPr="008A5CB5">
              <w:rPr>
                <w:rFonts w:ascii="新細明體" w:hAnsi="新細明體" w:cs="DFBiaoSongStd-W4"/>
                <w:kern w:val="0"/>
              </w:rPr>
              <w:t>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運用媒材與造形構成，表現三度空間的作品。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【空間與構圖】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1.認識空間表現的方法。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2.認識以各種空間表現與構圖形式表現的藝術作品。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【人權】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【家政】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【海洋】</w:t>
            </w:r>
          </w:p>
          <w:p w:rsidR="00405531" w:rsidRPr="008A5CB5" w:rsidRDefault="00405531" w:rsidP="00405531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8A5CB5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1-4-1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1-4-4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2-4-5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2-4-6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2-4-8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hAnsi="新細明體"/>
              </w:rPr>
            </w:pPr>
            <w:r w:rsidRPr="008A5CB5">
              <w:rPr>
                <w:rFonts w:ascii="新細明體" w:hAnsi="新細明體"/>
              </w:rPr>
              <w:t>3-4-9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8A5CB5">
              <w:rPr>
                <w:rFonts w:ascii="標楷體" w:hint="eastAsia"/>
              </w:rPr>
              <w:t>空間與構圖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1.認識空間表現的方法。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2.認識以各種空間表現與構圖形式表現的藝術作品。</w:t>
            </w:r>
          </w:p>
          <w:p w:rsidR="00405531" w:rsidRPr="005F048F" w:rsidRDefault="00405531" w:rsidP="00405531">
            <w:pPr>
              <w:pStyle w:val="4123"/>
              <w:tabs>
                <w:tab w:val="clear" w:pos="142"/>
                <w:tab w:val="left" w:pos="-656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8A5CB5">
              <w:rPr>
                <w:rFonts w:hAnsi="新細明體" w:cs="DFBiaoSongStd-W4" w:hint="eastAsia"/>
                <w:kern w:val="0"/>
                <w:sz w:val="24"/>
                <w:szCs w:val="24"/>
              </w:rPr>
              <w:t>3.嘗試以水彩畫進行創作。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【家政】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【海洋】</w:t>
            </w:r>
          </w:p>
          <w:p w:rsidR="00405531" w:rsidRPr="008A5CB5" w:rsidRDefault="00405531" w:rsidP="00405531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1-4-1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1-4-4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2-4-5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2-4-6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2-4-8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3-4-9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8A5CB5">
              <w:rPr>
                <w:rFonts w:ascii="標楷體" w:hint="eastAsia"/>
              </w:rPr>
              <w:t>空間與構圖、版畫的藝術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【空間與構圖】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1.認識空間表現的方法。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2.認識以各種空間表現與構圖形式表現的藝術作品。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3.嘗試以水彩畫進行創作。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【版畫的藝術】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1.認識並欣賞版畫在生活中的普遍性與實用性。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2.了解中國版畫的發展演變。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3.認識版畫的種類與屬性。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4.欣賞當代版畫家的作品。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【海洋】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【家政】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【性別平等】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eastAsia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2-4-6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ascii="標楷體" w:hint="eastAsia"/>
              </w:rPr>
              <w:t>版畫的藝術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1.認識並欣賞各種不同形態與表現手法的版畫藝術。</w:t>
            </w:r>
          </w:p>
          <w:p w:rsidR="00405531" w:rsidRPr="005F048F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 w:cs="DFBiaoSongStd-W4"/>
                <w:kern w:val="0"/>
              </w:rPr>
            </w:pPr>
            <w:r w:rsidRPr="005F048F">
              <w:rPr>
                <w:rFonts w:ascii="新細明體" w:eastAsia="新細明體" w:hAnsi="新細明體" w:cs="DFBiaoSongStd-W4" w:hint="eastAsia"/>
                <w:kern w:val="0"/>
              </w:rPr>
              <w:t>2.操作與創作版畫作品。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【家政】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【性別平等】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2-4-6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2-4-8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8A5CB5">
              <w:rPr>
                <w:rFonts w:ascii="新細明體" w:hAnsi="新細明體"/>
              </w:rPr>
              <w:t>3-4-9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ascii="標楷體" w:hint="eastAsia"/>
              </w:rPr>
              <w:t>多管弦事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1.從認識西方樂器，學習不同文化的藝術美感，並培養學生具備寬廣的國際觀。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2.能說出西方交響樂團的分類，與各分類下所屬樂器的名稱。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3.能認識室內樂的起源與重奏方式。</w:t>
            </w:r>
          </w:p>
          <w:p w:rsidR="00405531" w:rsidRPr="008A5CB5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4.能獲得正確且得體的音樂會欣賞禮儀。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5.能從樂團的座位編制及音樂詮釋，進而認識指揮的功能與執掌。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2-4-6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rPr>
                <w:rFonts w:ascii="新細明體" w:eastAsia="新細明體" w:hAnsi="新細明體"/>
              </w:rPr>
            </w:pP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 w:firstLineChars="8" w:firstLine="19"/>
              <w:rPr>
                <w:rFonts w:ascii="新細明體" w:eastAsia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多管弦事、傳統新韻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【多管弦事】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1.認識室內樂的起源與重奏方式。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能獲得正確且得體的音樂會欣賞禮儀。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</w:t>
            </w:r>
            <w:r w:rsidRPr="008A5CB5">
              <w:rPr>
                <w:rFonts w:ascii="新細明體" w:hAnsi="新細明體" w:cs="DFBiaoSongStd-W4" w:hint="eastAsia"/>
                <w:kern w:val="0"/>
              </w:rPr>
              <w:t>.能從樂團的座位編制及音樂詮釋，進而認識指揮的功能與執掌。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【傳統新韻】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/>
                <w:kern w:val="0"/>
              </w:rPr>
              <w:t>1.</w:t>
            </w:r>
            <w:r w:rsidRPr="005F048F">
              <w:rPr>
                <w:rFonts w:ascii="新細明體" w:hAnsi="新細明體" w:cs="DFBiaoSongStd-W4" w:hint="eastAsia"/>
                <w:kern w:val="0"/>
              </w:rPr>
              <w:t>從世界音樂的角度，認識中國傳統樂器與樂曲。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/>
                <w:kern w:val="0"/>
              </w:rPr>
              <w:t>2.</w:t>
            </w:r>
            <w:r w:rsidRPr="005F048F">
              <w:rPr>
                <w:rFonts w:ascii="新細明體" w:hAnsi="新細明體" w:cs="DFBiaoSongStd-W4" w:hint="eastAsia"/>
                <w:kern w:val="0"/>
              </w:rPr>
              <w:t>認識中國五聲音階的組成並能判斷調式。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8A5CB5">
              <w:rPr>
                <w:rFonts w:ascii="新細明體" w:hAnsi="新細明體" w:cs="DFBiaoSongStd-W4" w:hint="eastAsia"/>
                <w:kern w:val="0"/>
              </w:rPr>
              <w:t>3.了解中國傳統音樂的表現方式與樂器的特色。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405531" w:rsidRPr="00E638E0" w:rsidRDefault="00405531" w:rsidP="0040553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2-4-6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傳統新韻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</w:t>
            </w:r>
            <w:r w:rsidRPr="005F048F">
              <w:rPr>
                <w:rFonts w:ascii="新細明體" w:hAnsi="新細明體" w:cs="DFBiaoSongStd-W4"/>
                <w:kern w:val="0"/>
              </w:rPr>
              <w:t>.</w:t>
            </w:r>
            <w:r w:rsidRPr="005F048F">
              <w:rPr>
                <w:rFonts w:ascii="新細明體" w:hAnsi="新細明體" w:cs="DFBiaoSongStd-W4" w:hint="eastAsia"/>
                <w:kern w:val="0"/>
              </w:rPr>
              <w:t>認識中國五聲音階的組成並能判斷調式。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2.了解中國傳統音樂的表現方式與樂器的特色。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E638E0" w:rsidRDefault="00405531" w:rsidP="0040553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2-4-6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傳統新韻、音樂調色盤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【傳統新韻】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</w:t>
            </w:r>
            <w:r w:rsidRPr="005F048F">
              <w:rPr>
                <w:rFonts w:ascii="新細明體" w:hAnsi="新細明體" w:cs="DFBiaoSongStd-W4"/>
                <w:kern w:val="0"/>
              </w:rPr>
              <w:t>.</w:t>
            </w:r>
            <w:r w:rsidRPr="005F048F">
              <w:rPr>
                <w:rFonts w:ascii="新細明體" w:hAnsi="新細明體" w:cs="DFBiaoSongStd-W4" w:hint="eastAsia"/>
                <w:kern w:val="0"/>
              </w:rPr>
              <w:t>認識中國五聲音階的組成並能判斷調式。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2.了解中國傳統音樂的表現方式與樂器的特色。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3.完成課後的非常有藝思。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【音樂調色盤】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1.能認識小調音階。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2.能分辨大調與小調音階的差異。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3.能習唱歌曲〈流星下的願〉。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2-4-6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音樂調色盤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1.能以中音直笛吹奏〈龍的傳人〉。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2.能運用「比較欣賞法」，感受中西音樂家對於鳥類描寫的不同表現手法。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1-4-2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奇裝異服為哪樁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1.認識劇場工作及其延伸領域。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2.認識生活服裝、職業服裝與舞臺服裝的特性。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3.學習服裝設計的方法與操作。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【性別平等】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【人權】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1-4-2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3-4-11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奇裝異服為哪樁、巧妝新藝象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【奇裝異服為哪樁】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1.認識劇場工作及其延伸領域。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2.認識生活服裝、職業服裝與舞臺服裝的特性。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3.學習服裝設計的方法與操作。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【巧妝新藝象】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1.認識舞臺化妝。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2.從不同類型的舞臺表演，認識不同的舞臺化妝。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3.認識各種戲劇表演化妝。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【性別平等】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【人權】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巧妝新藝象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1.認識舞臺化妝。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2.從不同類型的舞臺表演，認識不同的舞臺化妝。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3.認識各種戲劇表演化妝。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【性別平等】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【人權】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1-4-2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2-4-8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lastRenderedPageBreak/>
              <w:t>3-4-11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lastRenderedPageBreak/>
              <w:t>巧妝新藝象、尋找詩的舞臺呈現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【巧妝新藝象】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1.認識舞臺化妝。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2.從不同類型的舞臺表演，認識不同的舞臺化妝。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3.認識各種戲劇表演化妝。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lastRenderedPageBreak/>
              <w:t>【尋找詩的舞臺呈現】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1.認識廟的意義。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2.認識住家附近的廟宇特色。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3.從〈廟〉中所呈現的詩句，體認臺灣信仰與生活的關係。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4.透過〈廟〉的表演活動，讓學生體會集體合作的重要。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lastRenderedPageBreak/>
              <w:t>【性別平等】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【人權】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1-4-2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1-4-4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尋找詩的舞臺呈現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1.認識廟的意義。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2.認識住家附近的廟宇特色。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3.從〈廟〉中所呈現的詩句，體認臺灣信仰與生活的關係。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4.透過〈廟〉的表演活動，讓學生體會集體合作的重要。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【性別平等】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【人權】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  <w:p w:rsidR="00405531" w:rsidRPr="008A5CB5" w:rsidRDefault="00405531" w:rsidP="00405531">
            <w:pPr>
              <w:spacing w:line="300" w:lineRule="exact"/>
              <w:jc w:val="center"/>
            </w:pPr>
          </w:p>
        </w:tc>
      </w:tr>
      <w:tr w:rsidR="00405531" w:rsidRPr="0057569E" w:rsidTr="00405531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1-4-2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1-4-3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臺灣心</w:t>
            </w:r>
            <w:r w:rsidRPr="008A5CB5">
              <w:rPr>
                <w:rFonts w:ascii="標楷體"/>
              </w:rPr>
              <w:t xml:space="preserve"> </w:t>
            </w:r>
            <w:r w:rsidRPr="008A5CB5">
              <w:rPr>
                <w:rFonts w:ascii="標楷體" w:hint="eastAsia"/>
              </w:rPr>
              <w:t>藝術情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1.從臺灣藝術品所記錄的生活情境，追溯臺灣往日的生活情景。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2.體會藝術表達生活，生活創造藝術的真諦。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3.了解臺灣美術的生命力，認識臺灣人的生活及對土地的情感。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【家政】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【海洋】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1.問答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2.互相討論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3.測驗</w:t>
            </w:r>
          </w:p>
        </w:tc>
      </w:tr>
      <w:tr w:rsidR="00405531" w:rsidRPr="0057569E" w:rsidTr="00405531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1-4-3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3-4-10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3-4-11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臺灣心</w:t>
            </w:r>
            <w:r w:rsidRPr="008A5CB5">
              <w:rPr>
                <w:rFonts w:ascii="標楷體"/>
              </w:rPr>
              <w:t xml:space="preserve"> </w:t>
            </w:r>
            <w:r w:rsidRPr="008A5CB5">
              <w:rPr>
                <w:rFonts w:ascii="標楷體" w:hint="eastAsia"/>
              </w:rPr>
              <w:t>藝術情、臺灣心</w:t>
            </w:r>
            <w:r w:rsidRPr="008A5CB5">
              <w:rPr>
                <w:rFonts w:ascii="標楷體"/>
              </w:rPr>
              <w:t xml:space="preserve"> </w:t>
            </w:r>
            <w:r w:rsidRPr="008A5CB5">
              <w:rPr>
                <w:rFonts w:ascii="標楷體" w:hint="eastAsia"/>
              </w:rPr>
              <w:t>音樂情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【臺灣心</w:t>
            </w:r>
            <w:r w:rsidRPr="005F048F">
              <w:rPr>
                <w:rFonts w:ascii="新細明體" w:hAnsi="新細明體" w:cs="DFBiaoSongStd-W4"/>
                <w:kern w:val="0"/>
              </w:rPr>
              <w:t xml:space="preserve"> </w:t>
            </w:r>
            <w:r w:rsidRPr="005F048F">
              <w:rPr>
                <w:rFonts w:ascii="新細明體" w:hAnsi="新細明體" w:cs="DFBiaoSongStd-W4" w:hint="eastAsia"/>
                <w:kern w:val="0"/>
              </w:rPr>
              <w:t>藝術情】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1.從臺灣藝術品所記錄的生活情境，追溯臺灣往日的生活情景。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2.體會藝術表達生活，生活創造藝術的真諦。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3.了解臺灣美術的生命力，認識臺灣人的生活及對土地的情感。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【臺灣心 音樂情】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/>
                <w:kern w:val="0"/>
              </w:rPr>
              <w:t>1.</w:t>
            </w:r>
            <w:r w:rsidRPr="005F048F">
              <w:rPr>
                <w:rFonts w:ascii="新細明體" w:hAnsi="新細明體" w:cs="DFBiaoSongStd-W4" w:hint="eastAsia"/>
                <w:kern w:val="0"/>
              </w:rPr>
              <w:t>能吹奏中音直笛曲〈回憶〉。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【家政】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【海洋】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1.問答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2.互相討論</w:t>
            </w:r>
          </w:p>
          <w:p w:rsidR="00405531" w:rsidRPr="008A5CB5" w:rsidRDefault="00405531" w:rsidP="00405531">
            <w:pPr>
              <w:pStyle w:val="a9"/>
              <w:spacing w:line="300" w:lineRule="exact"/>
              <w:ind w:leftChars="10" w:left="24" w:rightChars="10" w:right="24"/>
              <w:rPr>
                <w:rFonts w:hAnsi="新細明體"/>
                <w:sz w:val="24"/>
              </w:rPr>
            </w:pPr>
            <w:r w:rsidRPr="008A5CB5">
              <w:rPr>
                <w:rFonts w:hAnsi="新細明體" w:hint="eastAsia"/>
                <w:sz w:val="24"/>
              </w:rPr>
              <w:t>3.</w:t>
            </w:r>
            <w:r w:rsidRPr="008A5CB5">
              <w:rPr>
                <w:rFonts w:hAnsi="新細明體" w:hint="eastAsia"/>
                <w:sz w:val="24"/>
              </w:rPr>
              <w:t>測驗</w:t>
            </w:r>
          </w:p>
        </w:tc>
      </w:tr>
      <w:tr w:rsidR="00405531" w:rsidRPr="0057569E" w:rsidTr="0040553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8A5CB5" w:rsidRDefault="00405531" w:rsidP="0040553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8A5CB5" w:rsidRDefault="00405531" w:rsidP="0040553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3-4-10</w:t>
            </w:r>
          </w:p>
          <w:p w:rsidR="00405531" w:rsidRPr="008A5CB5" w:rsidRDefault="00405531" w:rsidP="0040553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臺灣心</w:t>
            </w:r>
            <w:r w:rsidRPr="008A5CB5">
              <w:rPr>
                <w:rFonts w:ascii="標楷體"/>
              </w:rPr>
              <w:t xml:space="preserve"> </w:t>
            </w:r>
            <w:r w:rsidRPr="008A5CB5">
              <w:rPr>
                <w:rFonts w:ascii="標楷體" w:hint="eastAsia"/>
              </w:rPr>
              <w:t>音樂情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1.習唱歌曲〈美麗島〉，了解臺灣的詩詞歌曲創作。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2.認識臺灣的傑出音樂家與其作品，體會藝術與生命的交織影響。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【海洋】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1.自我檢核</w:t>
            </w:r>
          </w:p>
          <w:p w:rsidR="00405531" w:rsidRPr="008A5CB5" w:rsidRDefault="00405531" w:rsidP="00405531">
            <w:pPr>
              <w:pStyle w:val="4123"/>
              <w:tabs>
                <w:tab w:val="clear" w:pos="142"/>
                <w:tab w:val="left" w:pos="0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2.測驗</w:t>
            </w:r>
          </w:p>
          <w:p w:rsidR="00405531" w:rsidRPr="008A5CB5" w:rsidRDefault="00405531" w:rsidP="00405531">
            <w:pPr>
              <w:pStyle w:val="a7"/>
              <w:tabs>
                <w:tab w:val="left" w:pos="0"/>
              </w:tabs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1-4-2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1-4-3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3-4-9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3-4-10</w:t>
            </w:r>
          </w:p>
          <w:p w:rsidR="00405531" w:rsidRPr="008A5CB5" w:rsidRDefault="00405531" w:rsidP="00405531">
            <w:pPr>
              <w:pStyle w:val="3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/>
                <w:sz w:val="24"/>
                <w:szCs w:val="24"/>
              </w:rPr>
              <w:t>3-4-11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臺灣心</w:t>
            </w:r>
            <w:r w:rsidRPr="008A5CB5">
              <w:rPr>
                <w:rFonts w:ascii="標楷體"/>
              </w:rPr>
              <w:t xml:space="preserve"> </w:t>
            </w:r>
            <w:r w:rsidRPr="008A5CB5">
              <w:rPr>
                <w:rFonts w:ascii="標楷體" w:hint="eastAsia"/>
              </w:rPr>
              <w:t>音樂情、臺灣心</w:t>
            </w:r>
            <w:r w:rsidRPr="008A5CB5">
              <w:rPr>
                <w:rFonts w:ascii="標楷體" w:hint="eastAsia"/>
              </w:rPr>
              <w:t xml:space="preserve"> </w:t>
            </w:r>
            <w:r w:rsidRPr="008A5CB5">
              <w:rPr>
                <w:rFonts w:ascii="標楷體" w:hint="eastAsia"/>
              </w:rPr>
              <w:t>表演情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【臺灣心 音樂情】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1.認識臺灣的傑出音樂家與其作品，體會藝術與生命的交織影響。【臺灣心 表演情】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/>
                <w:kern w:val="0"/>
              </w:rPr>
              <w:t>1.</w:t>
            </w:r>
            <w:r w:rsidRPr="005F048F">
              <w:rPr>
                <w:rFonts w:ascii="新細明體" w:hAnsi="新細明體" w:cs="DFBiaoSongStd-W4" w:hint="eastAsia"/>
                <w:kern w:val="0"/>
              </w:rPr>
              <w:t>認識臺灣早期社會的歷史。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2.認識臺灣舞蹈、歌仔戲、掌中戲表演藝術家的藝術生命。</w:t>
            </w:r>
          </w:p>
          <w:p w:rsidR="00405531" w:rsidRPr="005F048F" w:rsidRDefault="00405531" w:rsidP="0040553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jc w:val="both"/>
              <w:rPr>
                <w:rFonts w:ascii="新細明體" w:hAnsi="新細明體" w:cs="DFBiaoSongStd-W4"/>
                <w:kern w:val="0"/>
              </w:rPr>
            </w:pPr>
            <w:r w:rsidRPr="005F048F">
              <w:rPr>
                <w:rFonts w:ascii="新細明體" w:hAnsi="新細明體" w:cs="DFBiaoSongStd-W4" w:hint="eastAsia"/>
                <w:kern w:val="0"/>
              </w:rPr>
              <w:t>3.欣賞舞蹈、歌仔戲、掌中戲的細作。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【海洋】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8A5CB5">
              <w:rPr>
                <w:rFonts w:hAnsi="新細明體" w:hint="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1.自我檢核</w:t>
            </w:r>
          </w:p>
          <w:p w:rsidR="00405531" w:rsidRPr="008A5CB5" w:rsidRDefault="00405531" w:rsidP="00405531">
            <w:pPr>
              <w:pStyle w:val="4123"/>
              <w:tabs>
                <w:tab w:val="clear" w:pos="142"/>
                <w:tab w:val="left" w:pos="0"/>
              </w:tabs>
              <w:spacing w:line="30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2.測驗</w:t>
            </w:r>
          </w:p>
          <w:p w:rsidR="00405531" w:rsidRPr="008A5CB5" w:rsidRDefault="00405531" w:rsidP="00405531">
            <w:pPr>
              <w:pStyle w:val="a7"/>
              <w:tabs>
                <w:tab w:val="left" w:pos="0"/>
              </w:tabs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3.教師評量</w:t>
            </w:r>
          </w:p>
        </w:tc>
      </w:tr>
      <w:tr w:rsidR="00405531" w:rsidRPr="0057569E" w:rsidTr="0040553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5531" w:rsidRPr="00E638E0" w:rsidRDefault="00405531" w:rsidP="00405531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405531" w:rsidRPr="00E638E0" w:rsidRDefault="00405531" w:rsidP="00405531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1-4-3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3-4-9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3-4-10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/>
              </w:rPr>
              <w:t>3-4-11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spacing w:line="300" w:lineRule="exact"/>
              <w:ind w:leftChars="10" w:left="24" w:rightChars="10" w:right="24"/>
              <w:jc w:val="center"/>
              <w:rPr>
                <w:rFonts w:ascii="標楷體"/>
              </w:rPr>
            </w:pPr>
            <w:r w:rsidRPr="008A5CB5">
              <w:rPr>
                <w:rFonts w:ascii="標楷體" w:hint="eastAsia"/>
              </w:rPr>
              <w:t>臺灣心</w:t>
            </w:r>
            <w:r w:rsidRPr="008A5CB5">
              <w:rPr>
                <w:rFonts w:ascii="標楷體" w:hint="eastAsia"/>
              </w:rPr>
              <w:t xml:space="preserve"> </w:t>
            </w:r>
            <w:r w:rsidRPr="008A5CB5">
              <w:rPr>
                <w:rFonts w:ascii="標楷體" w:hint="eastAsia"/>
              </w:rPr>
              <w:t>表演情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hAnsi="新細明體"/>
              </w:rPr>
            </w:pPr>
            <w:r w:rsidRPr="008A5CB5">
              <w:rPr>
                <w:rFonts w:hAnsi="新細明體"/>
              </w:rPr>
              <w:t>1.</w:t>
            </w:r>
            <w:r w:rsidRPr="008A5CB5">
              <w:rPr>
                <w:rFonts w:hAnsi="新細明體" w:hint="eastAsia"/>
              </w:rPr>
              <w:t>認識臺灣早期社會的歷史。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hAnsi="新細明體"/>
              </w:rPr>
            </w:pPr>
            <w:r w:rsidRPr="008A5CB5">
              <w:rPr>
                <w:rFonts w:hAnsi="新細明體" w:hint="eastAsia"/>
              </w:rPr>
              <w:t>2.認識臺灣舞蹈、歌仔戲、掌中戲表演藝術家的藝術生命。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rPr>
                <w:rFonts w:ascii="新細明體" w:eastAsia="新細明體" w:hAnsi="新細明體"/>
              </w:rPr>
            </w:pPr>
            <w:r w:rsidRPr="008A5CB5">
              <w:rPr>
                <w:rFonts w:hAnsi="新細明體" w:hint="eastAsia"/>
              </w:rPr>
              <w:t>3.欣賞舞蹈、歌仔戲、掌中戲的細作。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【資訊】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31" w:rsidRPr="008A5CB5" w:rsidRDefault="00405531" w:rsidP="0040553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8A5CB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1.教師評量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2.學生自評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3.學生互評</w:t>
            </w:r>
          </w:p>
          <w:p w:rsidR="00405531" w:rsidRPr="008A5CB5" w:rsidRDefault="00405531" w:rsidP="00405531">
            <w:pPr>
              <w:pStyle w:val="a7"/>
              <w:spacing w:line="300" w:lineRule="exact"/>
              <w:ind w:leftChars="10" w:left="24" w:rightChars="10" w:right="24"/>
              <w:jc w:val="both"/>
              <w:rPr>
                <w:rFonts w:ascii="新細明體" w:eastAsia="新細明體" w:hAnsi="新細明體"/>
              </w:rPr>
            </w:pPr>
            <w:r w:rsidRPr="008A5CB5">
              <w:rPr>
                <w:rFonts w:ascii="新細明體" w:eastAsia="新細明體" w:hAnsi="新細明體" w:hint="eastAsia"/>
              </w:rPr>
              <w:t>4.應用觀察</w:t>
            </w:r>
          </w:p>
        </w:tc>
      </w:tr>
      <w:tr w:rsidR="00405531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5531" w:rsidRPr="003920C8" w:rsidRDefault="00405531" w:rsidP="00405531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05531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5531" w:rsidRPr="003920C8" w:rsidRDefault="00405531" w:rsidP="00405531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05531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5531" w:rsidRPr="003920C8" w:rsidRDefault="00405531" w:rsidP="00405531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DB3" w:rsidRDefault="00386DB3" w:rsidP="00803DEB">
      <w:r>
        <w:separator/>
      </w:r>
    </w:p>
  </w:endnote>
  <w:endnote w:type="continuationSeparator" w:id="0">
    <w:p w:rsidR="00386DB3" w:rsidRDefault="00386DB3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華康標宋體">
    <w:altName w:val="Arial Unicode MS"/>
    <w:panose1 w:val="020B0604020202020204"/>
    <w:charset w:val="88"/>
    <w:family w:val="modern"/>
    <w:pitch w:val="fixed"/>
    <w:sig w:usb0="00000000" w:usb1="28091800" w:usb2="00000016" w:usb3="00000000" w:csb0="00100000" w:csb1="00000000"/>
  </w:font>
  <w:font w:name=".PingFang T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DFBiaoSongStd-W4">
    <w:altName w:val="細明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DB3" w:rsidRDefault="00386DB3" w:rsidP="00803DEB">
      <w:r>
        <w:separator/>
      </w:r>
    </w:p>
  </w:footnote>
  <w:footnote w:type="continuationSeparator" w:id="0">
    <w:p w:rsidR="00386DB3" w:rsidRDefault="00386DB3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FF"/>
    <w:rsid w:val="0007048B"/>
    <w:rsid w:val="00251FA1"/>
    <w:rsid w:val="002A57BC"/>
    <w:rsid w:val="002E2AC7"/>
    <w:rsid w:val="003503C5"/>
    <w:rsid w:val="00386DB3"/>
    <w:rsid w:val="00405531"/>
    <w:rsid w:val="004227F3"/>
    <w:rsid w:val="00435DE4"/>
    <w:rsid w:val="00453778"/>
    <w:rsid w:val="007340B8"/>
    <w:rsid w:val="00803DEB"/>
    <w:rsid w:val="008120D0"/>
    <w:rsid w:val="00A16450"/>
    <w:rsid w:val="00B91C81"/>
    <w:rsid w:val="00C26FA5"/>
    <w:rsid w:val="00C860EB"/>
    <w:rsid w:val="00DF0EFF"/>
    <w:rsid w:val="00E638E0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2543"/>
  <w14:defaultImageDpi w14:val="32767"/>
  <w15:docId w15:val="{0675BAF7-D9C8-2945-93C2-A11E0258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405531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405531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405531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405531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">
    <w:name w:val="1.標題文字"/>
    <w:basedOn w:val="a"/>
    <w:rsid w:val="00405531"/>
    <w:pPr>
      <w:jc w:val="center"/>
    </w:pPr>
    <w:rPr>
      <w:rFonts w:ascii="華康中黑體" w:eastAsia="華康中黑體"/>
      <w:sz w:val="28"/>
      <w:szCs w:val="20"/>
    </w:rPr>
  </w:style>
  <w:style w:type="paragraph" w:styleId="a9">
    <w:name w:val="Body Text"/>
    <w:basedOn w:val="a"/>
    <w:link w:val="aa"/>
    <w:rsid w:val="00405531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a">
    <w:name w:val="本文 字元"/>
    <w:basedOn w:val="a0"/>
    <w:link w:val="a9"/>
    <w:rsid w:val="00405531"/>
    <w:rPr>
      <w:rFonts w:ascii="新細明體" w:eastAsia="華康標宋體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Pei-Yu L.</cp:lastModifiedBy>
  <cp:revision>7</cp:revision>
  <dcterms:created xsi:type="dcterms:W3CDTF">2018-05-30T06:38:00Z</dcterms:created>
  <dcterms:modified xsi:type="dcterms:W3CDTF">2018-07-16T13:21:00Z</dcterms:modified>
</cp:coreProperties>
</file>