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DB" w:rsidRPr="006C04E1" w:rsidRDefault="00A531DB" w:rsidP="00A531DB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年度國民教育輔導團數學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A531DB" w:rsidRDefault="00A531DB" w:rsidP="00A531DB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有效教學在數、量、形主題之應用~數學領域活化教學研習</w:t>
      </w:r>
      <w:bookmarkEnd w:id="0"/>
      <w:r w:rsidRPr="006C04E1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A531DB" w:rsidRDefault="00A531DB" w:rsidP="00A531DB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531DB" w:rsidRDefault="00A531DB" w:rsidP="00A531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5A4A02">
        <w:rPr>
          <w:rFonts w:ascii="標楷體" w:eastAsia="標楷體" w:hAnsi="標楷體" w:hint="eastAsia"/>
        </w:rPr>
        <w:t>依據：</w:t>
      </w:r>
      <w:proofErr w:type="gramStart"/>
      <w:r>
        <w:rPr>
          <w:rFonts w:ascii="標楷體" w:eastAsia="標楷體" w:hAnsi="標楷體" w:cs="Arial" w:hint="eastAsia"/>
        </w:rPr>
        <w:t>104</w:t>
      </w:r>
      <w:proofErr w:type="gramEnd"/>
      <w:r w:rsidRPr="005A4A02">
        <w:rPr>
          <w:rFonts w:ascii="標楷體" w:eastAsia="標楷體" w:hAnsi="標楷體" w:cs="Arial" w:hint="eastAsia"/>
        </w:rPr>
        <w:t>年度</w:t>
      </w:r>
      <w:proofErr w:type="gramStart"/>
      <w:r w:rsidRPr="005A4A02">
        <w:rPr>
          <w:rFonts w:ascii="標楷體" w:eastAsia="標楷體" w:hAnsi="標楷體" w:cs="Arial" w:hint="eastAsia"/>
        </w:rPr>
        <w:t>臺</w:t>
      </w:r>
      <w:proofErr w:type="gramEnd"/>
      <w:r w:rsidRPr="005A4A02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A531DB" w:rsidRDefault="00A531DB" w:rsidP="00A531DB">
      <w:pPr>
        <w:spacing w:line="500" w:lineRule="exact"/>
        <w:rPr>
          <w:rFonts w:ascii="標楷體" w:eastAsia="標楷體" w:hAnsi="標楷體"/>
        </w:rPr>
      </w:pPr>
      <w:r w:rsidRPr="005A4A02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目的：</w:t>
      </w:r>
    </w:p>
    <w:p w:rsidR="00A531DB" w:rsidRPr="0050017A" w:rsidRDefault="00A531DB" w:rsidP="00A531DB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透過不同型態的數學遊戲與數學活動，引發學生學習動機，進而活化課堂教學。</w:t>
      </w:r>
    </w:p>
    <w:p w:rsidR="00A531DB" w:rsidRDefault="00A531DB" w:rsidP="00A531DB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利用數學遊戲進行有效教學，讓學生能動手玩數學，提昇其學習興趣</w:t>
      </w:r>
      <w:r w:rsidRPr="0050017A">
        <w:rPr>
          <w:rFonts w:ascii="標楷體" w:eastAsia="標楷體" w:hAnsi="標楷體" w:hint="eastAsia"/>
        </w:rPr>
        <w:t>。</w:t>
      </w:r>
    </w:p>
    <w:p w:rsidR="00A531DB" w:rsidRPr="0050017A" w:rsidRDefault="00A531DB" w:rsidP="00A531DB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教師可自行設計結合課程之數學遊戲，藉以輔助數學教學及提升學習成效。</w:t>
      </w:r>
    </w:p>
    <w:p w:rsidR="00A531DB" w:rsidRDefault="00A531DB" w:rsidP="00A531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南市政府教育局。</w:t>
      </w:r>
    </w:p>
    <w:p w:rsidR="00A531DB" w:rsidRDefault="00A531DB" w:rsidP="00A531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南市永</w:t>
      </w:r>
      <w:r>
        <w:rPr>
          <w:rFonts w:ascii="標楷體" w:eastAsia="標楷體" w:hAnsi="標楷體"/>
        </w:rPr>
        <w:t>康區勝利</w:t>
      </w:r>
      <w:r>
        <w:rPr>
          <w:rFonts w:ascii="標楷體" w:eastAsia="標楷體" w:hAnsi="標楷體" w:hint="eastAsia"/>
        </w:rPr>
        <w:t>國小、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南市國小數學領域輔導團。</w:t>
      </w:r>
    </w:p>
    <w:p w:rsidR="00A531DB" w:rsidRDefault="00A531DB" w:rsidP="00A531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五、實施日期：103年7月2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日、7月30日日、8月</w:t>
      </w:r>
      <w:r w:rsidR="002F4D31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日，09：00～16：00。（共三場次）</w:t>
      </w:r>
    </w:p>
    <w:p w:rsidR="00A531DB" w:rsidRDefault="00A531DB" w:rsidP="00A531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六、研習地點：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南市永</w:t>
      </w:r>
      <w:r>
        <w:rPr>
          <w:rFonts w:ascii="標楷體" w:eastAsia="標楷體" w:hAnsi="標楷體"/>
        </w:rPr>
        <w:t>康區勝利</w:t>
      </w:r>
      <w:r w:rsidRPr="00D45413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小</w:t>
      </w:r>
    </w:p>
    <w:p w:rsidR="00A531DB" w:rsidRDefault="00A531DB" w:rsidP="00A531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七、參加對象：</w:t>
      </w:r>
    </w:p>
    <w:p w:rsidR="00A531DB" w:rsidRDefault="00A531DB" w:rsidP="00A531DB">
      <w:pPr>
        <w:numPr>
          <w:ilvl w:val="0"/>
          <w:numId w:val="2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第一場：本市東區、南區、中西區、北區、安南區、安平區國小</w:t>
      </w:r>
      <w:r w:rsidRPr="00D630E7">
        <w:rPr>
          <w:rFonts w:ascii="標楷體" w:eastAsia="標楷體" w:hAnsi="標楷體" w:hint="eastAsia"/>
        </w:rPr>
        <w:t>數學教師</w:t>
      </w:r>
      <w:r>
        <w:rPr>
          <w:rFonts w:ascii="標楷體" w:eastAsia="標楷體" w:hAnsi="標楷體" w:hint="eastAsia"/>
        </w:rPr>
        <w:t>，上述區域學校請</w:t>
      </w:r>
      <w:proofErr w:type="gramStart"/>
      <w:r>
        <w:rPr>
          <w:rFonts w:ascii="標楷體" w:eastAsia="標楷體" w:hAnsi="標楷體" w:hint="eastAsia"/>
        </w:rPr>
        <w:t>至少薦派</w:t>
      </w:r>
      <w:proofErr w:type="gramEnd"/>
      <w:r>
        <w:rPr>
          <w:rFonts w:ascii="標楷體" w:eastAsia="標楷體" w:hAnsi="標楷體" w:hint="eastAsia"/>
        </w:rPr>
        <w:t>1人參加，其他區域有興趣者自由報名，人數額滿為止(共50人)</w:t>
      </w:r>
      <w:r w:rsidRPr="00D630E7">
        <w:rPr>
          <w:rFonts w:ascii="標楷體" w:eastAsia="標楷體" w:hAnsi="標楷體" w:hint="eastAsia"/>
        </w:rPr>
        <w:t>。</w:t>
      </w:r>
    </w:p>
    <w:p w:rsidR="00A531DB" w:rsidRDefault="00A531DB" w:rsidP="00A531DB">
      <w:pPr>
        <w:numPr>
          <w:ilvl w:val="0"/>
          <w:numId w:val="2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</w:t>
      </w:r>
      <w:r w:rsidRPr="00D630E7">
        <w:rPr>
          <w:rFonts w:ascii="標楷體" w:eastAsia="標楷體" w:hAnsi="標楷體" w:hint="eastAsia"/>
        </w:rPr>
        <w:t>場：本市新營區、北門區、曾文區</w:t>
      </w:r>
      <w:r>
        <w:rPr>
          <w:rFonts w:ascii="標楷體" w:eastAsia="標楷體" w:hAnsi="標楷體" w:hint="eastAsia"/>
        </w:rPr>
        <w:t>國小</w:t>
      </w:r>
      <w:r w:rsidRPr="00D630E7">
        <w:rPr>
          <w:rFonts w:ascii="標楷體" w:eastAsia="標楷體" w:hAnsi="標楷體" w:hint="eastAsia"/>
        </w:rPr>
        <w:t>數學教師，上述區域</w:t>
      </w:r>
      <w:r>
        <w:rPr>
          <w:rFonts w:ascii="標楷體" w:eastAsia="標楷體" w:hAnsi="標楷體" w:hint="eastAsia"/>
        </w:rPr>
        <w:t>學校</w:t>
      </w:r>
      <w:r w:rsidRPr="00D630E7">
        <w:rPr>
          <w:rFonts w:ascii="標楷體" w:eastAsia="標楷體" w:hAnsi="標楷體" w:hint="eastAsia"/>
        </w:rPr>
        <w:t>請</w:t>
      </w:r>
      <w:proofErr w:type="gramStart"/>
      <w:r w:rsidRPr="00D630E7">
        <w:rPr>
          <w:rFonts w:ascii="標楷體" w:eastAsia="標楷體" w:hAnsi="標楷體" w:hint="eastAsia"/>
        </w:rPr>
        <w:t>至少</w:t>
      </w:r>
      <w:r>
        <w:rPr>
          <w:rFonts w:ascii="標楷體" w:eastAsia="標楷體" w:hAnsi="標楷體" w:hint="eastAsia"/>
        </w:rPr>
        <w:t>薦派</w:t>
      </w:r>
      <w:proofErr w:type="gramEnd"/>
      <w:r>
        <w:rPr>
          <w:rFonts w:ascii="標楷體" w:eastAsia="標楷體" w:hAnsi="標楷體" w:hint="eastAsia"/>
        </w:rPr>
        <w:t>1</w:t>
      </w:r>
      <w:r w:rsidRPr="00D630E7">
        <w:rPr>
          <w:rFonts w:ascii="標楷體" w:eastAsia="標楷體" w:hAnsi="標楷體" w:hint="eastAsia"/>
        </w:rPr>
        <w:t>人參加，其他區域有興趣者自由報名，人數額滿為止</w:t>
      </w:r>
      <w:r>
        <w:rPr>
          <w:rFonts w:ascii="標楷體" w:eastAsia="標楷體" w:hAnsi="標楷體" w:hint="eastAsia"/>
        </w:rPr>
        <w:t>(共50人)</w:t>
      </w:r>
      <w:r w:rsidRPr="00D630E7">
        <w:rPr>
          <w:rFonts w:ascii="標楷體" w:eastAsia="標楷體" w:hAnsi="標楷體" w:hint="eastAsia"/>
        </w:rPr>
        <w:t>。</w:t>
      </w:r>
    </w:p>
    <w:p w:rsidR="00A531DB" w:rsidRDefault="00A531DB" w:rsidP="00A531DB">
      <w:pPr>
        <w:numPr>
          <w:ilvl w:val="0"/>
          <w:numId w:val="2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第三場：</w:t>
      </w:r>
      <w:r w:rsidRPr="00D630E7">
        <w:rPr>
          <w:rFonts w:ascii="標楷體" w:eastAsia="標楷體" w:hAnsi="標楷體" w:hint="eastAsia"/>
        </w:rPr>
        <w:t>本市新化區</w:t>
      </w:r>
      <w:r w:rsidRPr="00EF6A20">
        <w:rPr>
          <w:rFonts w:ascii="標楷體" w:eastAsia="標楷體" w:hAnsi="標楷體" w:hint="eastAsia"/>
        </w:rPr>
        <w:t>、新豐區</w:t>
      </w:r>
      <w:r>
        <w:rPr>
          <w:rFonts w:ascii="標楷體" w:eastAsia="標楷體" w:hAnsi="標楷體" w:hint="eastAsia"/>
        </w:rPr>
        <w:t>國小</w:t>
      </w:r>
      <w:r w:rsidRPr="00D630E7">
        <w:rPr>
          <w:rFonts w:ascii="標楷體" w:eastAsia="標楷體" w:hAnsi="標楷體" w:hint="eastAsia"/>
        </w:rPr>
        <w:t>數學教師，上述區域</w:t>
      </w:r>
      <w:r>
        <w:rPr>
          <w:rFonts w:ascii="標楷體" w:eastAsia="標楷體" w:hAnsi="標楷體" w:hint="eastAsia"/>
        </w:rPr>
        <w:t>學校</w:t>
      </w:r>
      <w:r w:rsidRPr="00D630E7">
        <w:rPr>
          <w:rFonts w:ascii="標楷體" w:eastAsia="標楷體" w:hAnsi="標楷體" w:hint="eastAsia"/>
        </w:rPr>
        <w:t>請至少</w:t>
      </w:r>
      <w:r>
        <w:rPr>
          <w:rFonts w:ascii="標楷體" w:eastAsia="標楷體" w:hAnsi="標楷體" w:hint="eastAsia"/>
        </w:rPr>
        <w:t>薦派1</w:t>
      </w:r>
      <w:r w:rsidRPr="00D630E7">
        <w:rPr>
          <w:rFonts w:ascii="標楷體" w:eastAsia="標楷體" w:hAnsi="標楷體" w:hint="eastAsia"/>
        </w:rPr>
        <w:t>人參加，其他區域有興趣者自由報名，人數額滿為止</w:t>
      </w:r>
      <w:r>
        <w:rPr>
          <w:rFonts w:ascii="標楷體" w:eastAsia="標楷體" w:hAnsi="標楷體" w:hint="eastAsia"/>
        </w:rPr>
        <w:t>(共50人)</w:t>
      </w:r>
      <w:r w:rsidRPr="00D630E7">
        <w:rPr>
          <w:rFonts w:ascii="標楷體" w:eastAsia="標楷體" w:hAnsi="標楷體" w:hint="eastAsia"/>
        </w:rPr>
        <w:t>。</w:t>
      </w:r>
    </w:p>
    <w:p w:rsidR="00A531DB" w:rsidRPr="00D630E7" w:rsidRDefault="00A531DB" w:rsidP="00A531DB">
      <w:pPr>
        <w:spacing w:line="500" w:lineRule="exact"/>
        <w:rPr>
          <w:rFonts w:ascii="標楷體" w:eastAsia="標楷體" w:hAnsi="標楷體"/>
        </w:rPr>
      </w:pPr>
      <w:r w:rsidRPr="00D630E7">
        <w:rPr>
          <w:rFonts w:ascii="標楷體" w:eastAsia="標楷體" w:hAnsi="標楷體" w:hint="eastAsia"/>
        </w:rPr>
        <w:t>八、實施方式：</w:t>
      </w:r>
    </w:p>
    <w:p w:rsidR="00A531DB" w:rsidRDefault="00A531DB" w:rsidP="00A531DB">
      <w:pPr>
        <w:numPr>
          <w:ilvl w:val="0"/>
          <w:numId w:val="3"/>
        </w:numPr>
        <w:tabs>
          <w:tab w:val="left" w:pos="993"/>
        </w:tabs>
        <w:spacing w:line="500" w:lineRule="exact"/>
        <w:rPr>
          <w:rFonts w:ascii="標楷體" w:eastAsia="標楷體" w:hAnsi="標楷體"/>
        </w:rPr>
      </w:pPr>
      <w:r w:rsidRPr="00D45413">
        <w:rPr>
          <w:rFonts w:ascii="標楷體" w:eastAsia="標楷體" w:hAnsi="標楷體" w:hint="eastAsia"/>
        </w:rPr>
        <w:t>請上</w:t>
      </w:r>
      <w:proofErr w:type="gramStart"/>
      <w:r w:rsidRPr="00D45413">
        <w:rPr>
          <w:rFonts w:ascii="標楷體" w:eastAsia="標楷體" w:hAnsi="標楷體" w:hint="eastAsia"/>
        </w:rPr>
        <w:t>臺</w:t>
      </w:r>
      <w:proofErr w:type="gramEnd"/>
      <w:r w:rsidRPr="00D45413">
        <w:rPr>
          <w:rFonts w:ascii="標楷體" w:eastAsia="標楷體" w:hAnsi="標楷體" w:hint="eastAsia"/>
        </w:rPr>
        <w:t>南市教育局資訊中心學習護照報名。</w:t>
      </w:r>
      <w:r>
        <w:rPr>
          <w:rFonts w:ascii="標楷體" w:eastAsia="標楷體" w:hAnsi="標楷體" w:hint="eastAsia"/>
        </w:rPr>
        <w:t>每</w:t>
      </w:r>
      <w:r>
        <w:rPr>
          <w:rFonts w:ascii="標楷體" w:eastAsia="標楷體" w:hAnsi="標楷體"/>
        </w:rPr>
        <w:t>名教師</w:t>
      </w:r>
      <w:proofErr w:type="gramStart"/>
      <w:r>
        <w:rPr>
          <w:rFonts w:ascii="標楷體" w:eastAsia="標楷體" w:hAnsi="標楷體"/>
        </w:rPr>
        <w:t>僅需擇一場次</w:t>
      </w:r>
      <w:proofErr w:type="gramEnd"/>
      <w:r>
        <w:rPr>
          <w:rFonts w:ascii="標楷體" w:eastAsia="標楷體" w:hAnsi="標楷體"/>
        </w:rPr>
        <w:t>報名即可。</w:t>
      </w:r>
    </w:p>
    <w:p w:rsidR="00A531DB" w:rsidRDefault="00A531DB" w:rsidP="00A531DB">
      <w:pPr>
        <w:numPr>
          <w:ilvl w:val="0"/>
          <w:numId w:val="3"/>
        </w:numPr>
        <w:tabs>
          <w:tab w:val="left" w:pos="993"/>
        </w:tabs>
        <w:spacing w:line="500" w:lineRule="exact"/>
        <w:rPr>
          <w:rFonts w:ascii="標楷體" w:eastAsia="標楷體" w:hAnsi="標楷體"/>
        </w:rPr>
      </w:pPr>
      <w:r w:rsidRPr="00C67462">
        <w:rPr>
          <w:rFonts w:ascii="標楷體" w:eastAsia="標楷體" w:hAnsi="標楷體" w:hint="eastAsia"/>
        </w:rPr>
        <w:t>參加研習之教師</w:t>
      </w:r>
      <w:r>
        <w:rPr>
          <w:rFonts w:ascii="標楷體" w:eastAsia="標楷體" w:hAnsi="標楷體" w:hint="eastAsia"/>
        </w:rPr>
        <w:t>請准予公（差）假，</w:t>
      </w:r>
      <w:r w:rsidRPr="00C67462">
        <w:rPr>
          <w:rFonts w:ascii="標楷體" w:eastAsia="標楷體" w:hAnsi="標楷體" w:hint="eastAsia"/>
        </w:rPr>
        <w:t>全程參加人員核予研習時數</w:t>
      </w:r>
      <w:r>
        <w:rPr>
          <w:rFonts w:ascii="標楷體" w:eastAsia="標楷體" w:hAnsi="標楷體" w:hint="eastAsia"/>
        </w:rPr>
        <w:t>6</w:t>
      </w:r>
      <w:r w:rsidRPr="00C67462">
        <w:rPr>
          <w:rFonts w:ascii="標楷體" w:eastAsia="標楷體" w:hAnsi="標楷體" w:hint="eastAsia"/>
        </w:rPr>
        <w:t>小時。</w:t>
      </w:r>
    </w:p>
    <w:p w:rsidR="00A531DB" w:rsidRDefault="00A531DB" w:rsidP="00A531DB">
      <w:pPr>
        <w:numPr>
          <w:ilvl w:val="0"/>
          <w:numId w:val="3"/>
        </w:numPr>
        <w:tabs>
          <w:tab w:val="left" w:pos="993"/>
        </w:tabs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/>
        </w:rPr>
        <w:t>研習提供參加學員午餐，</w:t>
      </w:r>
      <w:proofErr w:type="gramStart"/>
      <w:r>
        <w:rPr>
          <w:rFonts w:ascii="標楷體" w:eastAsia="標楷體" w:hAnsi="標楷體"/>
        </w:rPr>
        <w:t>唯請</w:t>
      </w:r>
      <w:r>
        <w:rPr>
          <w:rFonts w:ascii="標楷體" w:eastAsia="標楷體" w:hAnsi="標楷體" w:hint="eastAsia"/>
        </w:rPr>
        <w:t>參加</w:t>
      </w:r>
      <w:proofErr w:type="gramEnd"/>
      <w:r>
        <w:rPr>
          <w:rFonts w:ascii="標楷體" w:eastAsia="標楷體" w:hAnsi="標楷體" w:hint="eastAsia"/>
        </w:rPr>
        <w:t>研習教師請自備環</w:t>
      </w:r>
      <w:r>
        <w:rPr>
          <w:rFonts w:ascii="標楷體" w:eastAsia="標楷體" w:hAnsi="標楷體"/>
        </w:rPr>
        <w:t>保杯使用</w:t>
      </w:r>
      <w:r w:rsidRPr="00C67462">
        <w:rPr>
          <w:rFonts w:ascii="標楷體" w:eastAsia="標楷體" w:hAnsi="標楷體" w:hint="eastAsia"/>
        </w:rPr>
        <w:t>。</w:t>
      </w:r>
    </w:p>
    <w:p w:rsidR="00A531DB" w:rsidRDefault="00A531DB" w:rsidP="00A531DB">
      <w:pPr>
        <w:numPr>
          <w:ilvl w:val="0"/>
          <w:numId w:val="3"/>
        </w:numPr>
        <w:tabs>
          <w:tab w:val="left" w:pos="993"/>
        </w:tabs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研習流程：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958"/>
        <w:gridCol w:w="3854"/>
        <w:gridCol w:w="1701"/>
      </w:tblGrid>
      <w:tr w:rsidR="00A531DB" w:rsidRPr="00622763" w:rsidTr="005B4EEE">
        <w:trPr>
          <w:trHeight w:val="375"/>
          <w:jc w:val="center"/>
        </w:trPr>
        <w:tc>
          <w:tcPr>
            <w:tcW w:w="1285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日期</w:t>
            </w:r>
          </w:p>
        </w:tc>
        <w:tc>
          <w:tcPr>
            <w:tcW w:w="1958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時間</w:t>
            </w:r>
          </w:p>
        </w:tc>
        <w:tc>
          <w:tcPr>
            <w:tcW w:w="3854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內容</w:t>
            </w:r>
          </w:p>
        </w:tc>
        <w:tc>
          <w:tcPr>
            <w:tcW w:w="1701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主講</w:t>
            </w:r>
            <w:r>
              <w:rPr>
                <w:rFonts w:ascii="標楷體" w:eastAsia="標楷體" w:hAnsi="標楷體" w:cs="Calibri" w:hint="eastAsia"/>
              </w:rPr>
              <w:t>（持）</w:t>
            </w:r>
            <w:r w:rsidRPr="00622763">
              <w:rPr>
                <w:rFonts w:ascii="標楷體" w:eastAsia="標楷體" w:hAnsi="標楷體" w:cs="Calibri" w:hint="eastAsia"/>
              </w:rPr>
              <w:t>人</w:t>
            </w:r>
          </w:p>
        </w:tc>
      </w:tr>
      <w:tr w:rsidR="00A531DB" w:rsidRPr="00622763" w:rsidTr="005B4EEE">
        <w:trPr>
          <w:cantSplit/>
          <w:trHeight w:val="449"/>
          <w:jc w:val="center"/>
        </w:trPr>
        <w:tc>
          <w:tcPr>
            <w:tcW w:w="1285" w:type="dxa"/>
            <w:vMerge w:val="restart"/>
          </w:tcPr>
          <w:p w:rsidR="00A531DB" w:rsidRDefault="00A531DB" w:rsidP="005B4EEE">
            <w:pPr>
              <w:spacing w:line="40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7/</w:t>
            </w:r>
            <w:r>
              <w:rPr>
                <w:rFonts w:ascii="標楷體" w:eastAsia="標楷體" w:hAnsi="標楷體" w:cs="Calibri" w:hint="eastAsia"/>
              </w:rPr>
              <w:t>23</w:t>
            </w:r>
          </w:p>
          <w:p w:rsidR="00A531DB" w:rsidRDefault="00A531DB" w:rsidP="005B4EEE">
            <w:pPr>
              <w:spacing w:line="40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7/</w:t>
            </w:r>
            <w:r>
              <w:rPr>
                <w:rFonts w:ascii="標楷體" w:eastAsia="標楷體" w:hAnsi="標楷體" w:cs="Calibri" w:hint="eastAsia"/>
              </w:rPr>
              <w:t>30</w:t>
            </w:r>
          </w:p>
          <w:p w:rsidR="00A531DB" w:rsidRPr="00685121" w:rsidRDefault="00A531DB" w:rsidP="005B4EEE">
            <w:pPr>
              <w:spacing w:line="40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8/</w:t>
            </w:r>
            <w:r w:rsidR="0031635C">
              <w:rPr>
                <w:rFonts w:ascii="標楷體" w:eastAsia="標楷體" w:hAnsi="標楷體" w:cs="Calibri" w:hint="eastAsia"/>
              </w:rPr>
              <w:t>7</w:t>
            </w:r>
          </w:p>
        </w:tc>
        <w:tc>
          <w:tcPr>
            <w:tcW w:w="1958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08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3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08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5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both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報到</w:t>
            </w:r>
          </w:p>
        </w:tc>
        <w:tc>
          <w:tcPr>
            <w:tcW w:w="1701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承辦學校</w:t>
            </w:r>
          </w:p>
        </w:tc>
      </w:tr>
      <w:tr w:rsidR="00A531DB" w:rsidRPr="00622763" w:rsidTr="005B4EEE">
        <w:trPr>
          <w:cantSplit/>
          <w:trHeight w:val="427"/>
          <w:jc w:val="center"/>
        </w:trPr>
        <w:tc>
          <w:tcPr>
            <w:tcW w:w="1285" w:type="dxa"/>
            <w:vMerge/>
          </w:tcPr>
          <w:p w:rsidR="00A531DB" w:rsidRPr="00622763" w:rsidRDefault="00A531DB" w:rsidP="005B4EEE">
            <w:pPr>
              <w:spacing w:line="4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08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5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09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both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主席致詞</w:t>
            </w:r>
          </w:p>
        </w:tc>
        <w:tc>
          <w:tcPr>
            <w:tcW w:w="1701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校長</w:t>
            </w:r>
          </w:p>
        </w:tc>
      </w:tr>
      <w:tr w:rsidR="00A531DB" w:rsidRPr="00622763" w:rsidTr="005B4EEE">
        <w:trPr>
          <w:cantSplit/>
          <w:trHeight w:val="405"/>
          <w:jc w:val="center"/>
        </w:trPr>
        <w:tc>
          <w:tcPr>
            <w:tcW w:w="1285" w:type="dxa"/>
            <w:vMerge/>
          </w:tcPr>
          <w:p w:rsidR="00A531DB" w:rsidRPr="00622763" w:rsidRDefault="00A531DB" w:rsidP="005B4EEE">
            <w:pPr>
              <w:spacing w:line="4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09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10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2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有效教學在國小數學「數」主題之應用(1)</w:t>
            </w:r>
          </w:p>
        </w:tc>
        <w:tc>
          <w:tcPr>
            <w:tcW w:w="1701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輔導員</w:t>
            </w:r>
          </w:p>
        </w:tc>
      </w:tr>
      <w:tr w:rsidR="00A531DB" w:rsidRPr="00622763" w:rsidTr="005B4EEE">
        <w:trPr>
          <w:cantSplit/>
          <w:trHeight w:val="425"/>
          <w:jc w:val="center"/>
        </w:trPr>
        <w:tc>
          <w:tcPr>
            <w:tcW w:w="1285" w:type="dxa"/>
            <w:vMerge/>
          </w:tcPr>
          <w:p w:rsidR="00A531DB" w:rsidRPr="00622763" w:rsidRDefault="00A531DB" w:rsidP="005B4EEE">
            <w:pPr>
              <w:spacing w:line="4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10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2</w:t>
            </w:r>
            <w:r>
              <w:rPr>
                <w:rFonts w:ascii="標楷體" w:eastAsia="標楷體" w:hAnsi="標楷體" w:cs="Calibri"/>
              </w:rPr>
              <w:t>0~1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課</w:t>
            </w:r>
            <w:r>
              <w:rPr>
                <w:rFonts w:ascii="標楷體" w:eastAsia="標楷體" w:hAnsi="標楷體" w:cs="Calibri"/>
              </w:rPr>
              <w:t>程</w:t>
            </w:r>
            <w:r w:rsidRPr="00622763">
              <w:rPr>
                <w:rFonts w:ascii="標楷體" w:eastAsia="標楷體" w:hAnsi="標楷體" w:cs="Calibri" w:hint="eastAsia"/>
              </w:rPr>
              <w:t>交流時間</w:t>
            </w:r>
          </w:p>
        </w:tc>
        <w:tc>
          <w:tcPr>
            <w:tcW w:w="1701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承辦學校</w:t>
            </w:r>
          </w:p>
        </w:tc>
      </w:tr>
      <w:tr w:rsidR="00A531DB" w:rsidRPr="00622763" w:rsidTr="005B4EEE">
        <w:trPr>
          <w:cantSplit/>
          <w:trHeight w:val="404"/>
          <w:jc w:val="center"/>
        </w:trPr>
        <w:tc>
          <w:tcPr>
            <w:tcW w:w="1285" w:type="dxa"/>
            <w:vMerge/>
          </w:tcPr>
          <w:p w:rsidR="00A531DB" w:rsidRPr="00622763" w:rsidRDefault="00A531DB" w:rsidP="005B4EEE">
            <w:pPr>
              <w:spacing w:line="4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>
              <w:rPr>
                <w:rFonts w:ascii="標楷體" w:eastAsia="標楷體" w:hAnsi="標楷體" w:cs="Calibri"/>
              </w:rPr>
              <w:t>0~1</w:t>
            </w:r>
            <w:r>
              <w:rPr>
                <w:rFonts w:ascii="標楷體" w:eastAsia="標楷體" w:hAnsi="標楷體" w:cs="Calibri" w:hint="eastAsia"/>
              </w:rPr>
              <w:t>2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有效教學在國小數學「數」主題之應用(2)</w:t>
            </w:r>
          </w:p>
        </w:tc>
        <w:tc>
          <w:tcPr>
            <w:tcW w:w="1701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輔導員</w:t>
            </w:r>
          </w:p>
        </w:tc>
      </w:tr>
      <w:tr w:rsidR="00A531DB" w:rsidRPr="00622763" w:rsidTr="005B4EEE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A531DB" w:rsidRPr="00622763" w:rsidRDefault="00A531DB" w:rsidP="005B4EEE">
            <w:pPr>
              <w:spacing w:line="4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 w:hint="eastAsia"/>
              </w:rPr>
              <w:t>2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>
              <w:rPr>
                <w:rFonts w:ascii="標楷體" w:eastAsia="標楷體" w:hAnsi="標楷體" w:cs="Calibri"/>
              </w:rPr>
              <w:t>0~1</w:t>
            </w:r>
            <w:r>
              <w:rPr>
                <w:rFonts w:ascii="標楷體" w:eastAsia="標楷體" w:hAnsi="標楷體" w:cs="Calibri" w:hint="eastAsia"/>
              </w:rPr>
              <w:t>3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午餐</w:t>
            </w:r>
          </w:p>
        </w:tc>
        <w:tc>
          <w:tcPr>
            <w:tcW w:w="1701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承辦學校</w:t>
            </w:r>
          </w:p>
        </w:tc>
      </w:tr>
      <w:tr w:rsidR="00A531DB" w:rsidRPr="00622763" w:rsidTr="005B4EEE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A531DB" w:rsidRPr="00622763" w:rsidRDefault="00A531DB" w:rsidP="005B4EEE">
            <w:pPr>
              <w:spacing w:line="4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14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2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有效教學在國小數學「量」主題之應用</w:t>
            </w:r>
          </w:p>
        </w:tc>
        <w:tc>
          <w:tcPr>
            <w:tcW w:w="1701" w:type="dxa"/>
            <w:vAlign w:val="center"/>
          </w:tcPr>
          <w:p w:rsidR="00A531DB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輔導員</w:t>
            </w:r>
          </w:p>
        </w:tc>
      </w:tr>
      <w:tr w:rsidR="00A531DB" w:rsidRPr="00622763" w:rsidTr="005B4EEE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A531DB" w:rsidRPr="00622763" w:rsidRDefault="00A531DB" w:rsidP="005B4EEE">
            <w:pPr>
              <w:spacing w:line="4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14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2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14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A531DB" w:rsidRDefault="00A531DB" w:rsidP="005B4EEE">
            <w:pPr>
              <w:spacing w:line="4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課</w:t>
            </w:r>
            <w:r>
              <w:rPr>
                <w:rFonts w:ascii="標楷體" w:eastAsia="標楷體" w:hAnsi="標楷體" w:cs="Calibri"/>
              </w:rPr>
              <w:t>程</w:t>
            </w:r>
            <w:r>
              <w:rPr>
                <w:rFonts w:ascii="標楷體" w:eastAsia="標楷體" w:hAnsi="標楷體" w:cs="Calibri" w:hint="eastAsia"/>
              </w:rPr>
              <w:t>交流時間</w:t>
            </w:r>
          </w:p>
        </w:tc>
        <w:tc>
          <w:tcPr>
            <w:tcW w:w="1701" w:type="dxa"/>
            <w:vAlign w:val="center"/>
          </w:tcPr>
          <w:p w:rsidR="00A531DB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承辦學校</w:t>
            </w:r>
          </w:p>
        </w:tc>
      </w:tr>
      <w:tr w:rsidR="00A531DB" w:rsidRPr="00622763" w:rsidTr="005B4EEE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A531DB" w:rsidRPr="00622763" w:rsidRDefault="00A531DB" w:rsidP="005B4EEE">
            <w:pPr>
              <w:spacing w:line="4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14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>
              <w:rPr>
                <w:rFonts w:ascii="標楷體" w:eastAsia="標楷體" w:hAnsi="標楷體" w:cs="Calibri"/>
              </w:rPr>
              <w:t>0~1</w:t>
            </w:r>
            <w:r>
              <w:rPr>
                <w:rFonts w:ascii="標楷體" w:eastAsia="標楷體" w:hAnsi="標楷體" w:cs="Calibri" w:hint="eastAsia"/>
              </w:rPr>
              <w:t>6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有效教學在國小數學「形」主題之應用</w:t>
            </w:r>
          </w:p>
        </w:tc>
        <w:tc>
          <w:tcPr>
            <w:tcW w:w="1701" w:type="dxa"/>
            <w:vAlign w:val="center"/>
          </w:tcPr>
          <w:p w:rsidR="00A531DB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輔導員</w:t>
            </w:r>
          </w:p>
        </w:tc>
      </w:tr>
      <w:tr w:rsidR="00A531DB" w:rsidRPr="00622763" w:rsidTr="005B4EEE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A531DB" w:rsidRPr="00622763" w:rsidRDefault="00A531DB" w:rsidP="005B4EEE">
            <w:pPr>
              <w:spacing w:line="4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A531DB" w:rsidRPr="00622763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 w:hint="eastAsia"/>
              </w:rPr>
              <w:t>6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16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1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A531DB" w:rsidRDefault="00A531DB" w:rsidP="005B4EEE">
            <w:pPr>
              <w:spacing w:line="4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綜合座談</w:t>
            </w:r>
          </w:p>
        </w:tc>
        <w:tc>
          <w:tcPr>
            <w:tcW w:w="1701" w:type="dxa"/>
            <w:vAlign w:val="center"/>
          </w:tcPr>
          <w:p w:rsidR="00A531DB" w:rsidRDefault="00A531DB" w:rsidP="005B4EEE">
            <w:pPr>
              <w:spacing w:line="4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校長</w:t>
            </w:r>
          </w:p>
        </w:tc>
      </w:tr>
    </w:tbl>
    <w:p w:rsidR="00A531DB" w:rsidRDefault="00A531DB" w:rsidP="00A531DB">
      <w:pPr>
        <w:spacing w:line="500" w:lineRule="exact"/>
        <w:ind w:left="1560" w:hangingChars="650" w:hanging="1560"/>
        <w:rPr>
          <w:rFonts w:ascii="標楷體" w:eastAsia="標楷體" w:hAnsi="標楷體"/>
        </w:rPr>
      </w:pPr>
    </w:p>
    <w:p w:rsidR="00A531DB" w:rsidRPr="00673068" w:rsidRDefault="00A531DB" w:rsidP="00A531DB">
      <w:pPr>
        <w:spacing w:line="50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九、預期成效：本計畫旨在活化現場教學</w:t>
      </w:r>
      <w:r w:rsidRPr="0067306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期待能</w:t>
      </w:r>
      <w:r w:rsidRPr="00673068"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 w:hint="eastAsia"/>
        </w:rPr>
        <w:t>數學遊戲，讓學生快樂動手學數學，教師快樂教數學，並建立良好的師生互動關係，進而提升教學品質。</w:t>
      </w:r>
    </w:p>
    <w:p w:rsidR="00A531DB" w:rsidRPr="00673068" w:rsidRDefault="00A531DB" w:rsidP="00A531D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十、本計畫聯絡人：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南市新化國小</w:t>
      </w:r>
      <w:proofErr w:type="gramStart"/>
      <w:r>
        <w:rPr>
          <w:rFonts w:ascii="標楷體" w:eastAsia="標楷體" w:hAnsi="標楷體" w:hint="eastAsia"/>
        </w:rPr>
        <w:t>郭昇</w:t>
      </w:r>
      <w:proofErr w:type="gramEnd"/>
      <w:r>
        <w:rPr>
          <w:rFonts w:ascii="標楷體" w:eastAsia="標楷體" w:hAnsi="標楷體" w:hint="eastAsia"/>
        </w:rPr>
        <w:t>欣主任</w:t>
      </w:r>
      <w:r w:rsidRPr="00673068">
        <w:rPr>
          <w:rFonts w:ascii="標楷體" w:eastAsia="標楷體" w:hAnsi="標楷體" w:hint="eastAsia"/>
        </w:rPr>
        <w:t>(聯絡電話:06</w:t>
      </w:r>
      <w:r>
        <w:rPr>
          <w:rFonts w:ascii="標楷體" w:eastAsia="標楷體" w:hAnsi="標楷體" w:hint="eastAsia"/>
        </w:rPr>
        <w:t>-5902035#710</w:t>
      </w:r>
      <w:r w:rsidRPr="00673068">
        <w:rPr>
          <w:rFonts w:ascii="標楷體" w:eastAsia="標楷體" w:hAnsi="標楷體" w:hint="eastAsia"/>
        </w:rPr>
        <w:t>)。</w:t>
      </w:r>
    </w:p>
    <w:p w:rsidR="00A531DB" w:rsidRDefault="00A531DB" w:rsidP="00A531DB">
      <w:pPr>
        <w:widowControl/>
      </w:pPr>
    </w:p>
    <w:p w:rsidR="00D94C46" w:rsidRPr="00A531DB" w:rsidRDefault="00D94C46"/>
    <w:sectPr w:rsidR="00D94C46" w:rsidRPr="00A531DB" w:rsidSect="00A531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D11"/>
    <w:multiLevelType w:val="hybridMultilevel"/>
    <w:tmpl w:val="9B42A6BC"/>
    <w:lvl w:ilvl="0" w:tplc="56F2F6B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927397"/>
    <w:multiLevelType w:val="hybridMultilevel"/>
    <w:tmpl w:val="94DE7F74"/>
    <w:lvl w:ilvl="0" w:tplc="3B5807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9144BDD"/>
    <w:multiLevelType w:val="hybridMultilevel"/>
    <w:tmpl w:val="2EE6B31E"/>
    <w:lvl w:ilvl="0" w:tplc="676AAAAE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DB"/>
    <w:rsid w:val="00150641"/>
    <w:rsid w:val="002F4D31"/>
    <w:rsid w:val="0031635C"/>
    <w:rsid w:val="00A531DB"/>
    <w:rsid w:val="00D9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郭昇欣</dc:creator>
  <cp:lastModifiedBy>user</cp:lastModifiedBy>
  <cp:revision>2</cp:revision>
  <dcterms:created xsi:type="dcterms:W3CDTF">2015-06-22T11:53:00Z</dcterms:created>
  <dcterms:modified xsi:type="dcterms:W3CDTF">2015-06-22T11:53:00Z</dcterms:modified>
</cp:coreProperties>
</file>