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47"/>
        </w:tabs>
        <w:spacing w:line="0" w:lineRule="atLeast"/>
        <w:jc w:val="center"/>
        <w:rPr>
          <w:rFonts w:eastAsia="標楷體"/>
          <w:b/>
          <w:color w:val="000000" w:themeColor="text1"/>
          <w:sz w:val="30"/>
          <w:szCs w:val="30"/>
          <w14:textFill>
            <w14:solidFill>
              <w14:schemeClr w14:val="tx1"/>
            </w14:solidFill>
          </w14:textFill>
        </w:rPr>
      </w:pPr>
      <w:r>
        <w:rPr>
          <w:rFonts w:hint="eastAsia" w:eastAsia="標楷體"/>
          <w:b/>
          <w:color w:val="000000" w:themeColor="text1"/>
          <w:sz w:val="30"/>
          <w:szCs w:val="30"/>
          <w14:textFill>
            <w14:solidFill>
              <w14:schemeClr w14:val="tx1"/>
            </w14:solidFill>
          </w14:textFill>
        </w:rPr>
        <w:t>臺南市東陽國小114學年度第一學期特教學生助理人員甄選簡章</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一、依據：</w:t>
      </w:r>
    </w:p>
    <w:p>
      <w:pPr>
        <w:widowControl/>
        <w:spacing w:line="380" w:lineRule="exact"/>
        <w:rPr>
          <w:rFonts w:ascii="Arial" w:hAnsi="Arial" w:eastAsia="標楷體" w:cs="Arial"/>
          <w:color w:val="000000" w:themeColor="text1"/>
          <w:kern w:val="0"/>
          <w14:textFill>
            <w14:solidFill>
              <w14:schemeClr w14:val="tx1"/>
            </w14:solidFill>
          </w14:textFill>
        </w:rPr>
      </w:pPr>
      <w:r>
        <w:rPr>
          <w:rFonts w:hint="eastAsia" w:ascii="Arial" w:hAnsi="Arial" w:eastAsia="標楷體" w:cs="Arial"/>
          <w:color w:val="000000" w:themeColor="text1"/>
          <w:kern w:val="0"/>
          <w14:textFill>
            <w14:solidFill>
              <w14:schemeClr w14:val="tx1"/>
            </w14:solidFill>
          </w14:textFill>
        </w:rPr>
        <w:t xml:space="preserve">    (一)</w:t>
      </w:r>
      <w:r>
        <w:rPr>
          <w:color w:val="000000" w:themeColor="text1"/>
          <w14:textFill>
            <w14:solidFill>
              <w14:schemeClr w14:val="tx1"/>
            </w14:solidFill>
          </w14:textFill>
        </w:rPr>
        <w:t xml:space="preserve"> </w:t>
      </w:r>
      <w:r>
        <w:rPr>
          <w:rFonts w:ascii="Arial" w:hAnsi="Arial" w:eastAsia="標楷體" w:cs="Arial"/>
          <w:color w:val="000000" w:themeColor="text1"/>
          <w:kern w:val="0"/>
          <w14:textFill>
            <w14:solidFill>
              <w14:schemeClr w14:val="tx1"/>
            </w14:solidFill>
          </w14:textFill>
        </w:rPr>
        <w:t>高級中等以下學校及幼兒園特殊教育班班級與專責單位設置及人員進用辦法</w:t>
      </w:r>
      <w:r>
        <w:rPr>
          <w:rFonts w:hint="eastAsia" w:ascii="Arial" w:hAnsi="Arial" w:eastAsia="標楷體" w:cs="Arial"/>
          <w:color w:val="000000" w:themeColor="text1"/>
          <w:kern w:val="0"/>
          <w14:textFill>
            <w14:solidFill>
              <w14:schemeClr w14:val="tx1"/>
            </w14:solidFill>
          </w14:textFill>
        </w:rPr>
        <w:t>。</w:t>
      </w:r>
    </w:p>
    <w:p>
      <w:pPr>
        <w:widowControl/>
        <w:spacing w:line="380" w:lineRule="exact"/>
        <w:rPr>
          <w:rFonts w:ascii="Arial" w:hAnsi="Arial" w:eastAsia="標楷體" w:cs="Arial"/>
          <w:color w:val="000000" w:themeColor="text1"/>
          <w:kern w:val="0"/>
          <w14:textFill>
            <w14:solidFill>
              <w14:schemeClr w14:val="tx1"/>
            </w14:solidFill>
          </w14:textFill>
        </w:rPr>
      </w:pPr>
      <w:r>
        <w:rPr>
          <w:rFonts w:hint="eastAsia" w:ascii="Arial" w:hAnsi="Arial" w:eastAsia="標楷體" w:cs="Arial"/>
          <w:color w:val="000000" w:themeColor="text1"/>
          <w:kern w:val="0"/>
          <w14:textFill>
            <w14:solidFill>
              <w14:schemeClr w14:val="tx1"/>
            </w14:solidFill>
          </w14:textFill>
        </w:rPr>
        <w:t xml:space="preserve">    (二)</w:t>
      </w:r>
      <w:r>
        <w:rPr>
          <w:color w:val="000000" w:themeColor="text1"/>
          <w14:textFill>
            <w14:solidFill>
              <w14:schemeClr w14:val="tx1"/>
            </w14:solidFill>
          </w14:textFill>
        </w:rPr>
        <w:t xml:space="preserve"> </w:t>
      </w:r>
      <w:r>
        <w:rPr>
          <w:rFonts w:ascii="Arial" w:hAnsi="Arial" w:eastAsia="標楷體" w:cs="Arial"/>
          <w:color w:val="000000" w:themeColor="text1"/>
          <w:kern w:val="0"/>
          <w14:textFill>
            <w14:solidFill>
              <w14:schemeClr w14:val="tx1"/>
            </w14:solidFill>
          </w14:textFill>
        </w:rPr>
        <w:t>113年12月04日臺南市高級中等以下學校及幼兒園 申請時薪制特教學生助理人員服務實施計</w:t>
      </w:r>
      <w:r>
        <w:rPr>
          <w:rFonts w:ascii="Arial" w:hAnsi="Arial" w:eastAsia="標楷體" w:cs="Arial"/>
          <w:color w:val="000000" w:themeColor="text1"/>
          <w:kern w:val="0"/>
          <w14:textFill>
            <w14:solidFill>
              <w14:schemeClr w14:val="tx1"/>
            </w14:solidFill>
          </w14:textFill>
        </w:rPr>
        <w:br w:type="textWrapping"/>
      </w:r>
      <w:r>
        <w:rPr>
          <w:rFonts w:hint="eastAsia" w:ascii="Arial" w:hAnsi="Arial" w:eastAsia="標楷體" w:cs="Arial"/>
          <w:color w:val="000000" w:themeColor="text1"/>
          <w:kern w:val="0"/>
          <w14:textFill>
            <w14:solidFill>
              <w14:schemeClr w14:val="tx1"/>
            </w14:solidFill>
          </w14:textFill>
        </w:rPr>
        <w:t xml:space="preserve">        </w:t>
      </w:r>
      <w:r>
        <w:rPr>
          <w:rFonts w:ascii="Arial" w:hAnsi="Arial" w:eastAsia="標楷體" w:cs="Arial"/>
          <w:color w:val="000000" w:themeColor="text1"/>
          <w:kern w:val="0"/>
          <w14:textFill>
            <w14:solidFill>
              <w14:schemeClr w14:val="tx1"/>
            </w14:solidFill>
          </w14:textFill>
        </w:rPr>
        <w:t>畫</w:t>
      </w:r>
      <w:r>
        <w:rPr>
          <w:rFonts w:hint="eastAsia" w:ascii="Arial" w:hAnsi="Arial" w:eastAsia="標楷體" w:cs="Arial"/>
          <w:color w:val="000000" w:themeColor="text1"/>
          <w:kern w:val="0"/>
          <w14:textFill>
            <w14:solidFill>
              <w14:schemeClr w14:val="tx1"/>
            </w14:solidFill>
          </w14:textFill>
        </w:rPr>
        <w:t>。</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二、報名資格：</w:t>
      </w:r>
    </w:p>
    <w:p>
      <w:pPr>
        <w:pStyle w:val="10"/>
        <w:kinsoku w:val="0"/>
        <w:adjustRightInd w:val="0"/>
        <w:snapToGrid/>
        <w:spacing w:line="380" w:lineRule="exact"/>
        <w:rPr>
          <w:rFonts w:ascii="Arial" w:hAnsi="Arial" w:cs="Arial"/>
          <w:color w:val="000000" w:themeColor="text1"/>
          <w:kern w:val="0"/>
          <w:sz w:val="24"/>
          <w14:textFill>
            <w14:solidFill>
              <w14:schemeClr w14:val="tx1"/>
            </w14:solidFill>
          </w14:textFill>
        </w:rPr>
      </w:pPr>
      <w:r>
        <w:rPr>
          <w:rFonts w:hint="eastAsia" w:ascii="標楷體"/>
          <w:color w:val="000000" w:themeColor="text1"/>
          <w:sz w:val="24"/>
          <w14:textFill>
            <w14:solidFill>
              <w14:schemeClr w14:val="tx1"/>
            </w14:solidFill>
          </w14:textFill>
        </w:rPr>
        <w:t xml:space="preserve">    </w:t>
      </w:r>
      <w:r>
        <w:rPr>
          <w:rFonts w:hint="eastAsia" w:ascii="Arial" w:hAnsi="Arial" w:cs="Arial"/>
          <w:color w:val="000000" w:themeColor="text1"/>
          <w:kern w:val="0"/>
          <w:sz w:val="24"/>
          <w14:textFill>
            <w14:solidFill>
              <w14:schemeClr w14:val="tx1"/>
            </w14:solidFill>
          </w14:textFill>
        </w:rPr>
        <w:t>(一)高中（職）以上學校畢業或具同等學歷之資格者。</w:t>
      </w:r>
    </w:p>
    <w:p>
      <w:pPr>
        <w:widowControl/>
        <w:spacing w:line="380" w:lineRule="exact"/>
        <w:ind w:left="1960" w:hanging="1960"/>
        <w:rPr>
          <w:rFonts w:ascii="Arial" w:hAnsi="標楷體" w:eastAsia="標楷體" w:cs="Arial"/>
          <w:color w:val="000000" w:themeColor="text1"/>
          <w:kern w:val="0"/>
          <w14:textFill>
            <w14:solidFill>
              <w14:schemeClr w14:val="tx1"/>
            </w14:solidFill>
          </w14:textFill>
        </w:rPr>
      </w:pPr>
      <w:r>
        <w:rPr>
          <w:rFonts w:hint="eastAsia" w:ascii="Arial" w:hAnsi="Arial" w:eastAsia="標楷體" w:cs="Arial"/>
          <w:color w:val="000000" w:themeColor="text1"/>
          <w:kern w:val="0"/>
          <w14:textFill>
            <w14:solidFill>
              <w14:schemeClr w14:val="tx1"/>
            </w14:solidFill>
          </w14:textFill>
        </w:rPr>
        <w:t xml:space="preserve">    (二)具</w:t>
      </w:r>
      <w:r>
        <w:rPr>
          <w:rFonts w:hint="eastAsia" w:ascii="Arial" w:hAnsi="標楷體" w:eastAsia="標楷體" w:cs="Arial"/>
          <w:color w:val="000000" w:themeColor="text1"/>
          <w:kern w:val="0"/>
          <w14:textFill>
            <w14:solidFill>
              <w14:schemeClr w14:val="tx1"/>
            </w14:solidFill>
          </w14:textFill>
        </w:rPr>
        <w:t>備照顧身心障礙學生工作經歷者優先錄取。</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三、報名日期：即日起至114年08月27日（星期三）中午12點</w:t>
      </w:r>
      <w:r>
        <w:rPr>
          <w:rFonts w:ascii="標楷體"/>
          <w:color w:val="000000" w:themeColor="text1"/>
          <w:sz w:val="24"/>
          <w14:textFill>
            <w14:solidFill>
              <w14:schemeClr w14:val="tx1"/>
            </w14:solidFill>
          </w14:textFill>
        </w:rPr>
        <w:t>前截止，逾時不受理。</w:t>
      </w:r>
    </w:p>
    <w:p>
      <w:pPr>
        <w:spacing w:line="380" w:lineRule="exact"/>
        <w:ind w:left="1680" w:hanging="1680" w:hangingChars="700"/>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四、報名方式：採親自送件填妥報名表（如附件1），送至本校輔導室辦理，報名時須檢附身份證件（身份證、駕照、健保卡擇一）及最高學歷等證明文件正本，現場驗畢後歸還，不接受通訊報名。</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五、報名地點：本校輔導室，電話：06-7833322轉840或704，地址：臺南市學甲區華宗路260號。</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六、甄選事項：</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（一）甄選日期：114年08月28日（星期四）上午9</w:t>
      </w:r>
      <w:r>
        <w:rPr>
          <w:rFonts w:ascii="標楷體" w:eastAsia="標楷體"/>
          <w:color w:val="000000" w:themeColor="text1"/>
          <w14:textFill>
            <w14:solidFill>
              <w14:schemeClr w14:val="tx1"/>
            </w14:solidFill>
          </w14:textFill>
        </w:rPr>
        <w:t>時</w:t>
      </w:r>
      <w:r>
        <w:rPr>
          <w:rFonts w:hint="eastAsia" w:ascii="標楷體" w:eastAsia="標楷體"/>
          <w:color w:val="000000" w:themeColor="text1"/>
          <w14:textFill>
            <w14:solidFill>
              <w14:schemeClr w14:val="tx1"/>
            </w14:solidFill>
          </w14:textFill>
        </w:rPr>
        <w:t>00</w:t>
      </w:r>
      <w:r>
        <w:rPr>
          <w:rFonts w:ascii="標楷體" w:eastAsia="標楷體"/>
          <w:color w:val="000000" w:themeColor="text1"/>
          <w14:textFill>
            <w14:solidFill>
              <w14:schemeClr w14:val="tx1"/>
            </w14:solidFill>
          </w14:textFill>
        </w:rPr>
        <w:t>分起，應試人員應於</w:t>
      </w:r>
      <w:r>
        <w:rPr>
          <w:rFonts w:hint="eastAsia" w:ascii="標楷體" w:eastAsia="標楷體"/>
          <w:color w:val="000000" w:themeColor="text1"/>
          <w14:textFill>
            <w14:solidFill>
              <w14:schemeClr w14:val="tx1"/>
            </w14:solidFill>
          </w14:textFill>
        </w:rPr>
        <w:t>上</w:t>
      </w:r>
      <w:r>
        <w:rPr>
          <w:rFonts w:ascii="標楷體" w:eastAsia="標楷體"/>
          <w:color w:val="000000" w:themeColor="text1"/>
          <w14:textFill>
            <w14:solidFill>
              <w14:schemeClr w14:val="tx1"/>
            </w14:solidFill>
          </w14:textFill>
        </w:rPr>
        <w:t>午</w:t>
      </w:r>
      <w:r>
        <w:rPr>
          <w:rFonts w:hint="eastAsia" w:ascii="標楷體" w:eastAsia="標楷體"/>
          <w:color w:val="000000" w:themeColor="text1"/>
          <w14:textFill>
            <w14:solidFill>
              <w14:schemeClr w14:val="tx1"/>
            </w14:solidFill>
          </w14:textFill>
        </w:rPr>
        <w:t>8</w:t>
      </w:r>
      <w:r>
        <w:rPr>
          <w:rFonts w:ascii="標楷體" w:eastAsia="標楷體"/>
          <w:color w:val="000000" w:themeColor="text1"/>
          <w14:textFill>
            <w14:solidFill>
              <w14:schemeClr w14:val="tx1"/>
            </w14:solidFill>
          </w14:textFill>
        </w:rPr>
        <w:t>時</w:t>
      </w:r>
      <w:r>
        <w:rPr>
          <w:rFonts w:hint="eastAsia" w:ascii="標楷體" w:eastAsia="標楷體"/>
          <w:color w:val="000000" w:themeColor="text1"/>
          <w14:textFill>
            <w14:solidFill>
              <w14:schemeClr w14:val="tx1"/>
            </w14:solidFill>
          </w14:textFill>
        </w:rPr>
        <w:t>45</w:t>
      </w:r>
      <w:r>
        <w:rPr>
          <w:rFonts w:ascii="標楷體" w:eastAsia="標楷體"/>
          <w:color w:val="000000" w:themeColor="text1"/>
          <w14:textFill>
            <w14:solidFill>
              <w14:schemeClr w14:val="tx1"/>
            </w14:solidFill>
          </w14:textFill>
        </w:rPr>
        <w:t>分前完成報</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w:t>
      </w:r>
      <w:r>
        <w:rPr>
          <w:rFonts w:ascii="標楷體" w:eastAsia="標楷體"/>
          <w:color w:val="000000" w:themeColor="text1"/>
          <w14:textFill>
            <w14:solidFill>
              <w14:schemeClr w14:val="tx1"/>
            </w14:solidFill>
          </w14:textFill>
        </w:rPr>
        <w:t>到，逾時視為放棄。</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（二）甄選方式：面試。</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（三）甄選地點：本校輔導室。</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（四）</w:t>
      </w:r>
      <w:r>
        <w:rPr>
          <w:rFonts w:ascii="標楷體" w:eastAsia="標楷體"/>
          <w:color w:val="000000" w:themeColor="text1"/>
          <w14:textFill>
            <w14:solidFill>
              <w14:schemeClr w14:val="tx1"/>
            </w14:solidFill>
          </w14:textFill>
        </w:rPr>
        <w:t>口試範圍</w:t>
      </w:r>
      <w:r>
        <w:rPr>
          <w:rFonts w:hint="eastAsia" w:ascii="標楷體" w:eastAsia="標楷體"/>
          <w:color w:val="000000" w:themeColor="text1"/>
          <w14:textFill>
            <w14:solidFill>
              <w14:schemeClr w14:val="tx1"/>
            </w14:solidFill>
          </w14:textFill>
        </w:rPr>
        <w:t>：</w:t>
      </w:r>
      <w:r>
        <w:rPr>
          <w:rFonts w:ascii="標楷體" w:eastAsia="標楷體"/>
          <w:color w:val="000000" w:themeColor="text1"/>
          <w14:textFill>
            <w14:solidFill>
              <w14:schemeClr w14:val="tx1"/>
            </w14:solidFill>
          </w14:textFill>
        </w:rPr>
        <w:t>相關工作資歷、實務經驗、口語表達能力、應變危機處理能力、親師溝通能力。</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(五) 錄取方式：依成績高低排序錄取，正取2名，備取數名。</w:t>
      </w:r>
    </w:p>
    <w:p>
      <w:pPr>
        <w:widowControl/>
        <w:adjustRightInd w:val="0"/>
        <w:spacing w:line="380" w:lineRule="exact"/>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七、工作內容：</w:t>
      </w:r>
    </w:p>
    <w:p>
      <w:pPr>
        <w:widowControl/>
        <w:spacing w:line="380" w:lineRule="exact"/>
        <w:rPr>
          <w:rFonts w:ascii="Arial" w:hAnsi="標楷體" w:eastAsia="標楷體" w:cs="Arial"/>
          <w:color w:val="000000" w:themeColor="text1"/>
          <w:kern w:val="0"/>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w:t>
      </w:r>
      <w:r>
        <w:rPr>
          <w:rFonts w:hint="eastAsia" w:ascii="標楷體" w:hAnsi="標楷體" w:eastAsia="標楷體"/>
          <w:color w:val="000000" w:themeColor="text1"/>
          <w14:textFill>
            <w14:solidFill>
              <w14:schemeClr w14:val="tx1"/>
            </w14:solidFill>
          </w14:textFill>
        </w:rPr>
        <w:t>（一）</w:t>
      </w:r>
      <w:r>
        <w:rPr>
          <w:rFonts w:hint="eastAsia" w:ascii="Arial" w:hAnsi="標楷體" w:eastAsia="標楷體" w:cs="Arial"/>
          <w:color w:val="000000" w:themeColor="text1"/>
          <w:kern w:val="0"/>
          <w14:textFill>
            <w14:solidFill>
              <w14:schemeClr w14:val="tx1"/>
            </w14:solidFill>
          </w14:textFill>
        </w:rPr>
        <w:t>配合教師教學需求，協助</w:t>
      </w:r>
      <w:r>
        <w:rPr>
          <w:rFonts w:ascii="Arial" w:hAnsi="標楷體" w:eastAsia="標楷體" w:cs="Arial"/>
          <w:color w:val="000000" w:themeColor="text1"/>
          <w:kern w:val="0"/>
          <w14:textFill>
            <w14:solidFill>
              <w14:schemeClr w14:val="tx1"/>
            </w14:solidFill>
          </w14:textFill>
        </w:rPr>
        <w:t>身心障礙學生</w:t>
      </w:r>
      <w:r>
        <w:rPr>
          <w:rFonts w:hint="eastAsia" w:ascii="Arial" w:hAnsi="標楷體" w:eastAsia="標楷體" w:cs="Arial"/>
          <w:color w:val="000000" w:themeColor="text1"/>
          <w:kern w:val="0"/>
          <w14:textFill>
            <w14:solidFill>
              <w14:schemeClr w14:val="tx1"/>
            </w14:solidFill>
          </w14:textFill>
        </w:rPr>
        <w:t>在校之學習與上下課及校園生活等事項。</w:t>
      </w:r>
    </w:p>
    <w:p>
      <w:pPr>
        <w:spacing w:line="380" w:lineRule="exact"/>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 xml:space="preserve">  （二）</w:t>
      </w:r>
      <w:r>
        <w:rPr>
          <w:rFonts w:hint="eastAsia" w:ascii="Arial" w:hAnsi="標楷體" w:eastAsia="標楷體" w:cs="Arial"/>
          <w:color w:val="000000" w:themeColor="text1"/>
          <w:kern w:val="0"/>
          <w14:textFill>
            <w14:solidFill>
              <w14:schemeClr w14:val="tx1"/>
            </w14:solidFill>
          </w14:textFill>
        </w:rPr>
        <w:t>提供</w:t>
      </w:r>
      <w:r>
        <w:rPr>
          <w:rFonts w:ascii="Arial" w:hAnsi="標楷體" w:eastAsia="標楷體" w:cs="Arial"/>
          <w:color w:val="000000" w:themeColor="text1"/>
          <w:kern w:val="0"/>
          <w14:textFill>
            <w14:solidFill>
              <w14:schemeClr w14:val="tx1"/>
            </w14:solidFill>
          </w14:textFill>
        </w:rPr>
        <w:t>身心障礙學生</w:t>
      </w:r>
      <w:r>
        <w:rPr>
          <w:rFonts w:hint="eastAsia" w:ascii="Arial" w:hAnsi="標楷體" w:eastAsia="標楷體" w:cs="Arial"/>
          <w:color w:val="000000" w:themeColor="text1"/>
          <w:kern w:val="0"/>
          <w14:textFill>
            <w14:solidFill>
              <w14:schemeClr w14:val="tx1"/>
            </w14:solidFill>
          </w14:textFill>
        </w:rPr>
        <w:t>在校及其他校園生活等支持性服務。</w:t>
      </w:r>
    </w:p>
    <w:p>
      <w:pPr>
        <w:spacing w:line="380" w:lineRule="exact"/>
        <w:jc w:val="both"/>
        <w:rPr>
          <w:rFonts w:ascii="標楷體" w:hAnsi="標楷體" w:eastAsia="標楷體" w:cs="新細明體"/>
          <w:color w:val="000000" w:themeColor="text1"/>
          <w:kern w:val="0"/>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 xml:space="preserve">  （三）</w:t>
      </w:r>
      <w:r>
        <w:rPr>
          <w:rFonts w:hint="eastAsia" w:ascii="標楷體" w:hAnsi="標楷體" w:eastAsia="標楷體" w:cs="新細明體"/>
          <w:color w:val="000000" w:themeColor="text1"/>
          <w:kern w:val="0"/>
          <w14:textFill>
            <w14:solidFill>
              <w14:schemeClr w14:val="tx1"/>
            </w14:solidFill>
          </w14:textFill>
        </w:rPr>
        <w:t>維護學生參與校外參觀教學活動之安全。</w:t>
      </w:r>
    </w:p>
    <w:p>
      <w:pPr>
        <w:spacing w:line="380" w:lineRule="exact"/>
        <w:jc w:val="both"/>
        <w:rPr>
          <w:rFonts w:ascii="標楷體" w:hAnsi="標楷體" w:eastAsia="標楷體" w:cs="新細明體"/>
          <w:color w:val="000000" w:themeColor="text1"/>
          <w:kern w:val="0"/>
          <w14:textFill>
            <w14:solidFill>
              <w14:schemeClr w14:val="tx1"/>
            </w14:solidFill>
          </w14:textFill>
        </w:rPr>
      </w:pPr>
      <w:r>
        <w:rPr>
          <w:rFonts w:hint="eastAsia" w:ascii="標楷體" w:hAnsi="標楷體" w:eastAsia="標楷體" w:cs="新細明體"/>
          <w:color w:val="000000" w:themeColor="text1"/>
          <w:kern w:val="0"/>
          <w14:textFill>
            <w14:solidFill>
              <w14:schemeClr w14:val="tx1"/>
            </w14:solidFill>
          </w14:textFill>
        </w:rPr>
        <w:t xml:space="preserve">  （四）遵照</w:t>
      </w:r>
      <w:r>
        <w:rPr>
          <w:rFonts w:hint="eastAsia" w:ascii="標楷體" w:hAnsi="標楷體" w:eastAsia="標楷體" w:cs="DFKaiShu-SB-Estd-BF"/>
          <w:color w:val="000000" w:themeColor="text1"/>
          <w:kern w:val="0"/>
          <w14:textFill>
            <w14:solidFill>
              <w14:schemeClr w14:val="tx1"/>
            </w14:solidFill>
          </w14:textFill>
        </w:rPr>
        <w:t>本校特教推行委員會通過之臨僱特教助理員工作項目，並於期末由相關人員進行考核。</w:t>
      </w:r>
    </w:p>
    <w:p>
      <w:pPr>
        <w:autoSpaceDE w:val="0"/>
        <w:autoSpaceDN w:val="0"/>
        <w:adjustRightInd w:val="0"/>
        <w:spacing w:line="380" w:lineRule="exact"/>
        <w:rPr>
          <w:rFonts w:ascii="標楷體" w:hAns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八、錄取公布：114</w:t>
      </w:r>
      <w:r>
        <w:rPr>
          <w:rFonts w:hint="eastAsia" w:ascii="標楷體" w:hAnsi="標楷體" w:eastAsia="標楷體"/>
          <w:color w:val="000000" w:themeColor="text1"/>
          <w14:textFill>
            <w14:solidFill>
              <w14:schemeClr w14:val="tx1"/>
            </w14:solidFill>
          </w14:textFill>
        </w:rPr>
        <w:t>年08月28日</w:t>
      </w:r>
      <w:r>
        <w:rPr>
          <w:rFonts w:hint="eastAsia" w:ascii="標楷體" w:eastAsia="標楷體"/>
          <w:color w:val="000000" w:themeColor="text1"/>
          <w14:textFill>
            <w14:solidFill>
              <w14:schemeClr w14:val="tx1"/>
            </w14:solidFill>
          </w14:textFill>
        </w:rPr>
        <w:t>（星期四）16時前</w:t>
      </w:r>
      <w:r>
        <w:rPr>
          <w:rFonts w:hint="eastAsia" w:ascii="標楷體" w:hAnsi="標楷體" w:eastAsia="標楷體"/>
          <w:color w:val="000000" w:themeColor="text1"/>
          <w14:textFill>
            <w14:solidFill>
              <w14:schemeClr w14:val="tx1"/>
            </w14:solidFill>
          </w14:textFill>
        </w:rPr>
        <w:t>於本校網站公告，並電話個別通知。</w:t>
      </w:r>
    </w:p>
    <w:p>
      <w:pPr>
        <w:tabs>
          <w:tab w:val="left" w:pos="1276"/>
        </w:tabs>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九、報到：</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 xml:space="preserve">   (一)報到日期：114年08月29日(五)</w:t>
      </w:r>
      <w:r>
        <w:rPr>
          <w:rFonts w:hint="eastAsia" w:hAnsi="標楷體"/>
          <w:color w:val="000000" w:themeColor="text1"/>
          <w:sz w:val="24"/>
          <w14:textFill>
            <w14:solidFill>
              <w14:schemeClr w14:val="tx1"/>
            </w14:solidFill>
          </w14:textFill>
        </w:rPr>
        <w:t xml:space="preserve"> 12時前，逾期視為放棄</w:t>
      </w:r>
      <w:r>
        <w:rPr>
          <w:rFonts w:hint="eastAsia" w:ascii="標楷體"/>
          <w:color w:val="000000" w:themeColor="text1"/>
          <w:sz w:val="24"/>
          <w14:textFill>
            <w14:solidFill>
              <w14:schemeClr w14:val="tx1"/>
            </w14:solidFill>
          </w14:textFill>
        </w:rPr>
        <w:t>。。</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 xml:space="preserve">   (二)報到地點：東陽國小輔導室</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十、遴用：</w:t>
      </w:r>
    </w:p>
    <w:p>
      <w:pPr>
        <w:pStyle w:val="10"/>
        <w:numPr>
          <w:ilvl w:val="0"/>
          <w:numId w:val="1"/>
        </w:numPr>
        <w:kinsoku w:val="0"/>
        <w:adjustRightInd w:val="0"/>
        <w:snapToGrid/>
        <w:spacing w:line="380" w:lineRule="exact"/>
        <w:rPr>
          <w:rFonts w:ascii="標楷體"/>
          <w:b/>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僱用期間：</w:t>
      </w:r>
      <w:r>
        <w:rPr>
          <w:rFonts w:hint="eastAsia" w:ascii="標楷體"/>
          <w:b/>
          <w:color w:val="000000" w:themeColor="text1"/>
          <w:sz w:val="24"/>
          <w14:textFill>
            <w14:solidFill>
              <w14:schemeClr w14:val="tx1"/>
            </w14:solidFill>
          </w14:textFill>
        </w:rPr>
        <w:t>須於臺南市政府公告核准補助後始可正式進用，原則上為114學年度第一學期，並視補</w:t>
      </w:r>
    </w:p>
    <w:p>
      <w:pPr>
        <w:pStyle w:val="10"/>
        <w:kinsoku w:val="0"/>
        <w:adjustRightInd w:val="0"/>
        <w:snapToGrid/>
        <w:spacing w:line="380" w:lineRule="exact"/>
        <w:ind w:left="360"/>
        <w:rPr>
          <w:rFonts w:ascii="標楷體"/>
          <w:color w:val="000000" w:themeColor="text1"/>
          <w:sz w:val="24"/>
          <w14:textFill>
            <w14:solidFill>
              <w14:schemeClr w14:val="tx1"/>
            </w14:solidFill>
          </w14:textFill>
        </w:rPr>
      </w:pPr>
      <w:r>
        <w:rPr>
          <w:rFonts w:hint="eastAsia" w:ascii="標楷體"/>
          <w:b/>
          <w:color w:val="000000" w:themeColor="text1"/>
          <w:sz w:val="24"/>
          <w14:textFill>
            <w14:solidFill>
              <w14:schemeClr w14:val="tx1"/>
            </w14:solidFill>
          </w14:textFill>
        </w:rPr>
        <w:t xml:space="preserve">    助款項額度決定服務時數</w:t>
      </w:r>
      <w:r>
        <w:rPr>
          <w:rFonts w:hint="eastAsia" w:ascii="標楷體"/>
          <w:color w:val="000000" w:themeColor="text1"/>
          <w:sz w:val="24"/>
          <w14:textFill>
            <w14:solidFill>
              <w14:schemeClr w14:val="tx1"/>
            </w14:solidFill>
          </w14:textFill>
        </w:rPr>
        <w:t>；經費由市府專款補助，惟當進用原因或經費來源消失時，將同時無條</w:t>
      </w:r>
    </w:p>
    <w:p>
      <w:pPr>
        <w:pStyle w:val="10"/>
        <w:kinsoku w:val="0"/>
        <w:adjustRightInd w:val="0"/>
        <w:snapToGrid/>
        <w:spacing w:line="380" w:lineRule="exact"/>
        <w:ind w:left="360"/>
        <w:rPr>
          <w:rFonts w:ascii="標楷體"/>
          <w:color w:val="000000" w:themeColor="text1"/>
          <w:sz w:val="24"/>
          <w14:textFill>
            <w14:solidFill>
              <w14:schemeClr w14:val="tx1"/>
            </w14:solidFill>
          </w14:textFill>
        </w:rPr>
      </w:pPr>
      <w:r>
        <w:rPr>
          <w:rFonts w:hint="eastAsia" w:ascii="標楷體"/>
          <w:b/>
          <w:color w:val="000000" w:themeColor="text1"/>
          <w:sz w:val="24"/>
          <w14:textFill>
            <w14:solidFill>
              <w14:schemeClr w14:val="tx1"/>
            </w14:solidFill>
          </w14:textFill>
        </w:rPr>
        <w:t xml:space="preserve">    </w:t>
      </w:r>
      <w:r>
        <w:rPr>
          <w:rFonts w:hint="eastAsia" w:ascii="標楷體"/>
          <w:color w:val="000000" w:themeColor="text1"/>
          <w:sz w:val="24"/>
          <w14:textFill>
            <w14:solidFill>
              <w14:schemeClr w14:val="tx1"/>
            </w14:solidFill>
          </w14:textFill>
        </w:rPr>
        <w:t>件解聘。</w:t>
      </w:r>
    </w:p>
    <w:p>
      <w:pPr>
        <w:widowControl/>
        <w:spacing w:line="380" w:lineRule="exact"/>
        <w:rPr>
          <w:rFonts w:ascii="Arial" w:hAnsi="標楷體" w:eastAsia="標楷體" w:cs="Arial"/>
          <w:color w:val="000000" w:themeColor="text1"/>
          <w:kern w:val="0"/>
          <w14:textFill>
            <w14:solidFill>
              <w14:schemeClr w14:val="tx1"/>
            </w14:solidFill>
          </w14:textFill>
        </w:rPr>
      </w:pPr>
      <w:r>
        <w:rPr>
          <w:rFonts w:hint="eastAsia" w:ascii="標楷體" w:eastAsia="標楷體"/>
          <w:color w:val="000000" w:themeColor="text1"/>
          <w14:textFill>
            <w14:solidFill>
              <w14:schemeClr w14:val="tx1"/>
            </w14:solidFill>
          </w14:textFill>
        </w:rPr>
        <w:t xml:space="preserve">   (二)僱用薪資</w:t>
      </w:r>
      <w:r>
        <w:rPr>
          <w:rFonts w:hint="eastAsia" w:ascii="標楷體"/>
          <w:color w:val="000000" w:themeColor="text1"/>
          <w14:textFill>
            <w14:solidFill>
              <w14:schemeClr w14:val="tx1"/>
            </w14:solidFill>
          </w14:textFill>
        </w:rPr>
        <w:t>：</w:t>
      </w:r>
      <w:r>
        <w:rPr>
          <w:rFonts w:ascii="Arial" w:hAnsi="標楷體" w:eastAsia="標楷體" w:cs="Arial"/>
          <w:color w:val="000000" w:themeColor="text1"/>
          <w:kern w:val="0"/>
          <w14:textFill>
            <w14:solidFill>
              <w14:schemeClr w14:val="tx1"/>
            </w14:solidFill>
          </w14:textFill>
        </w:rPr>
        <w:t>錄取人員以鐘點費方式支應，</w:t>
      </w:r>
      <w:r>
        <w:rPr>
          <w:rFonts w:ascii="Arial" w:hAnsi="標楷體" w:eastAsia="標楷體" w:cs="Arial"/>
          <w:bCs/>
          <w:color w:val="000000" w:themeColor="text1"/>
          <w:kern w:val="0"/>
          <w14:textFill>
            <w14:solidFill>
              <w14:schemeClr w14:val="tx1"/>
            </w14:solidFill>
          </w14:textFill>
        </w:rPr>
        <w:t>每小時以</w:t>
      </w:r>
      <w:r>
        <w:rPr>
          <w:rFonts w:hint="eastAsia" w:ascii="標楷體" w:hAnsi="標楷體" w:eastAsia="標楷體" w:cs="Arial"/>
          <w:bCs/>
          <w:color w:val="000000" w:themeColor="text1"/>
          <w:kern w:val="0"/>
          <w14:textFill>
            <w14:solidFill>
              <w14:schemeClr w14:val="tx1"/>
            </w14:solidFill>
          </w14:textFill>
        </w:rPr>
        <w:t>190</w:t>
      </w:r>
      <w:r>
        <w:rPr>
          <w:rFonts w:ascii="Arial" w:hAnsi="標楷體" w:eastAsia="標楷體" w:cs="Arial"/>
          <w:bCs/>
          <w:color w:val="000000" w:themeColor="text1"/>
          <w:kern w:val="0"/>
          <w14:textFill>
            <w14:solidFill>
              <w14:schemeClr w14:val="tx1"/>
            </w14:solidFill>
          </w14:textFill>
        </w:rPr>
        <w:t>元計，</w:t>
      </w:r>
      <w:r>
        <w:rPr>
          <w:rFonts w:hint="eastAsia" w:ascii="Arial" w:hAnsi="標楷體" w:eastAsia="標楷體" w:cs="Arial"/>
          <w:bCs/>
          <w:color w:val="000000" w:themeColor="text1"/>
          <w:kern w:val="0"/>
          <w14:textFill>
            <w14:solidFill>
              <w14:schemeClr w14:val="tx1"/>
            </w14:solidFill>
          </w14:textFill>
        </w:rPr>
        <w:t>每天服務不超過</w:t>
      </w:r>
      <w:r>
        <w:rPr>
          <w:rFonts w:hint="eastAsia" w:ascii="標楷體" w:hAnsi="標楷體" w:eastAsia="標楷體" w:cs="Arial"/>
          <w:bCs/>
          <w:color w:val="000000" w:themeColor="text1"/>
          <w:kern w:val="0"/>
          <w14:textFill>
            <w14:solidFill>
              <w14:schemeClr w14:val="tx1"/>
            </w14:solidFill>
          </w14:textFill>
        </w:rPr>
        <w:t>8</w:t>
      </w:r>
      <w:r>
        <w:rPr>
          <w:rFonts w:hint="eastAsia" w:ascii="Arial" w:hAnsi="標楷體" w:eastAsia="標楷體" w:cs="Arial"/>
          <w:bCs/>
          <w:color w:val="000000" w:themeColor="text1"/>
          <w:kern w:val="0"/>
          <w14:textFill>
            <w14:solidFill>
              <w14:schemeClr w14:val="tx1"/>
            </w14:solidFill>
          </w14:textFill>
        </w:rPr>
        <w:t>小時，</w:t>
      </w:r>
      <w:r>
        <w:rPr>
          <w:rFonts w:hint="eastAsia" w:ascii="Arial" w:hAnsi="標楷體" w:eastAsia="標楷體" w:cs="Arial"/>
          <w:color w:val="000000" w:themeColor="text1"/>
          <w:kern w:val="0"/>
          <w14:textFill>
            <w14:solidFill>
              <w14:schemeClr w14:val="tx1"/>
            </w14:solidFill>
          </w14:textFill>
        </w:rPr>
        <w:t>並</w:t>
      </w:r>
      <w:r>
        <w:rPr>
          <w:rFonts w:ascii="Arial" w:hAnsi="標楷體" w:eastAsia="標楷體" w:cs="Arial"/>
          <w:color w:val="000000" w:themeColor="text1"/>
          <w:kern w:val="0"/>
          <w14:textFill>
            <w14:solidFill>
              <w14:schemeClr w14:val="tx1"/>
            </w14:solidFill>
          </w14:textFill>
        </w:rPr>
        <w:t>依實際核</w:t>
      </w:r>
    </w:p>
    <w:p>
      <w:pPr>
        <w:widowControl/>
        <w:spacing w:line="380" w:lineRule="exact"/>
        <w:rPr>
          <w:rFonts w:ascii="標楷體"/>
          <w:color w:val="000000" w:themeColor="text1"/>
          <w14:textFill>
            <w14:solidFill>
              <w14:schemeClr w14:val="tx1"/>
            </w14:solidFill>
          </w14:textFill>
        </w:rPr>
      </w:pPr>
      <w:r>
        <w:rPr>
          <w:rFonts w:hint="eastAsia" w:ascii="Arial" w:hAnsi="標楷體" w:eastAsia="標楷體" w:cs="Arial"/>
          <w:color w:val="000000" w:themeColor="text1"/>
          <w:kern w:val="0"/>
          <w14:textFill>
            <w14:solidFill>
              <w14:schemeClr w14:val="tx1"/>
            </w14:solidFill>
          </w14:textFill>
        </w:rPr>
        <w:t xml:space="preserve">       </w:t>
      </w:r>
      <w:r>
        <w:rPr>
          <w:rFonts w:ascii="Arial" w:hAnsi="標楷體" w:eastAsia="標楷體" w:cs="Arial"/>
          <w:color w:val="000000" w:themeColor="text1"/>
          <w:kern w:val="0"/>
          <w14:textFill>
            <w14:solidFill>
              <w14:schemeClr w14:val="tx1"/>
            </w14:solidFill>
          </w14:textFill>
        </w:rPr>
        <w:t>定經費</w:t>
      </w:r>
      <w:r>
        <w:rPr>
          <w:rFonts w:hint="eastAsia" w:ascii="Arial" w:hAnsi="標楷體" w:eastAsia="標楷體" w:cs="Arial"/>
          <w:color w:val="000000" w:themeColor="text1"/>
          <w:kern w:val="0"/>
          <w14:textFill>
            <w14:solidFill>
              <w14:schemeClr w14:val="tx1"/>
            </w14:solidFill>
          </w14:textFill>
        </w:rPr>
        <w:t>及學生需求彈性</w:t>
      </w:r>
      <w:r>
        <w:rPr>
          <w:rFonts w:ascii="Arial" w:hAnsi="標楷體" w:eastAsia="標楷體" w:cs="Arial"/>
          <w:color w:val="000000" w:themeColor="text1"/>
          <w:kern w:val="0"/>
          <w14:textFill>
            <w14:solidFill>
              <w14:schemeClr w14:val="tx1"/>
            </w14:solidFill>
          </w14:textFill>
        </w:rPr>
        <w:t>調整。</w:t>
      </w:r>
    </w:p>
    <w:p>
      <w:pPr>
        <w:widowControl/>
        <w:spacing w:line="380" w:lineRule="exact"/>
        <w:rPr>
          <w:rFonts w:ascii="Arial" w:hAnsi="Arial" w:eastAsia="標楷體" w:cs="Arial"/>
          <w:color w:val="000000" w:themeColor="text1"/>
          <w:kern w:val="0"/>
          <w14:textFill>
            <w14:solidFill>
              <w14:schemeClr w14:val="tx1"/>
            </w14:solidFill>
          </w14:textFill>
        </w:rPr>
      </w:pPr>
      <w:r>
        <w:rPr>
          <w:rFonts w:hint="eastAsia" w:ascii="標楷體"/>
          <w:color w:val="000000" w:themeColor="text1"/>
          <w14:textFill>
            <w14:solidFill>
              <w14:schemeClr w14:val="tx1"/>
            </w14:solidFill>
          </w14:textFill>
        </w:rPr>
        <w:t xml:space="preserve">   (</w:t>
      </w:r>
      <w:r>
        <w:rPr>
          <w:rFonts w:hint="eastAsia" w:ascii="標楷體" w:eastAsia="標楷體"/>
          <w:color w:val="000000" w:themeColor="text1"/>
          <w14:textFill>
            <w14:solidFill>
              <w14:schemeClr w14:val="tx1"/>
            </w14:solidFill>
          </w14:textFill>
        </w:rPr>
        <w:t>三</w:t>
      </w:r>
      <w:r>
        <w:rPr>
          <w:rFonts w:hint="eastAsia" w:ascii="標楷體"/>
          <w:color w:val="000000" w:themeColor="text1"/>
          <w14:textFill>
            <w14:solidFill>
              <w14:schemeClr w14:val="tx1"/>
            </w14:solidFill>
          </w14:textFill>
        </w:rPr>
        <w:t>)</w:t>
      </w:r>
      <w:r>
        <w:rPr>
          <w:rFonts w:hint="eastAsia" w:ascii="Arial" w:hAnsi="標楷體" w:eastAsia="標楷體" w:cs="Arial"/>
          <w:color w:val="000000" w:themeColor="text1"/>
          <w:kern w:val="0"/>
          <w14:textFill>
            <w14:solidFill>
              <w14:schemeClr w14:val="tx1"/>
            </w14:solidFill>
          </w14:textFill>
        </w:rPr>
        <w:t>受僱用人員須依勞基法規定辦理，相關勞健保離退金依核定額度內勻支。</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 xml:space="preserve">   (四)</w:t>
      </w:r>
      <w:r>
        <w:rPr>
          <w:rFonts w:hint="eastAsia" w:ascii="Arial" w:hAnsi="標楷體" w:cs="Arial"/>
          <w:color w:val="000000" w:themeColor="text1"/>
          <w:kern w:val="0"/>
          <w:sz w:val="24"/>
          <w14:textFill>
            <w14:solidFill>
              <w14:schemeClr w14:val="tx1"/>
            </w14:solidFill>
          </w14:textFill>
        </w:rPr>
        <w:t>受僱用人員</w:t>
      </w:r>
      <w:r>
        <w:rPr>
          <w:rFonts w:hint="eastAsia" w:ascii="標楷體"/>
          <w:color w:val="000000" w:themeColor="text1"/>
          <w:sz w:val="24"/>
          <w14:textFill>
            <w14:solidFill>
              <w14:schemeClr w14:val="tx1"/>
            </w14:solidFill>
          </w14:textFill>
        </w:rPr>
        <w:t>如欲於僱用存續期間內辭職，應於一個月前書面通知本校，遺缺由備取遞補。</w:t>
      </w:r>
    </w:p>
    <w:p>
      <w:pPr>
        <w:spacing w:line="380" w:lineRule="exact"/>
        <w:jc w:val="both"/>
        <w:rPr>
          <w:rFonts w:ascii="標楷體" w:eastAsia="標楷體"/>
          <w:color w:val="000000" w:themeColor="text1"/>
          <w14:textFill>
            <w14:solidFill>
              <w14:schemeClr w14:val="tx1"/>
            </w14:solidFill>
          </w14:textFill>
        </w:rPr>
      </w:pPr>
      <w:r>
        <w:rPr>
          <w:rFonts w:hint="eastAsia" w:ascii="標楷體" w:eastAsia="標楷體"/>
          <w:color w:val="000000" w:themeColor="text1"/>
          <w14:textFill>
            <w14:solidFill>
              <w14:schemeClr w14:val="tx1"/>
            </w14:solidFill>
          </w14:textFill>
        </w:rPr>
        <w:t>十一、注意事項：</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 xml:space="preserve">   (一)如發生偽造報名證件，取消該員錄取資格，並由備取人員依成績高低順序遞補。</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 xml:space="preserve">   (二)特殊教育教師助理員有教育人員任用條例第三十一條各款及第三十三條之情事者，取消其資格。</w:t>
      </w:r>
    </w:p>
    <w:p>
      <w:pPr>
        <w:pStyle w:val="10"/>
        <w:kinsoku w:val="0"/>
        <w:adjustRightInd w:val="0"/>
        <w:snapToGrid/>
        <w:spacing w:line="38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十二、本甄選簡章不及詳備者，悉依相關法令規定辦理。</w:t>
      </w:r>
    </w:p>
    <w:p>
      <w:pPr>
        <w:pStyle w:val="10"/>
        <w:kinsoku w:val="0"/>
        <w:adjustRightInd w:val="0"/>
        <w:snapToGrid/>
        <w:spacing w:line="380" w:lineRule="exact"/>
        <w:rPr>
          <w:rFonts w:ascii="標楷體"/>
          <w:color w:val="000000" w:themeColor="text1"/>
          <w:sz w:val="24"/>
          <w14:textFill>
            <w14:solidFill>
              <w14:schemeClr w14:val="tx1"/>
            </w14:solidFill>
          </w14:textFill>
        </w:rPr>
      </w:pPr>
      <w:r>
        <w:rPr>
          <w:rFonts w:hint="eastAsia" w:ascii="標楷體"/>
          <w:color w:val="000000" w:themeColor="text1"/>
          <w:sz w:val="24"/>
          <w14:textFill>
            <w14:solidFill>
              <w14:schemeClr w14:val="tx1"/>
            </w14:solidFill>
          </w14:textFill>
        </w:rPr>
        <w:t>十三、本簡章經校長核可後實施，修正時亦同。</w:t>
      </w:r>
    </w:p>
    <w:p>
      <w:pPr>
        <w:ind w:right="-53" w:rightChars="-22"/>
        <w:rPr>
          <w:rFonts w:eastAsia="標楷體"/>
          <w:b/>
          <w:color w:val="000000" w:themeColor="text1"/>
          <w:szCs w:val="30"/>
          <w14:textFill>
            <w14:solidFill>
              <w14:schemeClr w14:val="tx1"/>
            </w14:solidFill>
          </w14:textFill>
        </w:rPr>
      </w:pPr>
      <w:r>
        <w:rPr>
          <w:rFonts w:hint="eastAsia" w:eastAsia="標楷體"/>
          <w:b/>
          <w:color w:val="000000" w:themeColor="text1"/>
          <w:szCs w:val="30"/>
          <w14:textFill>
            <w14:solidFill>
              <w14:schemeClr w14:val="tx1"/>
            </w14:solidFill>
          </w14:textFill>
        </w:rPr>
        <w:t xml:space="preserve">                               </w:t>
      </w:r>
      <w:bookmarkStart w:id="0" w:name="_GoBack"/>
      <w:bookmarkEnd w:id="0"/>
    </w:p>
    <w:p>
      <w:pPr>
        <w:widowControl/>
        <w:spacing w:line="280" w:lineRule="exact"/>
        <w:rPr>
          <w:rFonts w:ascii="標楷體" w:hAnsi="標楷體" w:eastAsia="標楷體" w:cs="新細明體"/>
          <w:color w:val="000000" w:themeColor="text1"/>
          <w:kern w:val="0"/>
          <w14:textFill>
            <w14:solidFill>
              <w14:schemeClr w14:val="tx1"/>
            </w14:solidFill>
          </w14:textFill>
        </w:rPr>
      </w:pPr>
    </w:p>
    <w:p>
      <w:pPr>
        <w:widowControl/>
        <w:spacing w:line="280" w:lineRule="exact"/>
        <w:rPr>
          <w:color w:val="000000" w:themeColor="text1"/>
          <w14:textFill>
            <w14:solidFill>
              <w14:schemeClr w14:val="tx1"/>
            </w14:solidFill>
          </w14:textFill>
        </w:rPr>
      </w:pPr>
      <w:r>
        <w:rPr>
          <w:rFonts w:hint="eastAsia" w:ascii="標楷體" w:hAnsi="標楷體" w:eastAsia="標楷體" w:cs="新細明體"/>
          <w:color w:val="000000" w:themeColor="text1"/>
          <w:kern w:val="0"/>
          <w14:textFill>
            <w14:solidFill>
              <w14:schemeClr w14:val="tx1"/>
            </w14:solidFill>
          </w14:textFill>
        </w:rPr>
        <w:t>（附件一）</w:t>
      </w:r>
    </w:p>
    <w:p>
      <w:pPr>
        <w:snapToGrid w:val="0"/>
        <w:jc w:val="center"/>
        <w:rPr>
          <w:rFonts w:ascii="標楷體" w:hAnsi="標楷體" w:eastAsia="標楷體"/>
          <w:b/>
          <w:color w:val="000000" w:themeColor="text1"/>
          <w:sz w:val="32"/>
          <w:szCs w:val="32"/>
          <w14:textFill>
            <w14:solidFill>
              <w14:schemeClr w14:val="tx1"/>
            </w14:solidFill>
          </w14:textFill>
        </w:rPr>
      </w:pPr>
      <w:r>
        <w:rPr>
          <w:rFonts w:hint="eastAsia" w:ascii="標楷體" w:hAnsi="標楷體" w:eastAsia="標楷體" w:cs="標楷體"/>
          <w:b/>
          <w:color w:val="000000" w:themeColor="text1"/>
          <w:sz w:val="32"/>
          <w:szCs w:val="32"/>
          <w14:textFill>
            <w14:solidFill>
              <w14:schemeClr w14:val="tx1"/>
            </w14:solidFill>
          </w14:textFill>
        </w:rPr>
        <w:t>臺南市東陽國民小學</w:t>
      </w:r>
      <w:r>
        <w:rPr>
          <w:rFonts w:ascii="標楷體" w:hAnsi="標楷體" w:eastAsia="標楷體" w:cs="標楷體"/>
          <w:b/>
          <w:color w:val="000000" w:themeColor="text1"/>
          <w:sz w:val="32"/>
          <w:szCs w:val="32"/>
          <w14:textFill>
            <w14:solidFill>
              <w14:schemeClr w14:val="tx1"/>
            </w14:solidFill>
          </w14:textFill>
        </w:rPr>
        <w:t>11</w:t>
      </w:r>
      <w:r>
        <w:rPr>
          <w:rFonts w:hint="eastAsia" w:ascii="標楷體" w:hAnsi="標楷體" w:eastAsia="標楷體" w:cs="標楷體"/>
          <w:b/>
          <w:color w:val="000000" w:themeColor="text1"/>
          <w:sz w:val="32"/>
          <w:szCs w:val="32"/>
          <w14:textFill>
            <w14:solidFill>
              <w14:schemeClr w14:val="tx1"/>
            </w14:solidFill>
          </w14:textFill>
        </w:rPr>
        <w:t>4學年度第一學期</w:t>
      </w:r>
    </w:p>
    <w:p>
      <w:pPr>
        <w:snapToGrid w:val="0"/>
        <w:rPr>
          <w:rFonts w:eastAsia="標楷體"/>
          <w:b/>
          <w:color w:val="000000" w:themeColor="text1"/>
          <w:sz w:val="32"/>
          <w:szCs w:val="32"/>
          <w14:textFill>
            <w14:solidFill>
              <w14:schemeClr w14:val="tx1"/>
            </w14:solidFill>
          </w14:textFill>
        </w:rPr>
      </w:pPr>
      <w:r>
        <w:rPr>
          <w:rFonts w:hint="eastAsia" w:ascii="標楷體" w:hAnsi="標楷體" w:eastAsia="標楷體" w:cs="標楷體"/>
          <w:b/>
          <w:color w:val="000000" w:themeColor="text1"/>
          <w:sz w:val="32"/>
          <w:szCs w:val="32"/>
          <w14:textFill>
            <w14:solidFill>
              <w14:schemeClr w14:val="tx1"/>
            </w14:solidFill>
          </w14:textFill>
        </w:rPr>
        <w:t xml:space="preserve">                      特教學生助理人員甄選</w:t>
      </w:r>
      <w:r>
        <w:rPr>
          <w:rFonts w:hint="eastAsia" w:eastAsia="標楷體" w:cs="標楷體"/>
          <w:b/>
          <w:color w:val="000000" w:themeColor="text1"/>
          <w:sz w:val="32"/>
          <w:szCs w:val="32"/>
          <w14:textFill>
            <w14:solidFill>
              <w14:schemeClr w14:val="tx1"/>
            </w14:solidFill>
          </w14:textFill>
        </w:rPr>
        <w:t xml:space="preserve">報名表        </w:t>
      </w:r>
      <w:r>
        <w:rPr>
          <w:rFonts w:hint="eastAsia" w:eastAsia="標楷體" w:cs="標楷體"/>
          <w:b/>
          <w:color w:val="000000" w:themeColor="text1"/>
          <w:sz w:val="20"/>
          <w:szCs w:val="32"/>
          <w14:textFill>
            <w14:solidFill>
              <w14:schemeClr w14:val="tx1"/>
            </w14:solidFill>
          </w14:textFill>
        </w:rPr>
        <w:t>甄選編號：</w:t>
      </w:r>
    </w:p>
    <w:tbl>
      <w:tblPr>
        <w:tblStyle w:val="8"/>
        <w:tblW w:w="1013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5"/>
        <w:gridCol w:w="2082"/>
        <w:gridCol w:w="462"/>
        <w:gridCol w:w="1119"/>
        <w:gridCol w:w="3040"/>
        <w:gridCol w:w="25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905" w:type="dxa"/>
            <w:tcBorders>
              <w:top w:val="thinThickSmallGap" w:color="auto" w:sz="18" w:space="0"/>
              <w:left w:val="thinThickSmallGap" w:color="auto" w:sz="18" w:space="0"/>
            </w:tcBorders>
            <w:vAlign w:val="center"/>
          </w:tcPr>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姓名</w:t>
            </w:r>
          </w:p>
        </w:tc>
        <w:tc>
          <w:tcPr>
            <w:tcW w:w="2082" w:type="dxa"/>
            <w:tcBorders>
              <w:top w:val="thinThickSmallGap" w:color="auto" w:sz="18" w:space="0"/>
            </w:tcBorders>
            <w:vAlign w:val="center"/>
          </w:tcPr>
          <w:p>
            <w:pPr>
              <w:snapToGrid w:val="0"/>
              <w:jc w:val="center"/>
              <w:rPr>
                <w:rFonts w:ascii="標楷體" w:hAnsi="標楷體" w:eastAsia="標楷體"/>
                <w:color w:val="000000" w:themeColor="text1"/>
                <w:sz w:val="32"/>
                <w:szCs w:val="32"/>
                <w14:textFill>
                  <w14:solidFill>
                    <w14:schemeClr w14:val="tx1"/>
                  </w14:solidFill>
                </w14:textFill>
              </w:rPr>
            </w:pPr>
          </w:p>
        </w:tc>
        <w:tc>
          <w:tcPr>
            <w:tcW w:w="1581" w:type="dxa"/>
            <w:gridSpan w:val="2"/>
            <w:tcBorders>
              <w:top w:val="thinThickSmallGap" w:color="auto" w:sz="18" w:space="0"/>
            </w:tcBorders>
            <w:vAlign w:val="center"/>
          </w:tcPr>
          <w:p>
            <w:pPr>
              <w:snapToGrid w:val="0"/>
              <w:spacing w:line="240" w:lineRule="atLeast"/>
              <w:jc w:val="both"/>
              <w:rPr>
                <w:rFonts w:ascii="標楷體" w:hAnsi="標楷體" w:eastAsia="標楷體"/>
                <w:color w:val="000000" w:themeColor="text1"/>
                <w:sz w:val="26"/>
                <w:szCs w:val="26"/>
                <w14:textFill>
                  <w14:solidFill>
                    <w14:schemeClr w14:val="tx1"/>
                  </w14:solidFill>
                </w14:textFill>
              </w:rPr>
            </w:pPr>
            <w:r>
              <w:rPr>
                <w:rFonts w:hint="eastAsia" w:ascii="標楷體" w:hAnsi="標楷體" w:eastAsia="標楷體" w:cs="標楷體"/>
                <w:color w:val="000000" w:themeColor="text1"/>
                <w:sz w:val="26"/>
                <w:szCs w:val="26"/>
                <w14:textFill>
                  <w14:solidFill>
                    <w14:schemeClr w14:val="tx1"/>
                  </w14:solidFill>
                </w14:textFill>
              </w:rPr>
              <w:t>身分證字號</w:t>
            </w:r>
          </w:p>
        </w:tc>
        <w:tc>
          <w:tcPr>
            <w:tcW w:w="3040" w:type="dxa"/>
            <w:tcBorders>
              <w:top w:val="thinThickSmallGap" w:color="auto" w:sz="18" w:space="0"/>
              <w:right w:val="single" w:color="auto" w:sz="4" w:space="0"/>
            </w:tcBorders>
            <w:vAlign w:val="center"/>
          </w:tcPr>
          <w:p>
            <w:pPr>
              <w:snapToGrid w:val="0"/>
              <w:jc w:val="center"/>
              <w:rPr>
                <w:rFonts w:ascii="標楷體" w:hAnsi="標楷體" w:eastAsia="標楷體"/>
                <w:color w:val="000000" w:themeColor="text1"/>
                <w:sz w:val="32"/>
                <w:szCs w:val="32"/>
                <w14:textFill>
                  <w14:solidFill>
                    <w14:schemeClr w14:val="tx1"/>
                  </w14:solidFill>
                </w14:textFill>
              </w:rPr>
            </w:pPr>
          </w:p>
        </w:tc>
        <w:tc>
          <w:tcPr>
            <w:tcW w:w="2525" w:type="dxa"/>
            <w:vMerge w:val="restart"/>
            <w:tcBorders>
              <w:top w:val="thinThickSmallGap" w:color="auto" w:sz="18" w:space="0"/>
              <w:left w:val="single" w:color="auto" w:sz="4" w:space="0"/>
              <w:right w:val="thinThickSmallGap" w:color="auto" w:sz="18" w:space="0"/>
            </w:tcBorders>
            <w:vAlign w:val="center"/>
          </w:tcPr>
          <w:p>
            <w:pPr>
              <w:jc w:val="center"/>
              <w:rPr>
                <w:rFonts w:ascii="標楷體" w:hAnsi="標楷體" w:eastAsia="標楷體" w:cs="標楷體"/>
                <w:color w:val="000000" w:themeColor="text1"/>
                <w14:textFill>
                  <w14:solidFill>
                    <w14:schemeClr w14:val="tx1"/>
                  </w14:solidFill>
                </w14:textFill>
              </w:rPr>
            </w:pPr>
            <w:r>
              <w:rPr>
                <w:rFonts w:hint="eastAsia" w:ascii="標楷體" w:hAnsi="標楷體" w:eastAsia="標楷體" w:cs="標楷體"/>
                <w:color w:val="000000" w:themeColor="text1"/>
                <w14:textFill>
                  <w14:solidFill>
                    <w14:schemeClr w14:val="tx1"/>
                  </w14:solidFill>
                </w14:textFill>
              </w:rPr>
              <w:t>黏貼相片</w:t>
            </w:r>
          </w:p>
          <w:p>
            <w:pPr>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s="標楷體"/>
                <w:color w:val="000000" w:themeColor="text1"/>
                <w14:textFill>
                  <w14:solidFill>
                    <w14:schemeClr w14:val="tx1"/>
                  </w14:solidFill>
                </w14:textFill>
              </w:rPr>
              <w:t>（可用電子檔）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1" w:hRule="atLeast"/>
          <w:jc w:val="center"/>
        </w:trPr>
        <w:tc>
          <w:tcPr>
            <w:tcW w:w="905" w:type="dxa"/>
            <w:tcBorders>
              <w:left w:val="thinThickSmallGap" w:color="auto" w:sz="18" w:space="0"/>
            </w:tcBorders>
            <w:vAlign w:val="center"/>
          </w:tcPr>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性別</w:t>
            </w:r>
          </w:p>
        </w:tc>
        <w:tc>
          <w:tcPr>
            <w:tcW w:w="2082" w:type="dxa"/>
            <w:vAlign w:val="center"/>
          </w:tcPr>
          <w:p>
            <w:pPr>
              <w:snapToGrid w:val="0"/>
              <w:jc w:val="center"/>
              <w:rPr>
                <w:rFonts w:ascii="標楷體" w:hAnsi="標楷體" w:eastAsia="標楷體"/>
                <w:color w:val="000000" w:themeColor="text1"/>
                <w:sz w:val="32"/>
                <w:szCs w:val="32"/>
                <w14:textFill>
                  <w14:solidFill>
                    <w14:schemeClr w14:val="tx1"/>
                  </w14:solidFill>
                </w14:textFill>
              </w:rPr>
            </w:pPr>
          </w:p>
        </w:tc>
        <w:tc>
          <w:tcPr>
            <w:tcW w:w="1581" w:type="dxa"/>
            <w:gridSpan w:val="2"/>
            <w:vAlign w:val="center"/>
          </w:tcPr>
          <w:p>
            <w:pPr>
              <w:snapToGrid w:val="0"/>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出生日期</w:t>
            </w:r>
          </w:p>
        </w:tc>
        <w:tc>
          <w:tcPr>
            <w:tcW w:w="3040" w:type="dxa"/>
            <w:tcBorders>
              <w:right w:val="single" w:color="auto" w:sz="4" w:space="0"/>
            </w:tcBorders>
            <w:vAlign w:val="center"/>
          </w:tcPr>
          <w:p>
            <w:pPr>
              <w:snapToGrid w:val="0"/>
              <w:ind w:firstLine="70" w:firstLineChars="25"/>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年</w:t>
            </w:r>
            <w:r>
              <w:rPr>
                <w:rFonts w:ascii="標楷體" w:hAnsi="標楷體" w:eastAsia="標楷體" w:cs="標楷體"/>
                <w:color w:val="000000" w:themeColor="text1"/>
                <w:sz w:val="28"/>
                <w:szCs w:val="28"/>
                <w14:textFill>
                  <w14:solidFill>
                    <w14:schemeClr w14:val="tx1"/>
                  </w14:solidFill>
                </w14:textFill>
              </w:rPr>
              <w:t xml:space="preserve">    </w:t>
            </w:r>
            <w:r>
              <w:rPr>
                <w:rFonts w:hint="eastAsia" w:ascii="標楷體" w:hAnsi="標楷體" w:eastAsia="標楷體" w:cs="標楷體"/>
                <w:color w:val="000000" w:themeColor="text1"/>
                <w:sz w:val="28"/>
                <w:szCs w:val="28"/>
                <w14:textFill>
                  <w14:solidFill>
                    <w14:schemeClr w14:val="tx1"/>
                  </w14:solidFill>
                </w14:textFill>
              </w:rPr>
              <w:t>月</w:t>
            </w:r>
            <w:r>
              <w:rPr>
                <w:rFonts w:ascii="標楷體" w:hAnsi="標楷體" w:eastAsia="標楷體" w:cs="標楷體"/>
                <w:color w:val="000000" w:themeColor="text1"/>
                <w:sz w:val="28"/>
                <w:szCs w:val="28"/>
                <w14:textFill>
                  <w14:solidFill>
                    <w14:schemeClr w14:val="tx1"/>
                  </w14:solidFill>
                </w14:textFill>
              </w:rPr>
              <w:t xml:space="preserve">    </w:t>
            </w:r>
            <w:r>
              <w:rPr>
                <w:rFonts w:hint="eastAsia" w:ascii="標楷體" w:hAnsi="標楷體" w:eastAsia="標楷體" w:cs="標楷體"/>
                <w:color w:val="000000" w:themeColor="text1"/>
                <w:sz w:val="28"/>
                <w:szCs w:val="28"/>
                <w14:textFill>
                  <w14:solidFill>
                    <w14:schemeClr w14:val="tx1"/>
                  </w14:solidFill>
                </w14:textFill>
              </w:rPr>
              <w:t>日</w:t>
            </w:r>
          </w:p>
        </w:tc>
        <w:tc>
          <w:tcPr>
            <w:tcW w:w="2525" w:type="dxa"/>
            <w:vMerge w:val="continue"/>
            <w:tcBorders>
              <w:left w:val="single" w:color="auto" w:sz="4" w:space="0"/>
              <w:right w:val="thinThickSmallGap" w:color="auto" w:sz="18" w:space="0"/>
            </w:tcBorders>
            <w:vAlign w:val="center"/>
          </w:tcPr>
          <w:p>
            <w:pPr>
              <w:ind w:left="377"/>
              <w:jc w:val="both"/>
              <w:rPr>
                <w:rFonts w:ascii="標楷體" w:hAnsi="標楷體"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4" w:hRule="atLeast"/>
          <w:jc w:val="center"/>
        </w:trPr>
        <w:tc>
          <w:tcPr>
            <w:tcW w:w="905" w:type="dxa"/>
            <w:tcBorders>
              <w:left w:val="thinThickSmallGap" w:color="auto" w:sz="18" w:space="0"/>
            </w:tcBorders>
            <w:vAlign w:val="center"/>
          </w:tcPr>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最高學歷</w:t>
            </w:r>
          </w:p>
        </w:tc>
        <w:tc>
          <w:tcPr>
            <w:tcW w:w="6703" w:type="dxa"/>
            <w:gridSpan w:val="4"/>
            <w:tcBorders>
              <w:right w:val="single" w:color="auto" w:sz="4" w:space="0"/>
            </w:tcBorders>
            <w:vAlign w:val="center"/>
          </w:tcPr>
          <w:p>
            <w:pPr>
              <w:snapToGrid w:val="0"/>
              <w:ind w:left="1" w:leftChars="-93" w:hanging="224" w:hangingChars="80"/>
              <w:jc w:val="both"/>
              <w:rPr>
                <w:rFonts w:ascii="標楷體" w:hAnsi="標楷體" w:eastAsia="標楷體"/>
                <w:color w:val="000000" w:themeColor="text1"/>
                <w:sz w:val="28"/>
                <w:szCs w:val="28"/>
                <w14:textFill>
                  <w14:solidFill>
                    <w14:schemeClr w14:val="tx1"/>
                  </w14:solidFill>
                </w14:textFill>
              </w:rPr>
            </w:pPr>
          </w:p>
        </w:tc>
        <w:tc>
          <w:tcPr>
            <w:tcW w:w="2525" w:type="dxa"/>
            <w:vMerge w:val="continue"/>
            <w:tcBorders>
              <w:left w:val="single" w:color="auto" w:sz="4" w:space="0"/>
              <w:right w:val="thinThickSmallGap" w:color="auto" w:sz="18" w:space="0"/>
            </w:tcBorders>
            <w:vAlign w:val="center"/>
          </w:tcPr>
          <w:p>
            <w:pPr>
              <w:jc w:val="both"/>
              <w:rPr>
                <w:rFonts w:ascii="標楷體" w:hAnsi="標楷體"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20" w:hRule="atLeast"/>
          <w:jc w:val="center"/>
        </w:trPr>
        <w:tc>
          <w:tcPr>
            <w:tcW w:w="905" w:type="dxa"/>
            <w:tcBorders>
              <w:left w:val="thinThickSmallGap" w:color="auto" w:sz="18" w:space="0"/>
            </w:tcBorders>
            <w:vAlign w:val="center"/>
          </w:tcPr>
          <w:p>
            <w:pPr>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電話</w:t>
            </w:r>
          </w:p>
        </w:tc>
        <w:tc>
          <w:tcPr>
            <w:tcW w:w="2544" w:type="dxa"/>
            <w:gridSpan w:val="2"/>
            <w:vAlign w:val="center"/>
          </w:tcPr>
          <w:p>
            <w:pPr>
              <w:jc w:val="both"/>
              <w:rPr>
                <w:rFonts w:ascii="標楷體" w:hAnsi="標楷體" w:eastAsia="標楷體"/>
                <w:color w:val="000000" w:themeColor="text1"/>
                <w14:textFill>
                  <w14:solidFill>
                    <w14:schemeClr w14:val="tx1"/>
                  </w14:solidFill>
                </w14:textFill>
              </w:rPr>
            </w:pPr>
            <w:r>
              <w:rPr>
                <w:rFonts w:ascii="標楷體" w:hAnsi="標楷體" w:eastAsia="標楷體" w:cs="標楷體"/>
                <w:color w:val="000000" w:themeColor="text1"/>
                <w14:textFill>
                  <w14:solidFill>
                    <w14:schemeClr w14:val="tx1"/>
                  </w14:solidFill>
                </w14:textFill>
              </w:rPr>
              <w:t>H</w:t>
            </w:r>
            <w:r>
              <w:rPr>
                <w:rFonts w:hint="eastAsia" w:ascii="標楷體" w:hAnsi="標楷體" w:eastAsia="標楷體" w:cs="標楷體"/>
                <w:color w:val="000000" w:themeColor="text1"/>
                <w14:textFill>
                  <w14:solidFill>
                    <w14:schemeClr w14:val="tx1"/>
                  </w14:solidFill>
                </w14:textFill>
              </w:rPr>
              <w:t>：</w:t>
            </w:r>
            <w:r>
              <w:rPr>
                <w:rFonts w:ascii="標楷體" w:hAnsi="標楷體" w:eastAsia="標楷體" w:cs="標楷體"/>
                <w:color w:val="000000" w:themeColor="text1"/>
                <w14:textFill>
                  <w14:solidFill>
                    <w14:schemeClr w14:val="tx1"/>
                  </w14:solidFill>
                </w14:textFill>
              </w:rPr>
              <w:t xml:space="preserve"> </w:t>
            </w:r>
          </w:p>
          <w:p>
            <w:pPr>
              <w:jc w:val="both"/>
              <w:rPr>
                <w:rFonts w:ascii="標楷體" w:hAnsi="標楷體" w:eastAsia="標楷體"/>
                <w:color w:val="000000" w:themeColor="text1"/>
                <w14:textFill>
                  <w14:solidFill>
                    <w14:schemeClr w14:val="tx1"/>
                  </w14:solidFill>
                </w14:textFill>
              </w:rPr>
            </w:pPr>
            <w:r>
              <w:rPr>
                <w:rFonts w:ascii="標楷體" w:hAnsi="標楷體" w:eastAsia="標楷體" w:cs="標楷體"/>
                <w:color w:val="000000" w:themeColor="text1"/>
                <w14:textFill>
                  <w14:solidFill>
                    <w14:schemeClr w14:val="tx1"/>
                  </w14:solidFill>
                </w14:textFill>
              </w:rPr>
              <w:t>O</w:t>
            </w:r>
            <w:r>
              <w:rPr>
                <w:rFonts w:hint="eastAsia" w:ascii="標楷體" w:hAnsi="標楷體" w:eastAsia="標楷體" w:cs="標楷體"/>
                <w:color w:val="000000" w:themeColor="text1"/>
                <w14:textFill>
                  <w14:solidFill>
                    <w14:schemeClr w14:val="tx1"/>
                  </w14:solidFill>
                </w14:textFill>
              </w:rPr>
              <w:t>：</w:t>
            </w:r>
          </w:p>
        </w:tc>
        <w:tc>
          <w:tcPr>
            <w:tcW w:w="1119" w:type="dxa"/>
            <w:vAlign w:val="center"/>
          </w:tcPr>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行動</w:t>
            </w:r>
          </w:p>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電話</w:t>
            </w:r>
          </w:p>
        </w:tc>
        <w:tc>
          <w:tcPr>
            <w:tcW w:w="3040" w:type="dxa"/>
            <w:tcBorders>
              <w:right w:val="single" w:color="auto" w:sz="4" w:space="0"/>
            </w:tcBorders>
            <w:vAlign w:val="center"/>
          </w:tcPr>
          <w:p>
            <w:pPr>
              <w:jc w:val="both"/>
              <w:rPr>
                <w:rFonts w:ascii="標楷體" w:hAnsi="標楷體" w:eastAsia="標楷體"/>
                <w:color w:val="000000" w:themeColor="text1"/>
                <w:sz w:val="28"/>
                <w:szCs w:val="28"/>
                <w14:textFill>
                  <w14:solidFill>
                    <w14:schemeClr w14:val="tx1"/>
                  </w14:solidFill>
                </w14:textFill>
              </w:rPr>
            </w:pPr>
          </w:p>
        </w:tc>
        <w:tc>
          <w:tcPr>
            <w:tcW w:w="2525" w:type="dxa"/>
            <w:vMerge w:val="continue"/>
            <w:tcBorders>
              <w:left w:val="single" w:color="auto" w:sz="4" w:space="0"/>
              <w:right w:val="thinThickSmallGap" w:color="auto" w:sz="18" w:space="0"/>
            </w:tcBorders>
            <w:vAlign w:val="center"/>
          </w:tcPr>
          <w:p>
            <w:pPr>
              <w:jc w:val="both"/>
              <w:rPr>
                <w:rFonts w:ascii="標楷體" w:hAnsi="標楷體"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atLeast"/>
          <w:jc w:val="center"/>
        </w:trPr>
        <w:tc>
          <w:tcPr>
            <w:tcW w:w="905" w:type="dxa"/>
            <w:tcBorders>
              <w:left w:val="thinThickSmallGap" w:color="auto" w:sz="18" w:space="0"/>
            </w:tcBorders>
            <w:vAlign w:val="center"/>
          </w:tcPr>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通訊地址</w:t>
            </w:r>
          </w:p>
        </w:tc>
        <w:tc>
          <w:tcPr>
            <w:tcW w:w="9228" w:type="dxa"/>
            <w:gridSpan w:val="5"/>
            <w:tcBorders>
              <w:right w:val="thinThickSmallGap" w:color="auto" w:sz="18" w:space="0"/>
            </w:tcBorders>
          </w:tcPr>
          <w:p>
            <w:pPr>
              <w:snapToGrid w:val="0"/>
              <w:jc w:val="center"/>
              <w:rPr>
                <w:rFonts w:ascii="標楷體" w:hAnsi="標楷體" w:eastAsia="標楷體"/>
                <w:color w:val="000000" w:themeColor="text1"/>
                <w:sz w:val="28"/>
                <w:szCs w:val="28"/>
                <w14:textFill>
                  <w14:solidFill>
                    <w14:schemeClr w14:val="tx1"/>
                  </w14:solidFill>
                </w14:textFill>
              </w:rPr>
            </w:pPr>
          </w:p>
          <w:p>
            <w:pPr>
              <w:snapToGrid w:val="0"/>
              <w:jc w:val="both"/>
              <w:rPr>
                <w:rFonts w:ascii="標楷體" w:hAnsi="標楷體" w:eastAsia="標楷體"/>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10" w:hRule="atLeast"/>
          <w:jc w:val="center"/>
        </w:trPr>
        <w:tc>
          <w:tcPr>
            <w:tcW w:w="905" w:type="dxa"/>
            <w:tcBorders>
              <w:left w:val="thinThickSmallGap" w:color="auto" w:sz="18" w:space="0"/>
            </w:tcBorders>
            <w:vAlign w:val="center"/>
          </w:tcPr>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身</w:t>
            </w:r>
          </w:p>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份</w:t>
            </w:r>
          </w:p>
          <w:p>
            <w:pPr>
              <w:snapToGrid w:val="0"/>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別</w:t>
            </w:r>
          </w:p>
        </w:tc>
        <w:tc>
          <w:tcPr>
            <w:tcW w:w="9228" w:type="dxa"/>
            <w:gridSpan w:val="5"/>
            <w:tcBorders>
              <w:right w:val="thinThickSmallGap" w:color="auto" w:sz="18" w:space="0"/>
            </w:tcBorders>
            <w:vAlign w:val="center"/>
          </w:tcPr>
          <w:p>
            <w:pPr>
              <w:spacing w:line="400" w:lineRule="exact"/>
              <w:jc w:val="both"/>
              <w:rPr>
                <w:rFonts w:ascii="標楷體" w:hAnsi="標楷體" w:eastAsia="標楷體"/>
                <w:b/>
                <w:bCs/>
                <w:color w:val="000000" w:themeColor="text1"/>
                <w:sz w:val="28"/>
                <w:szCs w:val="28"/>
                <w14:textFill>
                  <w14:solidFill>
                    <w14:schemeClr w14:val="tx1"/>
                  </w14:solidFill>
                </w14:textFill>
              </w:rPr>
            </w:pPr>
            <w:r>
              <w:rPr>
                <w:rFonts w:hint="eastAsia" w:ascii="標楷體" w:hAnsi="標楷體" w:eastAsia="標楷體" w:cs="標楷體"/>
                <w:b/>
                <w:bCs/>
                <w:color w:val="000000" w:themeColor="text1"/>
                <w:sz w:val="28"/>
                <w:szCs w:val="28"/>
                <w14:textFill>
                  <w14:solidFill>
                    <w14:schemeClr w14:val="tx1"/>
                  </w14:solidFill>
                </w14:textFill>
              </w:rPr>
              <w:t>□曾經照顧身心障礙學生</w:t>
            </w:r>
            <w:r>
              <w:rPr>
                <w:rFonts w:ascii="標楷體" w:hAnsi="標楷體" w:eastAsia="標楷體" w:cs="標楷體"/>
                <w:b/>
                <w:bCs/>
                <w:color w:val="000000" w:themeColor="text1"/>
                <w:sz w:val="28"/>
                <w:szCs w:val="28"/>
                <w14:textFill>
                  <w14:solidFill>
                    <w14:schemeClr w14:val="tx1"/>
                  </w14:solidFill>
                </w14:textFill>
              </w:rPr>
              <w:t xml:space="preserve">           </w:t>
            </w:r>
            <w:r>
              <w:rPr>
                <w:rFonts w:hint="eastAsia" w:ascii="標楷體" w:hAnsi="標楷體" w:eastAsia="標楷體" w:cs="標楷體"/>
                <w:b/>
                <w:bCs/>
                <w:color w:val="000000" w:themeColor="text1"/>
                <w:sz w:val="28"/>
                <w:szCs w:val="28"/>
                <w14:textFill>
                  <w14:solidFill>
                    <w14:schemeClr w14:val="tx1"/>
                  </w14:solidFill>
                </w14:textFill>
              </w:rPr>
              <w:t>□本校身心障礙學生家長</w:t>
            </w:r>
            <w:r>
              <w:rPr>
                <w:rFonts w:ascii="標楷體" w:hAnsi="標楷體" w:eastAsia="標楷體" w:cs="標楷體"/>
                <w:b/>
                <w:bCs/>
                <w:color w:val="000000" w:themeColor="text1"/>
                <w:sz w:val="28"/>
                <w:szCs w:val="28"/>
                <w14:textFill>
                  <w14:solidFill>
                    <w14:schemeClr w14:val="tx1"/>
                  </w14:solidFill>
                </w14:textFill>
              </w:rPr>
              <w:t xml:space="preserve">  </w:t>
            </w:r>
          </w:p>
          <w:p>
            <w:pPr>
              <w:spacing w:line="400" w:lineRule="exact"/>
              <w:jc w:val="both"/>
              <w:rPr>
                <w:rFonts w:ascii="標楷體" w:hAnsi="標楷體" w:eastAsia="標楷體"/>
                <w:b/>
                <w:bCs/>
                <w:color w:val="000000" w:themeColor="text1"/>
                <w:sz w:val="28"/>
                <w:szCs w:val="28"/>
                <w14:textFill>
                  <w14:solidFill>
                    <w14:schemeClr w14:val="tx1"/>
                  </w14:solidFill>
                </w14:textFill>
              </w:rPr>
            </w:pPr>
            <w:r>
              <w:rPr>
                <w:rFonts w:hint="eastAsia" w:ascii="標楷體" w:hAnsi="標楷體" w:eastAsia="標楷體" w:cs="標楷體"/>
                <w:b/>
                <w:bCs/>
                <w:color w:val="000000" w:themeColor="text1"/>
                <w:sz w:val="28"/>
                <w:szCs w:val="28"/>
                <w14:textFill>
                  <w14:solidFill>
                    <w14:schemeClr w14:val="tx1"/>
                  </w14:solidFill>
                </w14:textFill>
              </w:rPr>
              <w:t>□本校一般生學生家長</w:t>
            </w:r>
            <w:r>
              <w:rPr>
                <w:rFonts w:ascii="標楷體" w:hAnsi="標楷體" w:eastAsia="標楷體" w:cs="標楷體"/>
                <w:b/>
                <w:bCs/>
                <w:color w:val="000000" w:themeColor="text1"/>
                <w:sz w:val="28"/>
                <w:szCs w:val="28"/>
                <w14:textFill>
                  <w14:solidFill>
                    <w14:schemeClr w14:val="tx1"/>
                  </w14:solidFill>
                </w14:textFill>
              </w:rPr>
              <w:t xml:space="preserve">             </w:t>
            </w:r>
            <w:r>
              <w:rPr>
                <w:rFonts w:hint="eastAsia" w:ascii="標楷體" w:hAnsi="標楷體" w:eastAsia="標楷體" w:cs="標楷體"/>
                <w:b/>
                <w:bCs/>
                <w:color w:val="000000" w:themeColor="text1"/>
                <w:sz w:val="28"/>
                <w:szCs w:val="28"/>
                <w14:textFill>
                  <w14:solidFill>
                    <w14:schemeClr w14:val="tx1"/>
                  </w14:solidFill>
                </w14:textFill>
              </w:rPr>
              <w:t>□本校現任志工媽媽</w:t>
            </w:r>
          </w:p>
          <w:p>
            <w:pPr>
              <w:snapToGrid w:val="0"/>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s="標楷體"/>
                <w:color w:val="000000" w:themeColor="text1"/>
                <w:sz w:val="28"/>
                <w:szCs w:val="28"/>
                <w14:textFill>
                  <w14:solidFill>
                    <w14:schemeClr w14:val="tx1"/>
                  </w14:solidFill>
                </w14:textFill>
              </w:rPr>
              <w:t xml:space="preserve">  </w:t>
            </w:r>
            <w:r>
              <w:rPr>
                <w:rFonts w:hint="eastAsia" w:ascii="標楷體" w:hAnsi="標楷體" w:eastAsia="標楷體" w:cs="標楷體"/>
                <w:color w:val="000000" w:themeColor="text1"/>
                <w:sz w:val="28"/>
                <w:szCs w:val="28"/>
                <w14:textFill>
                  <w14:solidFill>
                    <w14:schemeClr w14:val="tx1"/>
                  </w14:solidFill>
                </w14:textFill>
              </w:rPr>
              <w:t>若為以上身份，請註明學生姓名：</w:t>
            </w:r>
            <w:r>
              <w:rPr>
                <w:rFonts w:ascii="標楷體" w:hAnsi="標楷體" w:eastAsia="標楷體" w:cs="標楷體"/>
                <w:color w:val="000000" w:themeColor="text1"/>
                <w:sz w:val="28"/>
                <w:szCs w:val="28"/>
                <w14:textFill>
                  <w14:solidFill>
                    <w14:schemeClr w14:val="tx1"/>
                  </w14:solidFill>
                </w14:textFill>
              </w:rPr>
              <w:t xml:space="preserve"> </w:t>
            </w:r>
            <w:r>
              <w:rPr>
                <w:rFonts w:ascii="標楷體" w:hAnsi="標楷體" w:eastAsia="標楷體" w:cs="標楷體"/>
                <w:color w:val="000000" w:themeColor="text1"/>
                <w:sz w:val="28"/>
                <w:szCs w:val="28"/>
                <w:u w:val="single"/>
                <w14:textFill>
                  <w14:solidFill>
                    <w14:schemeClr w14:val="tx1"/>
                  </w14:solidFill>
                </w14:textFill>
              </w:rPr>
              <w:t xml:space="preserve">             </w:t>
            </w:r>
          </w:p>
          <w:p>
            <w:pPr>
              <w:snapToGrid w:val="0"/>
              <w:ind w:firstLine="3080" w:firstLineChars="1100"/>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color w:val="000000" w:themeColor="text1"/>
                <w:sz w:val="28"/>
                <w:szCs w:val="28"/>
                <w14:textFill>
                  <w14:solidFill>
                    <w14:schemeClr w14:val="tx1"/>
                  </w14:solidFill>
                </w14:textFill>
              </w:rPr>
              <w:t>就讀班級：</w:t>
            </w:r>
            <w:r>
              <w:rPr>
                <w:rFonts w:ascii="標楷體" w:hAnsi="標楷體" w:eastAsia="標楷體" w:cs="標楷體"/>
                <w:color w:val="000000" w:themeColor="text1"/>
                <w:sz w:val="28"/>
                <w:szCs w:val="28"/>
                <w:u w:val="single"/>
                <w14:textFill>
                  <w14:solidFill>
                    <w14:schemeClr w14:val="tx1"/>
                  </w14:solidFill>
                </w14:textFill>
              </w:rPr>
              <w:t xml:space="preserve">      </w:t>
            </w:r>
            <w:r>
              <w:rPr>
                <w:rFonts w:ascii="標楷體" w:hAnsi="標楷體" w:eastAsia="標楷體" w:cs="標楷體"/>
                <w:color w:val="000000" w:themeColor="text1"/>
                <w:sz w:val="28"/>
                <w:szCs w:val="28"/>
                <w14:textFill>
                  <w14:solidFill>
                    <w14:schemeClr w14:val="tx1"/>
                  </w14:solidFill>
                </w14:textFill>
              </w:rPr>
              <w:t xml:space="preserve"> </w:t>
            </w:r>
            <w:r>
              <w:rPr>
                <w:rFonts w:hint="eastAsia" w:ascii="標楷體" w:hAnsi="標楷體" w:eastAsia="標楷體" w:cs="標楷體"/>
                <w:color w:val="000000" w:themeColor="text1"/>
                <w:sz w:val="28"/>
                <w:szCs w:val="28"/>
                <w14:textFill>
                  <w14:solidFill>
                    <w14:schemeClr w14:val="tx1"/>
                  </w14:solidFill>
                </w14:textFill>
              </w:rPr>
              <w:t>年</w:t>
            </w:r>
            <w:r>
              <w:rPr>
                <w:rFonts w:ascii="標楷體" w:hAnsi="標楷體" w:eastAsia="標楷體" w:cs="標楷體"/>
                <w:color w:val="000000" w:themeColor="text1"/>
                <w:sz w:val="28"/>
                <w:szCs w:val="28"/>
                <w:u w:val="single"/>
                <w14:textFill>
                  <w14:solidFill>
                    <w14:schemeClr w14:val="tx1"/>
                  </w14:solidFill>
                </w14:textFill>
              </w:rPr>
              <w:t xml:space="preserve">      </w:t>
            </w:r>
            <w:r>
              <w:rPr>
                <w:rFonts w:hint="eastAsia" w:ascii="標楷體" w:hAnsi="標楷體" w:eastAsia="標楷體" w:cs="標楷體"/>
                <w:color w:val="000000" w:themeColor="text1"/>
                <w:sz w:val="28"/>
                <w:szCs w:val="28"/>
                <w14:textFill>
                  <w14:solidFill>
                    <w14:schemeClr w14:val="tx1"/>
                  </w14:solidFill>
                </w14:textFill>
              </w:rPr>
              <w:t>班</w:t>
            </w:r>
          </w:p>
          <w:p>
            <w:pPr>
              <w:snapToGrid w:val="0"/>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s="標楷體"/>
                <w:b/>
                <w:bCs/>
                <w:color w:val="000000" w:themeColor="text1"/>
                <w:sz w:val="28"/>
                <w:szCs w:val="28"/>
                <w14:textFill>
                  <w14:solidFill>
                    <w14:schemeClr w14:val="tx1"/>
                  </w14:solidFill>
                </w14:textFill>
              </w:rPr>
              <w:t>□其他</w:t>
            </w:r>
            <w:r>
              <w:rPr>
                <w:rFonts w:ascii="標楷體" w:hAnsi="標楷體" w:eastAsia="標楷體" w:cs="標楷體"/>
                <w:b/>
                <w:bCs/>
                <w:color w:val="000000" w:themeColor="text1"/>
                <w:sz w:val="28"/>
                <w:szCs w:val="28"/>
                <w14:textFill>
                  <w14:solidFill>
                    <w14:schemeClr w14:val="tx1"/>
                  </w14:solidFill>
                </w14:textFill>
              </w:rPr>
              <w:t xml:space="preserve"> </w:t>
            </w:r>
            <w:r>
              <w:rPr>
                <w:rFonts w:ascii="標楷體" w:hAnsi="標楷體" w:eastAsia="標楷體" w:cs="標楷體"/>
                <w:b/>
                <w:bCs/>
                <w:color w:val="000000" w:themeColor="text1"/>
                <w:sz w:val="28"/>
                <w:szCs w:val="28"/>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22" w:hRule="atLeast"/>
          <w:jc w:val="center"/>
        </w:trPr>
        <w:tc>
          <w:tcPr>
            <w:tcW w:w="905" w:type="dxa"/>
            <w:tcBorders>
              <w:left w:val="thinThickSmallGap" w:color="auto" w:sz="18" w:space="0"/>
              <w:bottom w:val="single" w:color="auto" w:sz="4" w:space="0"/>
            </w:tcBorders>
            <w:vAlign w:val="center"/>
          </w:tcPr>
          <w:p>
            <w:pPr>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s="標楷體"/>
                <w:color w:val="000000" w:themeColor="text1"/>
                <w14:textFill>
                  <w14:solidFill>
                    <w14:schemeClr w14:val="tx1"/>
                  </w14:solidFill>
                </w14:textFill>
              </w:rPr>
              <w:t>經歷</w:t>
            </w:r>
          </w:p>
        </w:tc>
        <w:tc>
          <w:tcPr>
            <w:tcW w:w="9228" w:type="dxa"/>
            <w:gridSpan w:val="5"/>
            <w:tcBorders>
              <w:bottom w:val="single" w:color="auto" w:sz="4" w:space="0"/>
              <w:right w:val="thinThickSmallGap" w:color="auto" w:sz="18" w:space="0"/>
            </w:tcBorders>
            <w:vAlign w:val="center"/>
          </w:tcPr>
          <w:p>
            <w:pPr>
              <w:jc w:val="both"/>
              <w:rPr>
                <w:rFonts w:ascii="標楷體" w:hAnsi="標楷體"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53" w:hRule="atLeast"/>
          <w:jc w:val="center"/>
        </w:trPr>
        <w:tc>
          <w:tcPr>
            <w:tcW w:w="905" w:type="dxa"/>
            <w:tcBorders>
              <w:left w:val="thinThickSmallGap" w:color="auto" w:sz="18" w:space="0"/>
              <w:bottom w:val="thinThickSmallGap" w:color="auto" w:sz="18" w:space="0"/>
            </w:tcBorders>
            <w:vAlign w:val="center"/>
          </w:tcPr>
          <w:p>
            <w:pPr>
              <w:jc w:val="center"/>
              <w:rPr>
                <w:rFonts w:ascii="標楷體" w:hAnsi="標楷體" w:eastAsia="標楷體"/>
                <w:color w:val="000000" w:themeColor="text1"/>
                <w14:textFill>
                  <w14:solidFill>
                    <w14:schemeClr w14:val="tx1"/>
                  </w14:solidFill>
                </w14:textFill>
              </w:rPr>
            </w:pPr>
            <w:r>
              <w:rPr>
                <w:rFonts w:hint="eastAsia" w:ascii="標楷體" w:hAnsi="標楷體" w:eastAsia="標楷體" w:cs="標楷體"/>
                <w:color w:val="000000" w:themeColor="text1"/>
                <w14:textFill>
                  <w14:solidFill>
                    <w14:schemeClr w14:val="tx1"/>
                  </w14:solidFill>
                </w14:textFill>
              </w:rPr>
              <w:t>自傳</w:t>
            </w:r>
          </w:p>
        </w:tc>
        <w:tc>
          <w:tcPr>
            <w:tcW w:w="9228" w:type="dxa"/>
            <w:gridSpan w:val="5"/>
            <w:tcBorders>
              <w:bottom w:val="thinThickSmallGap" w:color="auto" w:sz="18" w:space="0"/>
              <w:right w:val="thinThickSmallGap" w:color="auto" w:sz="18" w:space="0"/>
            </w:tcBorders>
            <w:vAlign w:val="center"/>
          </w:tcPr>
          <w:p>
            <w:pPr>
              <w:jc w:val="both"/>
              <w:rPr>
                <w:rFonts w:ascii="標楷體" w:hAnsi="標楷體" w:eastAsia="標楷體"/>
                <w:color w:val="000000" w:themeColor="text1"/>
                <w14:textFill>
                  <w14:solidFill>
                    <w14:schemeClr w14:val="tx1"/>
                  </w14:solidFill>
                </w14:textFill>
              </w:rPr>
            </w:pPr>
          </w:p>
        </w:tc>
      </w:tr>
    </w:tbl>
    <w:p>
      <w:pPr>
        <w:numPr>
          <w:ilvl w:val="0"/>
          <w:numId w:val="2"/>
        </w:numPr>
        <w:spacing w:line="360" w:lineRule="exact"/>
        <w:rPr>
          <w:rFonts w:ascii="標楷體" w:hAnsi="Calibri" w:eastAsia="標楷體"/>
          <w:color w:val="000000" w:themeColor="text1"/>
          <w:sz w:val="28"/>
          <w:szCs w:val="28"/>
          <w14:textFill>
            <w14:solidFill>
              <w14:schemeClr w14:val="tx1"/>
            </w14:solidFill>
          </w14:textFill>
        </w:rPr>
      </w:pPr>
      <w:r>
        <w:rPr>
          <w:rFonts w:hint="eastAsia" w:ascii="標楷體" w:hAnsi="Calibri" w:eastAsia="標楷體"/>
          <w:color w:val="000000" w:themeColor="text1"/>
          <w:sz w:val="28"/>
          <w:szCs w:val="28"/>
          <w14:textFill>
            <w14:solidFill>
              <w14:schemeClr w14:val="tx1"/>
            </w14:solidFill>
          </w14:textFill>
        </w:rPr>
        <w:t>以上資料由本人親自填寫，如經錄取後發現有不實情事，除願意接受解聘外，本人</w:t>
      </w:r>
    </w:p>
    <w:p>
      <w:pPr>
        <w:spacing w:line="360" w:lineRule="exact"/>
        <w:ind w:left="588"/>
        <w:rPr>
          <w:rFonts w:ascii="標楷體" w:hAnsi="Calibri" w:eastAsia="標楷體"/>
          <w:color w:val="000000" w:themeColor="text1"/>
          <w:sz w:val="28"/>
          <w:szCs w:val="28"/>
          <w14:textFill>
            <w14:solidFill>
              <w14:schemeClr w14:val="tx1"/>
            </w14:solidFill>
          </w14:textFill>
        </w:rPr>
      </w:pPr>
      <w:r>
        <w:rPr>
          <w:rFonts w:hint="eastAsia" w:ascii="標楷體" w:hAnsi="Calibri" w:eastAsia="標楷體"/>
          <w:color w:val="000000" w:themeColor="text1"/>
          <w:sz w:val="28"/>
          <w:szCs w:val="28"/>
          <w14:textFill>
            <w14:solidFill>
              <w14:schemeClr w14:val="tx1"/>
            </w14:solidFill>
          </w14:textFill>
        </w:rPr>
        <w:t>願負一切相關法律責任。</w:t>
      </w:r>
    </w:p>
    <w:p>
      <w:pPr>
        <w:spacing w:line="360" w:lineRule="exact"/>
        <w:rPr>
          <w:rFonts w:ascii="標楷體" w:hAnsi="Calibri" w:eastAsia="標楷體"/>
          <w:color w:val="000000" w:themeColor="text1"/>
          <w:sz w:val="28"/>
          <w:szCs w:val="28"/>
          <w14:textFill>
            <w14:solidFill>
              <w14:schemeClr w14:val="tx1"/>
            </w14:solidFill>
          </w14:textFill>
        </w:rPr>
      </w:pPr>
      <w:r>
        <w:rPr>
          <w:rFonts w:hint="eastAsia" w:ascii="標楷體" w:hAnsi="Calibri" w:eastAsia="標楷體"/>
          <w:color w:val="000000" w:themeColor="text1"/>
          <w:sz w:val="28"/>
          <w:szCs w:val="28"/>
          <w14:textFill>
            <w14:solidFill>
              <w14:schemeClr w14:val="tx1"/>
            </w14:solidFill>
          </w14:textFill>
        </w:rPr>
        <w:t xml:space="preserve">                                 報考人：                 【簽名蓋章】</w:t>
      </w:r>
    </w:p>
    <w:p>
      <w:pPr>
        <w:spacing w:line="360" w:lineRule="exact"/>
        <w:rPr>
          <w:rFonts w:ascii="標楷體" w:hAnsi="Calibri" w:eastAsia="標楷體"/>
          <w:color w:val="000000" w:themeColor="text1"/>
          <w:sz w:val="28"/>
          <w:szCs w:val="28"/>
          <w14:textFill>
            <w14:solidFill>
              <w14:schemeClr w14:val="tx1"/>
            </w14:solidFill>
          </w14:textFill>
        </w:rPr>
      </w:pPr>
    </w:p>
    <w:tbl>
      <w:tblPr>
        <w:tblStyle w:val="8"/>
        <w:tblW w:w="9928"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374"/>
        <w:gridCol w:w="8554"/>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cantSplit/>
          <w:trHeight w:val="657" w:hRule="atLeast"/>
          <w:jc w:val="center"/>
        </w:trPr>
        <w:tc>
          <w:tcPr>
            <w:tcW w:w="1374" w:type="dxa"/>
            <w:vAlign w:val="center"/>
          </w:tcPr>
          <w:p>
            <w:pPr>
              <w:spacing w:line="360" w:lineRule="exact"/>
              <w:jc w:val="center"/>
              <w:rPr>
                <w:rFonts w:ascii="標楷體" w:hAnsi="Calibri" w:eastAsia="標楷體"/>
                <w:b/>
                <w:color w:val="000000" w:themeColor="text1"/>
                <w:sz w:val="26"/>
                <w:szCs w:val="26"/>
                <w14:textFill>
                  <w14:solidFill>
                    <w14:schemeClr w14:val="tx1"/>
                  </w14:solidFill>
                </w14:textFill>
              </w:rPr>
            </w:pPr>
            <w:r>
              <w:rPr>
                <w:rFonts w:hint="eastAsia" w:ascii="標楷體" w:hAnsi="Calibri" w:eastAsia="標楷體"/>
                <w:b/>
                <w:color w:val="000000" w:themeColor="text1"/>
                <w:sz w:val="26"/>
                <w:szCs w:val="26"/>
                <w14:textFill>
                  <w14:solidFill>
                    <w14:schemeClr w14:val="tx1"/>
                  </w14:solidFill>
                </w14:textFill>
              </w:rPr>
              <w:t>評審結果</w:t>
            </w:r>
          </w:p>
        </w:tc>
        <w:tc>
          <w:tcPr>
            <w:tcW w:w="8554" w:type="dxa"/>
            <w:vAlign w:val="center"/>
          </w:tcPr>
          <w:p>
            <w:pPr>
              <w:spacing w:line="360" w:lineRule="exact"/>
              <w:ind w:left="152"/>
              <w:jc w:val="both"/>
              <w:rPr>
                <w:rFonts w:ascii="標楷體" w:hAnsi="Calibri" w:eastAsia="標楷體"/>
                <w:color w:val="000000" w:themeColor="text1"/>
                <w:sz w:val="28"/>
                <w:szCs w:val="22"/>
                <w14:textFill>
                  <w14:solidFill>
                    <w14:schemeClr w14:val="tx1"/>
                  </w14:solidFill>
                </w14:textFill>
              </w:rPr>
            </w:pPr>
            <w:r>
              <w:rPr>
                <w:rFonts w:hint="eastAsia" w:ascii="標楷體" w:hAnsi="Calibri" w:eastAsia="標楷體"/>
                <w:color w:val="000000" w:themeColor="text1"/>
                <w:sz w:val="28"/>
                <w:szCs w:val="22"/>
                <w14:textFill>
                  <w14:solidFill>
                    <w14:schemeClr w14:val="tx1"/>
                  </w14:solidFill>
                </w14:textFill>
              </w:rPr>
              <w:t>□ 正取        □ 備取（第  順位）     □ 不予錄取</w:t>
            </w:r>
          </w:p>
        </w:tc>
      </w:tr>
    </w:tbl>
    <w:p>
      <w:pPr>
        <w:ind w:right="-53" w:rightChars="-22"/>
        <w:rPr>
          <w:rFonts w:ascii="標楷體"/>
          <w:color w:val="000000" w:themeColor="text1"/>
          <w14:textFill>
            <w14:solidFill>
              <w14:schemeClr w14:val="tx1"/>
            </w14:solidFill>
          </w14:textFill>
        </w:rPr>
      </w:pPr>
    </w:p>
    <w:sectPr>
      <w:pgSz w:w="11907" w:h="16840"/>
      <w:pgMar w:top="397" w:right="340" w:bottom="397" w:left="340" w:header="567" w:footer="567" w:gutter="0"/>
      <w:cols w:space="425" w:num="1"/>
      <w:docGrid w:type="lines" w:linePitch="411" w:charSpace="45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DFKaiShu-SB-Estd-BF">
    <w:altName w:val="新細明體"/>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0BD"/>
    <w:multiLevelType w:val="multilevel"/>
    <w:tmpl w:val="091A50BD"/>
    <w:lvl w:ilvl="0" w:tentative="0">
      <w:start w:val="2"/>
      <w:numFmt w:val="bullet"/>
      <w:lvlText w:val=""/>
      <w:lvlJc w:val="left"/>
      <w:pPr>
        <w:ind w:left="588" w:hanging="360"/>
      </w:pPr>
      <w:rPr>
        <w:rFonts w:hint="default" w:ascii="Wingdings" w:hAnsi="Wingdings" w:eastAsia="新細明體" w:cs="Times New Roman"/>
        <w:sz w:val="24"/>
      </w:rPr>
    </w:lvl>
    <w:lvl w:ilvl="1" w:tentative="0">
      <w:start w:val="1"/>
      <w:numFmt w:val="bullet"/>
      <w:lvlText w:val=""/>
      <w:lvlJc w:val="left"/>
      <w:pPr>
        <w:ind w:left="1188" w:hanging="480"/>
      </w:pPr>
      <w:rPr>
        <w:rFonts w:hint="default" w:ascii="Wingdings" w:hAnsi="Wingdings"/>
      </w:rPr>
    </w:lvl>
    <w:lvl w:ilvl="2" w:tentative="0">
      <w:start w:val="1"/>
      <w:numFmt w:val="bullet"/>
      <w:lvlText w:val=""/>
      <w:lvlJc w:val="left"/>
      <w:pPr>
        <w:ind w:left="1668" w:hanging="480"/>
      </w:pPr>
      <w:rPr>
        <w:rFonts w:hint="default" w:ascii="Wingdings" w:hAnsi="Wingdings"/>
      </w:rPr>
    </w:lvl>
    <w:lvl w:ilvl="3" w:tentative="0">
      <w:start w:val="1"/>
      <w:numFmt w:val="bullet"/>
      <w:lvlText w:val=""/>
      <w:lvlJc w:val="left"/>
      <w:pPr>
        <w:ind w:left="2148" w:hanging="480"/>
      </w:pPr>
      <w:rPr>
        <w:rFonts w:hint="default" w:ascii="Wingdings" w:hAnsi="Wingdings"/>
      </w:rPr>
    </w:lvl>
    <w:lvl w:ilvl="4" w:tentative="0">
      <w:start w:val="1"/>
      <w:numFmt w:val="bullet"/>
      <w:lvlText w:val=""/>
      <w:lvlJc w:val="left"/>
      <w:pPr>
        <w:ind w:left="2628" w:hanging="480"/>
      </w:pPr>
      <w:rPr>
        <w:rFonts w:hint="default" w:ascii="Wingdings" w:hAnsi="Wingdings"/>
      </w:rPr>
    </w:lvl>
    <w:lvl w:ilvl="5" w:tentative="0">
      <w:start w:val="1"/>
      <w:numFmt w:val="bullet"/>
      <w:lvlText w:val=""/>
      <w:lvlJc w:val="left"/>
      <w:pPr>
        <w:ind w:left="3108" w:hanging="480"/>
      </w:pPr>
      <w:rPr>
        <w:rFonts w:hint="default" w:ascii="Wingdings" w:hAnsi="Wingdings"/>
      </w:rPr>
    </w:lvl>
    <w:lvl w:ilvl="6" w:tentative="0">
      <w:start w:val="1"/>
      <w:numFmt w:val="bullet"/>
      <w:lvlText w:val=""/>
      <w:lvlJc w:val="left"/>
      <w:pPr>
        <w:ind w:left="3588" w:hanging="480"/>
      </w:pPr>
      <w:rPr>
        <w:rFonts w:hint="default" w:ascii="Wingdings" w:hAnsi="Wingdings"/>
      </w:rPr>
    </w:lvl>
    <w:lvl w:ilvl="7" w:tentative="0">
      <w:start w:val="1"/>
      <w:numFmt w:val="bullet"/>
      <w:lvlText w:val=""/>
      <w:lvlJc w:val="left"/>
      <w:pPr>
        <w:ind w:left="4068" w:hanging="480"/>
      </w:pPr>
      <w:rPr>
        <w:rFonts w:hint="default" w:ascii="Wingdings" w:hAnsi="Wingdings"/>
      </w:rPr>
    </w:lvl>
    <w:lvl w:ilvl="8" w:tentative="0">
      <w:start w:val="1"/>
      <w:numFmt w:val="bullet"/>
      <w:lvlText w:val=""/>
      <w:lvlJc w:val="left"/>
      <w:pPr>
        <w:ind w:left="4548" w:hanging="480"/>
      </w:pPr>
      <w:rPr>
        <w:rFonts w:hint="default" w:ascii="Wingdings" w:hAnsi="Wingdings"/>
      </w:rPr>
    </w:lvl>
  </w:abstractNum>
  <w:abstractNum w:abstractNumId="1">
    <w:nsid w:val="61960C2C"/>
    <w:multiLevelType w:val="multilevel"/>
    <w:tmpl w:val="61960C2C"/>
    <w:lvl w:ilvl="0" w:tentative="0">
      <w:start w:val="1"/>
      <w:numFmt w:val="taiwaneseCountingThousand"/>
      <w:lvlText w:val="(%1)"/>
      <w:lvlJc w:val="left"/>
      <w:pPr>
        <w:tabs>
          <w:tab w:val="left" w:pos="840"/>
        </w:tabs>
        <w:ind w:left="840" w:hanging="480"/>
      </w:pPr>
      <w:rPr>
        <w:rFonts w:hint="default"/>
        <w:b w:val="0"/>
        <w:color w:val="auto"/>
      </w:rPr>
    </w:lvl>
    <w:lvl w:ilvl="1" w:tentative="0">
      <w:start w:val="1"/>
      <w:numFmt w:val="ideographTraditional"/>
      <w:lvlText w:val="%2、"/>
      <w:lvlJc w:val="left"/>
      <w:pPr>
        <w:tabs>
          <w:tab w:val="left" w:pos="1320"/>
        </w:tabs>
        <w:ind w:left="1320" w:hanging="480"/>
      </w:pPr>
    </w:lvl>
    <w:lvl w:ilvl="2" w:tentative="0">
      <w:start w:val="1"/>
      <w:numFmt w:val="lowerRoman"/>
      <w:lvlText w:val="%3."/>
      <w:lvlJc w:val="right"/>
      <w:pPr>
        <w:tabs>
          <w:tab w:val="left" w:pos="1800"/>
        </w:tabs>
        <w:ind w:left="1800" w:hanging="480"/>
      </w:pPr>
    </w:lvl>
    <w:lvl w:ilvl="3" w:tentative="0">
      <w:start w:val="1"/>
      <w:numFmt w:val="decimal"/>
      <w:lvlText w:val="%4."/>
      <w:lvlJc w:val="left"/>
      <w:pPr>
        <w:tabs>
          <w:tab w:val="left" w:pos="2280"/>
        </w:tabs>
        <w:ind w:left="2280" w:hanging="480"/>
      </w:pPr>
    </w:lvl>
    <w:lvl w:ilvl="4" w:tentative="0">
      <w:start w:val="1"/>
      <w:numFmt w:val="ideographTraditional"/>
      <w:lvlText w:val="%5、"/>
      <w:lvlJc w:val="left"/>
      <w:pPr>
        <w:tabs>
          <w:tab w:val="left" w:pos="2760"/>
        </w:tabs>
        <w:ind w:left="2760" w:hanging="480"/>
      </w:pPr>
    </w:lvl>
    <w:lvl w:ilvl="5" w:tentative="0">
      <w:start w:val="1"/>
      <w:numFmt w:val="lowerRoman"/>
      <w:lvlText w:val="%6."/>
      <w:lvlJc w:val="right"/>
      <w:pPr>
        <w:tabs>
          <w:tab w:val="left" w:pos="3240"/>
        </w:tabs>
        <w:ind w:left="3240" w:hanging="480"/>
      </w:pPr>
    </w:lvl>
    <w:lvl w:ilvl="6" w:tentative="0">
      <w:start w:val="1"/>
      <w:numFmt w:val="decimal"/>
      <w:lvlText w:val="%7."/>
      <w:lvlJc w:val="left"/>
      <w:pPr>
        <w:tabs>
          <w:tab w:val="left" w:pos="3720"/>
        </w:tabs>
        <w:ind w:left="3720" w:hanging="480"/>
      </w:pPr>
    </w:lvl>
    <w:lvl w:ilvl="7" w:tentative="0">
      <w:start w:val="1"/>
      <w:numFmt w:val="ideographTraditional"/>
      <w:lvlText w:val="%8、"/>
      <w:lvlJc w:val="left"/>
      <w:pPr>
        <w:tabs>
          <w:tab w:val="left" w:pos="4200"/>
        </w:tabs>
        <w:ind w:left="4200" w:hanging="480"/>
      </w:pPr>
    </w:lvl>
    <w:lvl w:ilvl="8" w:tentative="0">
      <w:start w:val="1"/>
      <w:numFmt w:val="lowerRoman"/>
      <w:lvlText w:val="%9."/>
      <w:lvlJc w:val="right"/>
      <w:pPr>
        <w:tabs>
          <w:tab w:val="left"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231"/>
  <w:drawingGridVerticalSpacing w:val="41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D7"/>
    <w:rsid w:val="000013E6"/>
    <w:rsid w:val="00005C1E"/>
    <w:rsid w:val="0001291B"/>
    <w:rsid w:val="000227DF"/>
    <w:rsid w:val="00034D26"/>
    <w:rsid w:val="00054947"/>
    <w:rsid w:val="000607E9"/>
    <w:rsid w:val="000748F5"/>
    <w:rsid w:val="0007668B"/>
    <w:rsid w:val="000A48A7"/>
    <w:rsid w:val="000A6363"/>
    <w:rsid w:val="0011029D"/>
    <w:rsid w:val="001229A0"/>
    <w:rsid w:val="001328E1"/>
    <w:rsid w:val="0013370A"/>
    <w:rsid w:val="00172644"/>
    <w:rsid w:val="0018165F"/>
    <w:rsid w:val="001853F9"/>
    <w:rsid w:val="0019072A"/>
    <w:rsid w:val="001D7ACF"/>
    <w:rsid w:val="001E0E68"/>
    <w:rsid w:val="001F6359"/>
    <w:rsid w:val="00227064"/>
    <w:rsid w:val="00250825"/>
    <w:rsid w:val="002A5CF3"/>
    <w:rsid w:val="002F381A"/>
    <w:rsid w:val="00302BA4"/>
    <w:rsid w:val="00311047"/>
    <w:rsid w:val="003124CD"/>
    <w:rsid w:val="00325682"/>
    <w:rsid w:val="00344994"/>
    <w:rsid w:val="003536ED"/>
    <w:rsid w:val="00393760"/>
    <w:rsid w:val="00395ABB"/>
    <w:rsid w:val="003A11A8"/>
    <w:rsid w:val="003B5CE4"/>
    <w:rsid w:val="003C3933"/>
    <w:rsid w:val="003D287C"/>
    <w:rsid w:val="003F0F74"/>
    <w:rsid w:val="003F3044"/>
    <w:rsid w:val="003F3E51"/>
    <w:rsid w:val="00417F23"/>
    <w:rsid w:val="00476F23"/>
    <w:rsid w:val="004A7B86"/>
    <w:rsid w:val="005006CA"/>
    <w:rsid w:val="005232E0"/>
    <w:rsid w:val="0052539D"/>
    <w:rsid w:val="0054127A"/>
    <w:rsid w:val="005524F7"/>
    <w:rsid w:val="005552E6"/>
    <w:rsid w:val="00566D9E"/>
    <w:rsid w:val="005871CE"/>
    <w:rsid w:val="00597BCD"/>
    <w:rsid w:val="005A15C4"/>
    <w:rsid w:val="005A186D"/>
    <w:rsid w:val="005A38E3"/>
    <w:rsid w:val="005B20C3"/>
    <w:rsid w:val="005E4A67"/>
    <w:rsid w:val="005F4835"/>
    <w:rsid w:val="005F6E38"/>
    <w:rsid w:val="00604FA1"/>
    <w:rsid w:val="00607A32"/>
    <w:rsid w:val="0065074A"/>
    <w:rsid w:val="006608FA"/>
    <w:rsid w:val="0066559E"/>
    <w:rsid w:val="00696AE9"/>
    <w:rsid w:val="006970A0"/>
    <w:rsid w:val="006A7144"/>
    <w:rsid w:val="006A7635"/>
    <w:rsid w:val="006D0ECC"/>
    <w:rsid w:val="006D1CFE"/>
    <w:rsid w:val="006F0FAC"/>
    <w:rsid w:val="0071608C"/>
    <w:rsid w:val="007236C5"/>
    <w:rsid w:val="007245BF"/>
    <w:rsid w:val="007341A0"/>
    <w:rsid w:val="00741AE2"/>
    <w:rsid w:val="0074226E"/>
    <w:rsid w:val="00790268"/>
    <w:rsid w:val="007907FC"/>
    <w:rsid w:val="0079423C"/>
    <w:rsid w:val="00797DB5"/>
    <w:rsid w:val="007A2D30"/>
    <w:rsid w:val="007A33D7"/>
    <w:rsid w:val="007C1601"/>
    <w:rsid w:val="007E60A3"/>
    <w:rsid w:val="007F35FA"/>
    <w:rsid w:val="007F57E4"/>
    <w:rsid w:val="00805EAF"/>
    <w:rsid w:val="00823091"/>
    <w:rsid w:val="008467BD"/>
    <w:rsid w:val="00847D2E"/>
    <w:rsid w:val="00852C8A"/>
    <w:rsid w:val="00893018"/>
    <w:rsid w:val="008F4124"/>
    <w:rsid w:val="00942844"/>
    <w:rsid w:val="00947A0A"/>
    <w:rsid w:val="00985076"/>
    <w:rsid w:val="009D2038"/>
    <w:rsid w:val="009E0A5A"/>
    <w:rsid w:val="009E5922"/>
    <w:rsid w:val="00A044B6"/>
    <w:rsid w:val="00A34570"/>
    <w:rsid w:val="00A35FA8"/>
    <w:rsid w:val="00A62324"/>
    <w:rsid w:val="00A85F97"/>
    <w:rsid w:val="00AB1E57"/>
    <w:rsid w:val="00AC0FA8"/>
    <w:rsid w:val="00AC6413"/>
    <w:rsid w:val="00AD58DD"/>
    <w:rsid w:val="00AE18F7"/>
    <w:rsid w:val="00B0104E"/>
    <w:rsid w:val="00B4479E"/>
    <w:rsid w:val="00B473B0"/>
    <w:rsid w:val="00B57F49"/>
    <w:rsid w:val="00BD68C9"/>
    <w:rsid w:val="00BE5298"/>
    <w:rsid w:val="00BF3541"/>
    <w:rsid w:val="00C0090C"/>
    <w:rsid w:val="00C16B10"/>
    <w:rsid w:val="00C25562"/>
    <w:rsid w:val="00C35523"/>
    <w:rsid w:val="00C55CB5"/>
    <w:rsid w:val="00CB53B3"/>
    <w:rsid w:val="00CC6264"/>
    <w:rsid w:val="00D10F03"/>
    <w:rsid w:val="00D15125"/>
    <w:rsid w:val="00D21285"/>
    <w:rsid w:val="00D76A0C"/>
    <w:rsid w:val="00D92BEF"/>
    <w:rsid w:val="00DC5695"/>
    <w:rsid w:val="00E244C7"/>
    <w:rsid w:val="00E44F48"/>
    <w:rsid w:val="00E465F6"/>
    <w:rsid w:val="00E53E3B"/>
    <w:rsid w:val="00E72983"/>
    <w:rsid w:val="00E731D1"/>
    <w:rsid w:val="00E90F2A"/>
    <w:rsid w:val="00E920CF"/>
    <w:rsid w:val="00EA1DDB"/>
    <w:rsid w:val="00EB2150"/>
    <w:rsid w:val="00ED2E59"/>
    <w:rsid w:val="00ED473E"/>
    <w:rsid w:val="00EE4AC7"/>
    <w:rsid w:val="00EE59BA"/>
    <w:rsid w:val="00EF246E"/>
    <w:rsid w:val="00F339B2"/>
    <w:rsid w:val="00F71B6C"/>
    <w:rsid w:val="00F90F89"/>
    <w:rsid w:val="00FB6186"/>
    <w:rsid w:val="00FB63A6"/>
    <w:rsid w:val="00FC6ADC"/>
    <w:rsid w:val="00FD7E1B"/>
    <w:rsid w:val="3DE92002"/>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11"/>
    <w:unhideWhenUsed/>
    <w:uiPriority w:val="99"/>
    <w:pPr>
      <w:tabs>
        <w:tab w:val="center" w:pos="4153"/>
        <w:tab w:val="right" w:pos="8306"/>
      </w:tabs>
      <w:snapToGrid w:val="0"/>
    </w:pPr>
    <w:rPr>
      <w:sz w:val="20"/>
      <w:szCs w:val="20"/>
    </w:rPr>
  </w:style>
  <w:style w:type="paragraph" w:styleId="3">
    <w:name w:val="Note Heading"/>
    <w:basedOn w:val="1"/>
    <w:next w:val="1"/>
    <w:semiHidden/>
    <w:uiPriority w:val="0"/>
    <w:pPr>
      <w:jc w:val="center"/>
    </w:pPr>
    <w:rPr>
      <w:rFonts w:eastAsia="標楷體"/>
      <w:sz w:val="28"/>
    </w:rPr>
  </w:style>
  <w:style w:type="paragraph" w:styleId="4">
    <w:name w:val="Closing"/>
    <w:basedOn w:val="1"/>
    <w:semiHidden/>
    <w:uiPriority w:val="0"/>
    <w:pPr>
      <w:ind w:left="100" w:leftChars="1800"/>
    </w:pPr>
    <w:rPr>
      <w:rFonts w:eastAsia="標楷體"/>
      <w:sz w:val="28"/>
    </w:rPr>
  </w:style>
  <w:style w:type="paragraph" w:styleId="5">
    <w:name w:val="footer"/>
    <w:basedOn w:val="1"/>
    <w:link w:val="12"/>
    <w:unhideWhenUsed/>
    <w:uiPriority w:val="99"/>
    <w:pPr>
      <w:tabs>
        <w:tab w:val="center" w:pos="4153"/>
        <w:tab w:val="right" w:pos="8306"/>
      </w:tabs>
      <w:snapToGrid w:val="0"/>
    </w:pPr>
    <w:rPr>
      <w:sz w:val="20"/>
      <w:szCs w:val="20"/>
    </w:rPr>
  </w:style>
  <w:style w:type="paragraph" w:styleId="6">
    <w:name w:val="Normal (Web)"/>
    <w:basedOn w:val="1"/>
    <w:unhideWhenUsed/>
    <w:uiPriority w:val="99"/>
    <w:pPr>
      <w:widowControl/>
      <w:spacing w:before="100" w:beforeAutospacing="1" w:after="100" w:afterAutospacing="1"/>
    </w:pPr>
    <w:rPr>
      <w:rFonts w:ascii="新細明體" w:hAnsi="新細明體" w:cs="新細明體"/>
      <w:kern w:val="0"/>
    </w:rPr>
  </w:style>
  <w:style w:type="table" w:styleId="9">
    <w:name w:val="Table Grid"/>
    <w:basedOn w:val="8"/>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主旨"/>
    <w:basedOn w:val="1"/>
    <w:uiPriority w:val="0"/>
    <w:pPr>
      <w:snapToGrid w:val="0"/>
    </w:pPr>
    <w:rPr>
      <w:rFonts w:eastAsia="標楷體"/>
      <w:sz w:val="36"/>
    </w:rPr>
  </w:style>
  <w:style w:type="character" w:customStyle="1" w:styleId="11">
    <w:name w:val="頁首 字元"/>
    <w:link w:val="2"/>
    <w:uiPriority w:val="99"/>
    <w:rPr>
      <w:kern w:val="2"/>
    </w:rPr>
  </w:style>
  <w:style w:type="character" w:customStyle="1" w:styleId="12">
    <w:name w:val="頁尾 字元"/>
    <w:link w:val="5"/>
    <w:uiPriority w:val="99"/>
    <w:rPr>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267</Words>
  <Characters>1527</Characters>
  <Lines>12</Lines>
  <Paragraphs>3</Paragraphs>
  <TotalTime>0</TotalTime>
  <ScaleCrop>false</ScaleCrop>
  <LinksUpToDate>false</LinksUpToDate>
  <CharactersWithSpaces>1791</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2025-08-07T07:16:00Z</dcterms:created>
  <dc:creator>平和</dc:creator>
  <cp:lastModifiedBy>USER</cp:lastModifiedBy>
  <cp:lastPrinted>2025-08-20T07:32:00Z</cp:lastPrinted>
  <dcterms:modified xsi:type="dcterms:W3CDTF">2025-08-20T12:22:02Z</dcterms:modified>
  <dc:title>臺南市東陽國小114學年度第一學期特教學生助理人員甄選簡章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