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2A" w:rsidRDefault="00A53B94">
      <w:pPr>
        <w:tabs>
          <w:tab w:val="left" w:pos="240"/>
        </w:tabs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108</w:t>
      </w:r>
      <w:r>
        <w:rPr>
          <w:rFonts w:ascii="標楷體" w:eastAsia="標楷體" w:hAnsi="標楷體"/>
          <w:b/>
          <w:sz w:val="40"/>
          <w:szCs w:val="40"/>
        </w:rPr>
        <w:t>年度臺南市國中小動物保護教育宣導</w:t>
      </w:r>
    </w:p>
    <w:p w:rsidR="00331C2A" w:rsidRDefault="00A53B94">
      <w:pPr>
        <w:tabs>
          <w:tab w:val="left" w:pos="240"/>
        </w:tabs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繪畫比賽簡章</w:t>
      </w:r>
    </w:p>
    <w:p w:rsidR="00331C2A" w:rsidRDefault="00A53B94">
      <w:pPr>
        <w:pStyle w:val="a7"/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活動主旨：</w:t>
      </w:r>
    </w:p>
    <w:p w:rsidR="00331C2A" w:rsidRDefault="00A53B94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希望學生們藉由活動參與過程，與老師、家長、同學或朋友互相討論、交換經驗，對於動物保護有更深的體認，</w:t>
      </w:r>
      <w:r>
        <w:rPr>
          <w:rFonts w:ascii="標楷體" w:eastAsia="標楷體" w:hAnsi="標楷體"/>
          <w:color w:val="000000"/>
          <w:sz w:val="28"/>
          <w:szCs w:val="28"/>
        </w:rPr>
        <w:t>從小扎根</w:t>
      </w:r>
      <w:r>
        <w:rPr>
          <w:rFonts w:ascii="標楷體" w:eastAsia="標楷體" w:hAnsi="標楷體"/>
          <w:sz w:val="28"/>
          <w:szCs w:val="28"/>
        </w:rPr>
        <w:t>愛護動物及尊重生命的觀念</w:t>
      </w:r>
      <w:r>
        <w:rPr>
          <w:rFonts w:ascii="標楷體" w:eastAsia="標楷體" w:hAnsi="標楷體"/>
          <w:color w:val="000000"/>
          <w:sz w:val="28"/>
          <w:szCs w:val="28"/>
        </w:rPr>
        <w:t>，並透過學生們充滿想像力的畫筆介紹本市旅遊景點，不但能同時推廣府城觀光</w:t>
      </w:r>
      <w:r>
        <w:rPr>
          <w:rFonts w:ascii="標楷體" w:eastAsia="標楷體" w:hAnsi="標楷體"/>
          <w:sz w:val="28"/>
          <w:szCs w:val="28"/>
        </w:rPr>
        <w:t>，更能</w:t>
      </w:r>
      <w:r>
        <w:rPr>
          <w:rFonts w:ascii="標楷體" w:eastAsia="標楷體" w:hAnsi="標楷體"/>
          <w:color w:val="000000"/>
          <w:sz w:val="28"/>
          <w:szCs w:val="28"/>
        </w:rPr>
        <w:t>呈現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color w:val="000000"/>
          <w:sz w:val="28"/>
          <w:szCs w:val="28"/>
        </w:rPr>
        <w:t>與動物和諧共存的願景，讓友善動物城市的形象更深植人心。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331C2A" w:rsidRDefault="00331C2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31C2A" w:rsidRDefault="00A53B9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貳、辦理單位：</w:t>
      </w:r>
    </w:p>
    <w:p w:rsidR="00331C2A" w:rsidRDefault="00A53B94">
      <w:pPr>
        <w:spacing w:line="44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指導單位：行政院農業委員會、行政院農業委員會動植物防疫檢疫局、臺南市政府</w:t>
      </w:r>
    </w:p>
    <w:p w:rsidR="00331C2A" w:rsidRDefault="00A53B9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主辦單位：臺南市動物防疫保護處</w:t>
      </w:r>
    </w:p>
    <w:p w:rsidR="00331C2A" w:rsidRDefault="00A53B9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協辦單位：臺南市政府教育局</w:t>
      </w:r>
    </w:p>
    <w:p w:rsidR="00331C2A" w:rsidRDefault="00331C2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31C2A" w:rsidRDefault="00A53B94">
      <w:pPr>
        <w:spacing w:line="440" w:lineRule="exact"/>
      </w:pPr>
      <w:r>
        <w:rPr>
          <w:rFonts w:ascii="標楷體" w:eastAsia="標楷體" w:hAnsi="標楷體"/>
          <w:b/>
          <w:sz w:val="28"/>
          <w:szCs w:val="28"/>
        </w:rPr>
        <w:t>參、活動名稱：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年度臺南市國中小動物保護教育宣導繪畫比賽</w:t>
      </w:r>
    </w:p>
    <w:p w:rsidR="00331C2A" w:rsidRDefault="00331C2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31C2A" w:rsidRDefault="00A53B94">
      <w:pPr>
        <w:spacing w:line="440" w:lineRule="exact"/>
      </w:pPr>
      <w:r>
        <w:rPr>
          <w:rFonts w:ascii="標楷體" w:eastAsia="標楷體" w:hAnsi="標楷體"/>
          <w:b/>
          <w:sz w:val="28"/>
          <w:szCs w:val="28"/>
        </w:rPr>
        <w:t>肆、參加對象：</w:t>
      </w:r>
      <w:r>
        <w:rPr>
          <w:rFonts w:ascii="標楷體" w:eastAsia="標楷體" w:hAnsi="標楷體"/>
          <w:sz w:val="28"/>
          <w:szCs w:val="28"/>
        </w:rPr>
        <w:t>臺南市各國民小學及中學學生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以新學年度為標準</w:t>
      </w:r>
      <w:r>
        <w:rPr>
          <w:rFonts w:ascii="標楷體" w:eastAsia="標楷體" w:hAnsi="標楷體"/>
          <w:sz w:val="28"/>
          <w:szCs w:val="28"/>
        </w:rPr>
        <w:t>)</w:t>
      </w:r>
    </w:p>
    <w:p w:rsidR="00331C2A" w:rsidRDefault="00331C2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31C2A" w:rsidRDefault="00A53B94">
      <w:pPr>
        <w:spacing w:line="440" w:lineRule="exact"/>
      </w:pPr>
      <w:r>
        <w:rPr>
          <w:rFonts w:ascii="標楷體" w:eastAsia="標楷體" w:hAnsi="標楷體"/>
          <w:b/>
          <w:sz w:val="28"/>
          <w:szCs w:val="28"/>
        </w:rPr>
        <w:t>伍、比賽主題：</w:t>
      </w:r>
      <w:r>
        <w:rPr>
          <w:rFonts w:ascii="標楷體" w:eastAsia="標楷體" w:hAnsi="標楷體"/>
          <w:color w:val="000000"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「汪喵星人遊臺南」</w:t>
      </w:r>
      <w:r>
        <w:rPr>
          <w:rFonts w:ascii="標楷體" w:eastAsia="標楷體" w:hAnsi="標楷體"/>
          <w:color w:val="000000"/>
          <w:sz w:val="28"/>
          <w:szCs w:val="28"/>
        </w:rPr>
        <w:t>為主題，描繪人與犬貓同遊臺南名勝古蹟、公園綠地、休閒農場及寵物餐廳等場所，所遇到溫馨有趣的事或和樂相處的情景。</w:t>
      </w:r>
    </w:p>
    <w:p w:rsidR="00331C2A" w:rsidRDefault="00A53B94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※</w:t>
      </w:r>
      <w:r>
        <w:rPr>
          <w:rFonts w:ascii="標楷體" w:eastAsia="標楷體" w:hAnsi="標楷體"/>
          <w:color w:val="000000"/>
          <w:sz w:val="28"/>
          <w:szCs w:val="28"/>
        </w:rPr>
        <w:t>「</w:t>
      </w:r>
      <w:r>
        <w:rPr>
          <w:rFonts w:ascii="標楷體" w:eastAsia="標楷體" w:hAnsi="標楷體"/>
          <w:bCs/>
          <w:color w:val="000000"/>
          <w:sz w:val="28"/>
          <w:szCs w:val="28"/>
        </w:rPr>
        <w:t>毛小孩遊台南友善地圖」下載連結：</w:t>
      </w:r>
      <w:hyperlink r:id="rId7" w:history="1">
        <w:r>
          <w:rPr>
            <w:rStyle w:val="a8"/>
            <w:rFonts w:ascii="標楷體" w:eastAsia="標楷體" w:hAnsi="標楷體"/>
            <w:bCs/>
            <w:color w:val="auto"/>
            <w:sz w:val="28"/>
            <w:szCs w:val="28"/>
            <w:u w:val="none"/>
          </w:rPr>
          <w:t>https://reurl.cc/DbVNj</w:t>
        </w:r>
      </w:hyperlink>
    </w:p>
    <w:p w:rsidR="00331C2A" w:rsidRDefault="00A53B9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/>
          <w:color w:val="000000"/>
          <w:sz w:val="28"/>
          <w:szCs w:val="28"/>
        </w:rPr>
        <w:t>以上地圖僅供參考，繪畫內容不限地圖內景點。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331C2A" w:rsidRDefault="00331C2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1C2A" w:rsidRDefault="00A53B9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陸、參賽辦法：</w:t>
      </w:r>
    </w:p>
    <w:p w:rsidR="00331C2A" w:rsidRDefault="00A53B94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作品規格：</w:t>
      </w:r>
    </w:p>
    <w:p w:rsidR="00331C2A" w:rsidRDefault="00A53B94">
      <w:pPr>
        <w:pStyle w:val="a7"/>
        <w:numPr>
          <w:ilvl w:val="0"/>
          <w:numId w:val="3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請使用四開圖畫紙。</w:t>
      </w:r>
    </w:p>
    <w:p w:rsidR="00331C2A" w:rsidRDefault="00A53B94">
      <w:pPr>
        <w:pStyle w:val="a7"/>
        <w:numPr>
          <w:ilvl w:val="0"/>
          <w:numId w:val="3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顏料及畫筆不拘。</w:t>
      </w:r>
    </w:p>
    <w:p w:rsidR="00331C2A" w:rsidRDefault="00A53B94">
      <w:pPr>
        <w:pStyle w:val="a7"/>
        <w:numPr>
          <w:ilvl w:val="0"/>
          <w:numId w:val="3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將報名表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填妥後浮貼於畫紙背面。</w:t>
      </w:r>
    </w:p>
    <w:p w:rsidR="00331C2A" w:rsidRDefault="00A53B94">
      <w:pPr>
        <w:pStyle w:val="a7"/>
        <w:numPr>
          <w:ilvl w:val="0"/>
          <w:numId w:val="2"/>
        </w:numPr>
        <w:spacing w:line="440" w:lineRule="exact"/>
        <w:ind w:left="567" w:hanging="567"/>
        <w:jc w:val="both"/>
      </w:pPr>
      <w:r>
        <w:rPr>
          <w:rFonts w:ascii="標楷體" w:eastAsia="標楷體" w:hAnsi="標楷體"/>
          <w:sz w:val="28"/>
          <w:szCs w:val="28"/>
        </w:rPr>
        <w:t>收件日期：即日起至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以作品送達時間為準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，逾期不受理。</w:t>
      </w:r>
    </w:p>
    <w:p w:rsidR="00331C2A" w:rsidRDefault="00A53B94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將作品於收件截止日前，親送至臺南市動物防疫保護處新營辦公室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臺南市新營區長榮路一段</w:t>
      </w:r>
      <w:r>
        <w:rPr>
          <w:rFonts w:ascii="標楷體" w:eastAsia="標楷體" w:hAnsi="標楷體"/>
          <w:sz w:val="28"/>
          <w:szCs w:val="28"/>
        </w:rPr>
        <w:t>501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或忠義辦公室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臺南市中西區忠義路一段</w:t>
      </w:r>
      <w:r>
        <w:rPr>
          <w:rFonts w:ascii="標楷體" w:eastAsia="標楷體" w:hAnsi="標楷體"/>
          <w:sz w:val="28"/>
          <w:szCs w:val="28"/>
        </w:rPr>
        <w:t>87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，或郵寄至臺南市動物防疫保護處忠義辦公室。</w:t>
      </w:r>
    </w:p>
    <w:p w:rsidR="00331C2A" w:rsidRDefault="00A53B94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參賽作品須為本人創作，不得重複繳交，並以一人一幅為限。</w:t>
      </w:r>
    </w:p>
    <w:p w:rsidR="00331C2A" w:rsidRDefault="00A53B94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注意事項：</w:t>
      </w:r>
    </w:p>
    <w:p w:rsidR="00331C2A" w:rsidRDefault="00A53B94">
      <w:pPr>
        <w:pStyle w:val="a7"/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參賽作品未達標準，獎項得從缺。</w:t>
      </w:r>
    </w:p>
    <w:p w:rsidR="00331C2A" w:rsidRDefault="00A53B94">
      <w:pPr>
        <w:pStyle w:val="a7"/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評審前如遇不可抗力之災變、意外等事故造成損失，主辦單位不負賠償責</w:t>
      </w:r>
      <w:r>
        <w:rPr>
          <w:rFonts w:ascii="標楷體" w:eastAsia="標楷體" w:hAnsi="標楷體"/>
          <w:sz w:val="28"/>
          <w:szCs w:val="28"/>
        </w:rPr>
        <w:lastRenderedPageBreak/>
        <w:t>任。</w:t>
      </w:r>
    </w:p>
    <w:p w:rsidR="00331C2A" w:rsidRDefault="00A53B94">
      <w:pPr>
        <w:pStyle w:val="a7"/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參賽作品限未曾參加其他比賽獲獎、公開發表或展示，違者經查證屬實，得取消得獎資格，獎位不遞補，如已領取獎項者，主辦單位得追回原獎項。</w:t>
      </w:r>
    </w:p>
    <w:p w:rsidR="00331C2A" w:rsidRDefault="00A53B94">
      <w:pPr>
        <w:pStyle w:val="a7"/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作品著作權已讓與他人或授權他人</w:t>
      </w:r>
      <w:r>
        <w:rPr>
          <w:rFonts w:ascii="標楷體" w:eastAsia="標楷體" w:hAnsi="標楷體"/>
          <w:sz w:val="28"/>
          <w:szCs w:val="28"/>
        </w:rPr>
        <w:t>使用者請勿參賽，並嚴禁盜用他人作品，若盜用抄襲不實及違反著作權者，須自負法律責任，且與本處無關；須賠償本處所受一切損害，並取消得獎資格，獎金一併繳回。</w:t>
      </w:r>
    </w:p>
    <w:p w:rsidR="00331C2A" w:rsidRDefault="00A53B94">
      <w:pPr>
        <w:pStyle w:val="a7"/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</w:r>
    </w:p>
    <w:p w:rsidR="00331C2A" w:rsidRDefault="00A53B94">
      <w:pPr>
        <w:pStyle w:val="a7"/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凡參加者即視同同意本辦法。</w:t>
      </w:r>
    </w:p>
    <w:p w:rsidR="00331C2A" w:rsidRDefault="00A53B94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洽詢方式：</w:t>
      </w:r>
    </w:p>
    <w:p w:rsidR="00331C2A" w:rsidRDefault="00A53B94">
      <w:pPr>
        <w:pStyle w:val="a7"/>
        <w:numPr>
          <w:ilvl w:val="0"/>
          <w:numId w:val="5"/>
        </w:numPr>
        <w:spacing w:line="440" w:lineRule="exact"/>
        <w:ind w:left="1134" w:hanging="567"/>
      </w:pPr>
      <w:r>
        <w:rPr>
          <w:rFonts w:ascii="標楷體" w:eastAsia="標楷體" w:hAnsi="標楷體"/>
          <w:sz w:val="28"/>
          <w:szCs w:val="28"/>
        </w:rPr>
        <w:t>臺南市動物防疫保護處忠義辦公室</w:t>
      </w:r>
      <w:r>
        <w:rPr>
          <w:rFonts w:ascii="標楷體" w:eastAsia="標楷體" w:hAnsi="標楷體"/>
          <w:spacing w:val="-14"/>
          <w:sz w:val="28"/>
          <w:szCs w:val="28"/>
        </w:rPr>
        <w:t>(06)2130958</w:t>
      </w:r>
    </w:p>
    <w:p w:rsidR="00331C2A" w:rsidRDefault="00A53B94">
      <w:pPr>
        <w:pStyle w:val="a7"/>
        <w:numPr>
          <w:ilvl w:val="0"/>
          <w:numId w:val="5"/>
        </w:numPr>
        <w:spacing w:line="440" w:lineRule="exact"/>
        <w:ind w:left="1134" w:hanging="567"/>
      </w:pPr>
      <w:r>
        <w:rPr>
          <w:rFonts w:ascii="標楷體" w:eastAsia="標楷體" w:hAnsi="標楷體"/>
          <w:sz w:val="28"/>
          <w:szCs w:val="28"/>
        </w:rPr>
        <w:t>臺南市動物防疫保護處網站</w:t>
      </w:r>
      <w:r>
        <w:rPr>
          <w:rFonts w:ascii="標楷體" w:eastAsia="標楷體" w:hAnsi="標楷體"/>
          <w:sz w:val="28"/>
          <w:szCs w:val="28"/>
        </w:rPr>
        <w:t>(</w:t>
      </w:r>
      <w:hyperlink r:id="rId8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  <w:u w:val="none"/>
          </w:rPr>
          <w:t>https://ahipo.tainan.gov.tw/</w:t>
        </w:r>
      </w:hyperlink>
      <w:r>
        <w:rPr>
          <w:rFonts w:ascii="標楷體" w:eastAsia="標楷體" w:hAnsi="標楷體"/>
          <w:sz w:val="28"/>
          <w:szCs w:val="28"/>
        </w:rPr>
        <w:t>)</w:t>
      </w:r>
    </w:p>
    <w:p w:rsidR="00331C2A" w:rsidRDefault="00331C2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31C2A" w:rsidRDefault="00A53B94">
      <w:pPr>
        <w:tabs>
          <w:tab w:val="left" w:pos="1320"/>
          <w:tab w:val="left" w:pos="1560"/>
        </w:tabs>
        <w:spacing w:line="440" w:lineRule="exact"/>
      </w:pPr>
      <w:r>
        <w:rPr>
          <w:rFonts w:ascii="標楷體" w:eastAsia="標楷體" w:hAnsi="標楷體"/>
          <w:b/>
          <w:sz w:val="28"/>
          <w:szCs w:val="28"/>
        </w:rPr>
        <w:t>柒、獎勵辦法：</w:t>
      </w:r>
    </w:p>
    <w:p w:rsidR="00331C2A" w:rsidRDefault="00A53B94">
      <w:pPr>
        <w:pStyle w:val="a7"/>
        <w:numPr>
          <w:ilvl w:val="0"/>
          <w:numId w:val="6"/>
        </w:numPr>
        <w:tabs>
          <w:tab w:val="left" w:pos="567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分為國小低、中、高年級組及國中組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個組別，各組分取以下獎項。</w:t>
      </w:r>
    </w:p>
    <w:p w:rsidR="00331C2A" w:rsidRDefault="00A53B94">
      <w:pPr>
        <w:spacing w:line="44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特優：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2,000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331C2A" w:rsidRDefault="00A53B94">
      <w:pPr>
        <w:spacing w:line="44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優等：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1,500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331C2A" w:rsidRDefault="00A53B94">
      <w:pPr>
        <w:spacing w:line="44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佳作：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1,000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331C2A" w:rsidRDefault="00A53B94">
      <w:pPr>
        <w:pStyle w:val="a7"/>
        <w:numPr>
          <w:ilvl w:val="1"/>
          <w:numId w:val="5"/>
        </w:numPr>
        <w:spacing w:line="440" w:lineRule="exact"/>
        <w:ind w:left="851" w:hanging="28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有關參賽學生之指導老師敘獎事宜，將簽會教育局及人事處後另行公布。</w:t>
      </w:r>
    </w:p>
    <w:p w:rsidR="00331C2A" w:rsidRDefault="00A53B94">
      <w:pPr>
        <w:pStyle w:val="a7"/>
        <w:numPr>
          <w:ilvl w:val="0"/>
          <w:numId w:val="6"/>
        </w:numPr>
        <w:tabs>
          <w:tab w:val="left" w:pos="567"/>
        </w:tabs>
        <w:spacing w:line="44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將於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日前以電話通知得獎者，得獎名單公布於本處網站</w:t>
      </w:r>
      <w:r>
        <w:rPr>
          <w:rFonts w:ascii="標楷體" w:eastAsia="標楷體" w:hAnsi="標楷體"/>
          <w:sz w:val="28"/>
          <w:szCs w:val="28"/>
        </w:rPr>
        <w:t>(</w:t>
      </w:r>
      <w:hyperlink r:id="rId9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  <w:u w:val="none"/>
          </w:rPr>
          <w:t>https://ahipo.tainan.gov.tw/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，資料不全無法通知者，以棄權論。</w:t>
      </w:r>
    </w:p>
    <w:p w:rsidR="00331C2A" w:rsidRDefault="00A53B94">
      <w:pPr>
        <w:pStyle w:val="a7"/>
        <w:numPr>
          <w:ilvl w:val="0"/>
          <w:numId w:val="6"/>
        </w:numPr>
        <w:tabs>
          <w:tab w:val="left" w:pos="567"/>
        </w:tabs>
        <w:spacing w:line="440" w:lineRule="exact"/>
      </w:pPr>
      <w:r>
        <w:rPr>
          <w:rFonts w:ascii="標楷體" w:eastAsia="標楷體" w:hAnsi="標楷體"/>
          <w:sz w:val="28"/>
          <w:szCs w:val="28"/>
        </w:rPr>
        <w:t>頒獎儀式將於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日動物保護宣導活動現場舉行。</w:t>
      </w:r>
    </w:p>
    <w:sectPr w:rsidR="00331C2A">
      <w:pgSz w:w="11906" w:h="16838"/>
      <w:pgMar w:top="709" w:right="720" w:bottom="709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94" w:rsidRDefault="00A53B94">
      <w:r>
        <w:separator/>
      </w:r>
    </w:p>
  </w:endnote>
  <w:endnote w:type="continuationSeparator" w:id="0">
    <w:p w:rsidR="00A53B94" w:rsidRDefault="00A5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94" w:rsidRDefault="00A53B94">
      <w:r>
        <w:rPr>
          <w:color w:val="000000"/>
        </w:rPr>
        <w:separator/>
      </w:r>
    </w:p>
  </w:footnote>
  <w:footnote w:type="continuationSeparator" w:id="0">
    <w:p w:rsidR="00A53B94" w:rsidRDefault="00A5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0D10"/>
    <w:multiLevelType w:val="multilevel"/>
    <w:tmpl w:val="85FCA92C"/>
    <w:lvl w:ilvl="0">
      <w:start w:val="1"/>
      <w:numFmt w:val="taiwaneseCountingThousand"/>
      <w:lvlText w:val="(%1)"/>
      <w:lvlJc w:val="left"/>
      <w:pPr>
        <w:ind w:left="1047" w:hanging="480"/>
      </w:pPr>
      <w:rPr>
        <w:rFonts w:cs="Times New Roman"/>
      </w:rPr>
    </w:lvl>
    <w:lvl w:ilvl="1">
      <w:numFmt w:val="bullet"/>
      <w:lvlText w:val="※"/>
      <w:lvlJc w:val="left"/>
      <w:pPr>
        <w:ind w:left="1407" w:hanging="360"/>
      </w:pPr>
      <w:rPr>
        <w:rFonts w:ascii="新細明體" w:eastAsia="新細明體" w:hAnsi="新細明體"/>
        <w:b/>
        <w:shd w:val="clear" w:color="auto" w:fill="auto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 w15:restartNumberingAfterBreak="0">
    <w:nsid w:val="20436539"/>
    <w:multiLevelType w:val="multilevel"/>
    <w:tmpl w:val="0874849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77B5A7A"/>
    <w:multiLevelType w:val="multilevel"/>
    <w:tmpl w:val="75A23672"/>
    <w:lvl w:ilvl="0">
      <w:start w:val="1"/>
      <w:numFmt w:val="taiwaneseCountingThousand"/>
      <w:lvlText w:val="%1、"/>
      <w:lvlJc w:val="left"/>
      <w:pPr>
        <w:ind w:left="92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3" w15:restartNumberingAfterBreak="0">
    <w:nsid w:val="499055A3"/>
    <w:multiLevelType w:val="multilevel"/>
    <w:tmpl w:val="1A466044"/>
    <w:lvl w:ilvl="0">
      <w:start w:val="1"/>
      <w:numFmt w:val="taiwaneseCountingThousand"/>
      <w:lvlText w:val="(%1)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 w15:restartNumberingAfterBreak="0">
    <w:nsid w:val="6C4B5056"/>
    <w:multiLevelType w:val="multilevel"/>
    <w:tmpl w:val="6A8E5AA8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D29189A"/>
    <w:multiLevelType w:val="multilevel"/>
    <w:tmpl w:val="105CE692"/>
    <w:lvl w:ilvl="0">
      <w:start w:val="1"/>
      <w:numFmt w:val="taiwaneseCountingThousand"/>
      <w:lvlText w:val="(%1)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1C2A"/>
    <w:rsid w:val="00285425"/>
    <w:rsid w:val="00331C2A"/>
    <w:rsid w:val="00A5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424254-AB99-4B03-B189-4A5750DD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ipo.tainan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DbVN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hipo.tainan.gov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2019-04-17T22:37:00Z</cp:lastPrinted>
  <dcterms:created xsi:type="dcterms:W3CDTF">2019-04-29T07:42:00Z</dcterms:created>
  <dcterms:modified xsi:type="dcterms:W3CDTF">2019-04-29T07:42:00Z</dcterms:modified>
</cp:coreProperties>
</file>