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8" w:rsidRDefault="0001726E" w:rsidP="0061331C">
      <w:pPr>
        <w:snapToGrid w:val="0"/>
        <w:spacing w:line="400" w:lineRule="exact"/>
        <w:ind w:leftChars="100" w:left="240"/>
        <w:jc w:val="center"/>
        <w:rPr>
          <w:rFonts w:ascii="標楷體" w:eastAsia="標楷體" w:hAnsi="標楷體"/>
          <w:b/>
          <w:sz w:val="28"/>
          <w:szCs w:val="28"/>
        </w:rPr>
      </w:pPr>
      <w:r w:rsidRPr="00E219D5">
        <w:rPr>
          <w:rFonts w:ascii="標楷體" w:eastAsia="標楷體" w:hAnsi="標楷體" w:hint="eastAsia"/>
          <w:b/>
          <w:sz w:val="28"/>
          <w:szCs w:val="28"/>
        </w:rPr>
        <w:t>教育部學產基金設置急難慰問金實施要點</w:t>
      </w:r>
      <w:r w:rsidR="0061331C" w:rsidRPr="00E219D5">
        <w:rPr>
          <w:rFonts w:ascii="標楷體" w:eastAsia="標楷體" w:hAnsi="標楷體" w:hint="eastAsia"/>
          <w:b/>
          <w:sz w:val="28"/>
          <w:szCs w:val="28"/>
        </w:rPr>
        <w:t>修正規定</w:t>
      </w:r>
    </w:p>
    <w:p w:rsidR="00B745FA" w:rsidRPr="00B745FA" w:rsidRDefault="00B745FA" w:rsidP="00B745FA">
      <w:pPr>
        <w:snapToGrid w:val="0"/>
        <w:spacing w:line="400" w:lineRule="exact"/>
        <w:ind w:leftChars="100" w:left="240"/>
        <w:jc w:val="right"/>
        <w:rPr>
          <w:rFonts w:ascii="標楷體" w:eastAsia="標楷體" w:hAnsi="標楷體"/>
          <w:sz w:val="18"/>
          <w:szCs w:val="18"/>
        </w:rPr>
      </w:pPr>
      <w:bookmarkStart w:id="0" w:name="_GoBack"/>
      <w:r w:rsidRPr="00B745FA">
        <w:rPr>
          <w:rFonts w:ascii="標楷體" w:eastAsia="標楷體" w:hAnsi="標楷體" w:hint="eastAsia"/>
          <w:sz w:val="18"/>
          <w:szCs w:val="18"/>
        </w:rPr>
        <w:t>教育部104年1月28日臺教秘(五)字第1030127715B號令修正發布</w:t>
      </w:r>
    </w:p>
    <w:bookmarkEnd w:id="0"/>
    <w:p w:rsidR="00D45278" w:rsidRPr="00E219D5" w:rsidRDefault="007F609F" w:rsidP="00B23347">
      <w:pPr>
        <w:numPr>
          <w:ilvl w:val="0"/>
          <w:numId w:val="3"/>
        </w:numPr>
        <w:tabs>
          <w:tab w:val="clear" w:pos="512"/>
          <w:tab w:val="num" w:pos="-4320"/>
        </w:tabs>
        <w:spacing w:line="400" w:lineRule="exact"/>
        <w:ind w:left="574" w:hanging="572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eastAsia="標楷體" w:hAnsi="標楷體" w:hint="eastAsia"/>
          <w:sz w:val="28"/>
          <w:szCs w:val="28"/>
        </w:rPr>
        <w:t>教育部（以下簡稱本部）為運用學產基金辦理學生及</w:t>
      </w:r>
      <w:r w:rsidR="00DF4FD0" w:rsidRPr="00E219D5">
        <w:rPr>
          <w:rFonts w:eastAsia="標楷體" w:hAnsi="標楷體" w:hint="eastAsia"/>
          <w:sz w:val="28"/>
          <w:szCs w:val="28"/>
        </w:rPr>
        <w:t>幼</w:t>
      </w:r>
      <w:r w:rsidRPr="00E219D5">
        <w:rPr>
          <w:rFonts w:eastAsia="標楷體" w:hAnsi="標楷體" w:hint="eastAsia"/>
          <w:sz w:val="28"/>
          <w:szCs w:val="28"/>
        </w:rPr>
        <w:t>兒急難慰問金之發放，特訂定本要點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。</w:t>
      </w:r>
    </w:p>
    <w:p w:rsidR="00D45278" w:rsidRPr="00E219D5" w:rsidRDefault="00D45278" w:rsidP="00B23347">
      <w:pPr>
        <w:numPr>
          <w:ilvl w:val="0"/>
          <w:numId w:val="3"/>
        </w:numPr>
        <w:tabs>
          <w:tab w:val="clear" w:pos="512"/>
          <w:tab w:val="num" w:pos="-4320"/>
        </w:tabs>
        <w:spacing w:line="400" w:lineRule="exact"/>
        <w:ind w:left="574" w:hanging="572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適用對象：</w:t>
      </w:r>
      <w:r w:rsidR="00971867" w:rsidRPr="00E219D5">
        <w:rPr>
          <w:rFonts w:eastAsia="標楷體" w:hAnsi="標楷體" w:hint="eastAsia"/>
          <w:sz w:val="28"/>
          <w:szCs w:val="28"/>
        </w:rPr>
        <w:t>本要點適用對象為各級學校（包括進修學校）在學學生</w:t>
      </w:r>
      <w:r w:rsidR="00971867" w:rsidRPr="00E219D5">
        <w:rPr>
          <w:rFonts w:eastAsia="標楷體" w:hAnsi="標楷體" w:hint="eastAsia"/>
          <w:sz w:val="28"/>
          <w:szCs w:val="28"/>
        </w:rPr>
        <w:t>(</w:t>
      </w:r>
      <w:r w:rsidR="00971867" w:rsidRPr="00E219D5">
        <w:rPr>
          <w:rFonts w:eastAsia="標楷體" w:hAnsi="標楷體" w:hint="eastAsia"/>
          <w:sz w:val="28"/>
          <w:szCs w:val="28"/>
        </w:rPr>
        <w:t>以下簡稱學生</w:t>
      </w:r>
      <w:r w:rsidR="00971867" w:rsidRPr="00E219D5">
        <w:rPr>
          <w:rFonts w:eastAsia="標楷體" w:hAnsi="標楷體" w:hint="eastAsia"/>
          <w:sz w:val="28"/>
          <w:szCs w:val="28"/>
        </w:rPr>
        <w:t>)</w:t>
      </w:r>
      <w:r w:rsidR="00971867" w:rsidRPr="00E219D5">
        <w:rPr>
          <w:rFonts w:eastAsia="標楷體" w:hAnsi="標楷體" w:hint="eastAsia"/>
          <w:sz w:val="28"/>
          <w:szCs w:val="28"/>
        </w:rPr>
        <w:t>及幼兒園</w:t>
      </w:r>
      <w:r w:rsidR="00DF4FD0" w:rsidRPr="00E219D5">
        <w:rPr>
          <w:rFonts w:eastAsia="標楷體" w:hAnsi="標楷體" w:hint="eastAsia"/>
          <w:sz w:val="28"/>
          <w:szCs w:val="28"/>
        </w:rPr>
        <w:t>幼</w:t>
      </w:r>
      <w:r w:rsidR="00971867" w:rsidRPr="00E219D5">
        <w:rPr>
          <w:rFonts w:eastAsia="標楷體" w:hAnsi="標楷體" w:hint="eastAsia"/>
          <w:sz w:val="28"/>
          <w:szCs w:val="28"/>
        </w:rPr>
        <w:t>兒</w:t>
      </w:r>
      <w:r w:rsidR="00971867" w:rsidRPr="00E219D5">
        <w:rPr>
          <w:rFonts w:eastAsia="標楷體" w:hAnsi="標楷體" w:hint="eastAsia"/>
          <w:sz w:val="28"/>
          <w:szCs w:val="28"/>
        </w:rPr>
        <w:t>(</w:t>
      </w:r>
      <w:r w:rsidR="00971867" w:rsidRPr="00E219D5">
        <w:rPr>
          <w:rFonts w:eastAsia="標楷體" w:hAnsi="標楷體" w:hint="eastAsia"/>
          <w:sz w:val="28"/>
          <w:szCs w:val="28"/>
        </w:rPr>
        <w:t>以下簡稱幼兒</w:t>
      </w:r>
      <w:r w:rsidR="00971867" w:rsidRPr="00E219D5">
        <w:rPr>
          <w:rFonts w:eastAsia="標楷體" w:hAnsi="標楷體" w:hint="eastAsia"/>
          <w:sz w:val="28"/>
          <w:szCs w:val="28"/>
        </w:rPr>
        <w:t>)</w:t>
      </w:r>
      <w:r w:rsidR="00971867" w:rsidRPr="00E219D5">
        <w:rPr>
          <w:rFonts w:eastAsia="標楷體" w:hAnsi="標楷體" w:hint="eastAsia"/>
          <w:sz w:val="28"/>
          <w:szCs w:val="28"/>
        </w:rPr>
        <w:t>。但不包括就讀大學校院碩士班、博士班、空中進修學院與空中大學研究所碩士班、空中大學及其附設專科部，或年齡滿二十五歲之學生</w:t>
      </w:r>
      <w:r w:rsidRPr="00E219D5">
        <w:rPr>
          <w:rFonts w:ascii="標楷體" w:eastAsia="標楷體" w:hAnsi="標楷體" w:hint="eastAsia"/>
          <w:sz w:val="28"/>
          <w:szCs w:val="28"/>
        </w:rPr>
        <w:t>。</w:t>
      </w:r>
    </w:p>
    <w:p w:rsidR="00D45278" w:rsidRPr="00E219D5" w:rsidRDefault="00850A87" w:rsidP="00B2334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三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、</w:t>
      </w:r>
      <w:r w:rsidRPr="00E219D5">
        <w:rPr>
          <w:rFonts w:eastAsia="標楷體" w:hAnsi="標楷體" w:hint="eastAsia"/>
          <w:sz w:val="28"/>
          <w:szCs w:val="28"/>
        </w:rPr>
        <w:t>學生或幼兒</w:t>
      </w:r>
      <w:r w:rsidRPr="00E219D5">
        <w:rPr>
          <w:rFonts w:ascii="標楷體" w:eastAsia="標楷體" w:hAnsi="標楷體" w:hint="eastAsia"/>
          <w:sz w:val="28"/>
          <w:szCs w:val="28"/>
        </w:rPr>
        <w:t>慰問金核給條件及金額：</w:t>
      </w:r>
    </w:p>
    <w:p w:rsidR="00D45278" w:rsidRPr="00E219D5" w:rsidRDefault="00850A87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(一)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因傷病住院七日以上或發生意外死亡者，核給</w:t>
      </w:r>
      <w:r w:rsidR="0091786D" w:rsidRPr="00E219D5">
        <w:rPr>
          <w:rFonts w:eastAsia="標楷體" w:hAnsi="標楷體" w:hint="eastAsia"/>
          <w:sz w:val="28"/>
          <w:szCs w:val="28"/>
        </w:rPr>
        <w:t>新臺幣</w:t>
      </w:r>
      <w:r w:rsidR="005B33C5" w:rsidRPr="00E219D5">
        <w:rPr>
          <w:rFonts w:ascii="標楷體" w:eastAsia="標楷體" w:hAnsi="標楷體" w:hint="eastAsia"/>
          <w:sz w:val="28"/>
          <w:szCs w:val="28"/>
        </w:rPr>
        <w:t>一萬元；符合全民健保重大傷病標準者</w:t>
      </w:r>
      <w:r w:rsidR="00077E62" w:rsidRPr="00E219D5">
        <w:rPr>
          <w:rFonts w:ascii="標楷體" w:eastAsia="標楷體" w:hAnsi="標楷體" w:hint="eastAsia"/>
          <w:sz w:val="28"/>
          <w:szCs w:val="28"/>
        </w:rPr>
        <w:t>，</w:t>
      </w:r>
      <w:r w:rsidR="005B33C5" w:rsidRPr="00E219D5">
        <w:rPr>
          <w:rFonts w:ascii="標楷體" w:eastAsia="標楷體" w:hAnsi="標楷體" w:hint="eastAsia"/>
          <w:sz w:val="28"/>
          <w:szCs w:val="28"/>
        </w:rPr>
        <w:t>核給</w:t>
      </w:r>
      <w:r w:rsidR="008922B2" w:rsidRPr="00E219D5">
        <w:rPr>
          <w:rFonts w:eastAsia="標楷體" w:hAnsi="標楷體" w:hint="eastAsia"/>
          <w:sz w:val="28"/>
          <w:szCs w:val="28"/>
        </w:rPr>
        <w:t>新臺幣</w:t>
      </w:r>
      <w:r w:rsidR="005B33C5" w:rsidRPr="00E219D5">
        <w:rPr>
          <w:rFonts w:ascii="標楷體" w:eastAsia="標楷體" w:hAnsi="標楷體" w:hint="eastAsia"/>
          <w:sz w:val="28"/>
          <w:szCs w:val="28"/>
        </w:rPr>
        <w:t>二萬元。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但其原因事實係可歸責於學生之故意違法行為，而該學生年齡在十八歲以上者，不予核給。</w:t>
      </w:r>
      <w:r w:rsidR="00F96F04" w:rsidRPr="00E219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45278" w:rsidRPr="00E219D5" w:rsidRDefault="00850A87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(二)</w:t>
      </w:r>
      <w:r w:rsidR="00971867" w:rsidRPr="00E219D5">
        <w:rPr>
          <w:rFonts w:ascii="標楷體" w:eastAsia="標楷體" w:hAnsi="標楷體" w:hint="eastAsia"/>
          <w:sz w:val="28"/>
          <w:szCs w:val="28"/>
        </w:rPr>
        <w:t>遭受父母或監護人虐待、遺棄或強迫從事不正當職業行為，致無法生活於家庭，並經政府核准有案之社會福利機構或社會福利機構委託親屬收容者，核給新臺幣二萬元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。</w:t>
      </w:r>
    </w:p>
    <w:p w:rsidR="00D45278" w:rsidRPr="00E219D5" w:rsidRDefault="00850A87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(三)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因其父母</w:t>
      </w:r>
      <w:r w:rsidR="00971867" w:rsidRPr="00E219D5">
        <w:rPr>
          <w:rFonts w:ascii="標楷體" w:eastAsia="標楷體" w:hAnsi="標楷體" w:hint="eastAsia"/>
          <w:sz w:val="28"/>
          <w:szCs w:val="28"/>
        </w:rPr>
        <w:t>或監護人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有下列情形之一：</w:t>
      </w:r>
    </w:p>
    <w:p w:rsidR="00D45278" w:rsidRPr="00E219D5" w:rsidRDefault="00850A87" w:rsidP="00B23347">
      <w:pPr>
        <w:spacing w:line="400" w:lineRule="exact"/>
        <w:ind w:leftChars="487" w:left="1438" w:hangingChars="96" w:hanging="269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1.</w:t>
      </w:r>
      <w:r w:rsidR="008922B2" w:rsidRPr="00E219D5">
        <w:rPr>
          <w:rFonts w:ascii="標楷體" w:eastAsia="標楷體" w:hAnsi="標楷體" w:hint="eastAsia"/>
          <w:sz w:val="28"/>
          <w:szCs w:val="28"/>
        </w:rPr>
        <w:t>失蹤達六個月以上、入獄服刑或非自願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離職者，核給</w:t>
      </w:r>
      <w:r w:rsidR="008922B2" w:rsidRPr="00E219D5">
        <w:rPr>
          <w:rFonts w:ascii="標楷體" w:eastAsia="標楷體" w:hAnsi="標楷體" w:hint="eastAsia"/>
          <w:sz w:val="28"/>
          <w:szCs w:val="28"/>
        </w:rPr>
        <w:t>新臺幣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一萬元。</w:t>
      </w:r>
    </w:p>
    <w:p w:rsidR="00D45278" w:rsidRPr="00E219D5" w:rsidRDefault="00850A87" w:rsidP="00B23347">
      <w:pPr>
        <w:spacing w:line="400" w:lineRule="exact"/>
        <w:ind w:leftChars="495" w:left="1496" w:hangingChars="110" w:hanging="308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2.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符合全民健保重大傷病標準者，核給</w:t>
      </w:r>
      <w:r w:rsidR="008922B2" w:rsidRPr="00E219D5">
        <w:rPr>
          <w:rFonts w:ascii="標楷體" w:eastAsia="標楷體" w:hAnsi="標楷體" w:hint="eastAsia"/>
          <w:sz w:val="28"/>
          <w:szCs w:val="28"/>
        </w:rPr>
        <w:t>新臺幣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二萬元。</w:t>
      </w:r>
    </w:p>
    <w:p w:rsidR="00D45278" w:rsidRPr="00E219D5" w:rsidRDefault="00850A87" w:rsidP="00B23347">
      <w:pPr>
        <w:spacing w:line="400" w:lineRule="exact"/>
        <w:ind w:leftChars="494" w:left="146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3.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因特殊災害受傷並住院未滿七日者，核給</w:t>
      </w:r>
      <w:r w:rsidR="008922B2" w:rsidRPr="00E219D5">
        <w:rPr>
          <w:rFonts w:ascii="標楷體" w:eastAsia="標楷體" w:hAnsi="標楷體" w:hint="eastAsia"/>
          <w:sz w:val="28"/>
          <w:szCs w:val="28"/>
        </w:rPr>
        <w:t>新臺幣</w:t>
      </w:r>
      <w:r w:rsidR="00EC1E1B" w:rsidRPr="00E219D5">
        <w:rPr>
          <w:rFonts w:ascii="標楷體" w:eastAsia="標楷體" w:hAnsi="標楷體" w:hint="eastAsia"/>
          <w:sz w:val="28"/>
          <w:szCs w:val="28"/>
        </w:rPr>
        <w:t>五千元；住院達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七日以上者，核給</w:t>
      </w:r>
      <w:r w:rsidR="008922B2" w:rsidRPr="00E219D5">
        <w:rPr>
          <w:rFonts w:ascii="標楷體" w:eastAsia="標楷體" w:hAnsi="標楷體" w:hint="eastAsia"/>
          <w:sz w:val="28"/>
          <w:szCs w:val="28"/>
        </w:rPr>
        <w:t>新臺幣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一萬元。</w:t>
      </w:r>
    </w:p>
    <w:p w:rsidR="00D45278" w:rsidRPr="00E219D5" w:rsidRDefault="00850A87" w:rsidP="00B23347">
      <w:pPr>
        <w:spacing w:line="400" w:lineRule="exact"/>
        <w:ind w:leftChars="495" w:left="1482" w:hangingChars="105" w:hanging="294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4.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死亡者，核給</w:t>
      </w:r>
      <w:r w:rsidR="008922B2" w:rsidRPr="00E219D5">
        <w:rPr>
          <w:rFonts w:ascii="標楷體" w:eastAsia="標楷體" w:hAnsi="標楷體" w:hint="eastAsia"/>
          <w:sz w:val="28"/>
          <w:szCs w:val="28"/>
        </w:rPr>
        <w:t>新臺幣</w:t>
      </w:r>
      <w:r w:rsidR="00D45278" w:rsidRPr="00E219D5">
        <w:rPr>
          <w:rFonts w:ascii="標楷體" w:eastAsia="標楷體" w:hAnsi="標楷體" w:hint="eastAsia"/>
          <w:sz w:val="28"/>
          <w:szCs w:val="28"/>
        </w:rPr>
        <w:t>二萬元。</w:t>
      </w:r>
    </w:p>
    <w:p w:rsidR="00683676" w:rsidRPr="00E219D5" w:rsidRDefault="00850A87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(四)</w:t>
      </w:r>
      <w:r w:rsidR="00683676" w:rsidRPr="00E219D5">
        <w:rPr>
          <w:rFonts w:ascii="標楷體" w:eastAsia="標楷體" w:hAnsi="標楷體" w:hint="eastAsia"/>
          <w:sz w:val="28"/>
          <w:szCs w:val="28"/>
        </w:rPr>
        <w:t>因其他家境特殊、清寒或遭逢重大意外事故等原因，經本部專案核准者。</w:t>
      </w:r>
    </w:p>
    <w:p w:rsidR="0033400B" w:rsidRPr="00E219D5" w:rsidRDefault="00971867" w:rsidP="008B7704">
      <w:pPr>
        <w:spacing w:line="400" w:lineRule="exact"/>
        <w:ind w:left="573" w:firstLineChars="200" w:firstLine="560"/>
        <w:jc w:val="both"/>
        <w:rPr>
          <w:rFonts w:eastAsia="標楷體" w:hAnsi="標楷體"/>
          <w:sz w:val="28"/>
          <w:szCs w:val="28"/>
          <w:highlight w:val="yellow"/>
        </w:rPr>
      </w:pPr>
      <w:r w:rsidRPr="00E219D5">
        <w:rPr>
          <w:rFonts w:eastAsia="標楷體" w:hAnsi="標楷體" w:hint="eastAsia"/>
          <w:sz w:val="28"/>
          <w:szCs w:val="28"/>
        </w:rPr>
        <w:t>前項學生或幼兒之家庭總收入，</w:t>
      </w:r>
      <w:r w:rsidR="00F60E74" w:rsidRPr="00E219D5">
        <w:rPr>
          <w:rFonts w:eastAsia="標楷體" w:hAnsi="標楷體" w:hint="eastAsia"/>
          <w:sz w:val="28"/>
          <w:szCs w:val="28"/>
        </w:rPr>
        <w:t>依最近一年綜合所得總額達新臺幣一百萬元以上，或不動產價值合計達</w:t>
      </w:r>
      <w:r w:rsidR="0002141F" w:rsidRPr="00E219D5">
        <w:rPr>
          <w:rFonts w:eastAsia="標楷體" w:hAnsi="標楷體" w:hint="eastAsia"/>
          <w:sz w:val="28"/>
          <w:szCs w:val="28"/>
        </w:rPr>
        <w:t>新臺幣一千萬元以上，不予核給。但依前項第二款及</w:t>
      </w:r>
      <w:r w:rsidRPr="00E219D5">
        <w:rPr>
          <w:rFonts w:eastAsia="標楷體" w:hAnsi="標楷體" w:hint="eastAsia"/>
          <w:sz w:val="28"/>
          <w:szCs w:val="28"/>
        </w:rPr>
        <w:t>第四款規定申請者，不在此限</w:t>
      </w:r>
      <w:r w:rsidR="008922B2" w:rsidRPr="00E219D5">
        <w:rPr>
          <w:rFonts w:eastAsia="標楷體" w:hAnsi="標楷體" w:hint="eastAsia"/>
          <w:sz w:val="28"/>
          <w:szCs w:val="28"/>
        </w:rPr>
        <w:t>。</w:t>
      </w:r>
    </w:p>
    <w:p w:rsidR="008922B2" w:rsidRPr="00E219D5" w:rsidRDefault="00850A87" w:rsidP="00B23347">
      <w:pPr>
        <w:spacing w:line="400" w:lineRule="exact"/>
        <w:ind w:left="573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eastAsia="標楷體" w:hAnsi="標楷體" w:hint="eastAsia"/>
          <w:sz w:val="28"/>
          <w:szCs w:val="28"/>
        </w:rPr>
        <w:t>每人每年依第一項各款事由申請，以核給一次為限；同一事件以家庭為單位，申請以一次為限</w:t>
      </w:r>
      <w:r w:rsidR="008922B2" w:rsidRPr="00E219D5">
        <w:rPr>
          <w:rFonts w:ascii="標楷體" w:eastAsia="標楷體" w:hAnsi="標楷體" w:hint="eastAsia"/>
          <w:sz w:val="28"/>
          <w:szCs w:val="28"/>
        </w:rPr>
        <w:t>。</w:t>
      </w:r>
    </w:p>
    <w:p w:rsidR="00850A87" w:rsidRPr="00E219D5" w:rsidRDefault="00850A87" w:rsidP="00B23347">
      <w:pPr>
        <w:spacing w:line="400" w:lineRule="exact"/>
        <w:ind w:left="573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如父母雙方發生</w:t>
      </w:r>
      <w:r w:rsidR="0063347E" w:rsidRPr="00E219D5">
        <w:rPr>
          <w:rFonts w:ascii="標楷體" w:eastAsia="標楷體" w:hAnsi="標楷體" w:hint="eastAsia"/>
          <w:sz w:val="28"/>
          <w:szCs w:val="28"/>
        </w:rPr>
        <w:t>第一項</w:t>
      </w:r>
      <w:r w:rsidRPr="00E219D5">
        <w:rPr>
          <w:rFonts w:ascii="標楷體" w:eastAsia="標楷體" w:hAnsi="標楷體" w:hint="eastAsia"/>
          <w:sz w:val="28"/>
          <w:szCs w:val="28"/>
        </w:rPr>
        <w:t>第三款各目同一事故者，以累計方式核發。</w:t>
      </w:r>
    </w:p>
    <w:p w:rsidR="00850A87" w:rsidRPr="00E219D5" w:rsidRDefault="00850A87" w:rsidP="00B23347">
      <w:pPr>
        <w:spacing w:line="400" w:lineRule="exact"/>
        <w:ind w:leftChars="6" w:left="490" w:hangingChars="170" w:hanging="476"/>
        <w:jc w:val="both"/>
        <w:rPr>
          <w:rFonts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四、符合前點</w:t>
      </w:r>
      <w:r w:rsidR="00420601" w:rsidRPr="00E219D5">
        <w:rPr>
          <w:rFonts w:ascii="標楷體" w:eastAsia="標楷體" w:hAnsi="標楷體" w:hint="eastAsia"/>
          <w:sz w:val="28"/>
          <w:szCs w:val="28"/>
        </w:rPr>
        <w:t>所定</w:t>
      </w:r>
      <w:r w:rsidRPr="00E219D5">
        <w:rPr>
          <w:rFonts w:ascii="標楷體" w:eastAsia="標楷體" w:hAnsi="標楷體" w:hint="eastAsia"/>
          <w:sz w:val="28"/>
          <w:szCs w:val="28"/>
        </w:rPr>
        <w:t>條件之學生及幼兒得依下列規定申請慰問金：</w:t>
      </w:r>
      <w:r w:rsidRPr="00E219D5">
        <w:rPr>
          <w:rFonts w:eastAsia="標楷體" w:hAnsi="標楷體"/>
          <w:sz w:val="28"/>
          <w:szCs w:val="28"/>
        </w:rPr>
        <w:t xml:space="preserve"> </w:t>
      </w:r>
    </w:p>
    <w:p w:rsidR="00850A87" w:rsidRPr="00E219D5" w:rsidRDefault="006319D8" w:rsidP="00B23347">
      <w:pPr>
        <w:spacing w:line="400" w:lineRule="exact"/>
        <w:ind w:leftChars="235" w:left="1160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(一)</w:t>
      </w:r>
      <w:r w:rsidR="00DF4FD0" w:rsidRPr="00E219D5">
        <w:rPr>
          <w:rFonts w:ascii="標楷體" w:eastAsia="標楷體" w:hAnsi="標楷體" w:hint="eastAsia"/>
          <w:sz w:val="28"/>
          <w:szCs w:val="28"/>
        </w:rPr>
        <w:t>申請時間、辦理方式：</w:t>
      </w:r>
      <w:r w:rsidR="00850A87" w:rsidRPr="00E219D5">
        <w:rPr>
          <w:rFonts w:ascii="標楷體" w:eastAsia="標楷體" w:hAnsi="標楷體" w:hint="eastAsia"/>
          <w:sz w:val="28"/>
          <w:szCs w:val="28"/>
        </w:rPr>
        <w:t>應於事實發生之日起三個月內，向所屬學校或幼兒園提出申請。但有特殊原因未能依規定期限辦</w:t>
      </w:r>
      <w:r w:rsidR="00850A87" w:rsidRPr="00E219D5">
        <w:rPr>
          <w:rFonts w:ascii="標楷體" w:eastAsia="標楷體" w:hAnsi="標楷體" w:hint="eastAsia"/>
          <w:sz w:val="28"/>
          <w:szCs w:val="28"/>
        </w:rPr>
        <w:lastRenderedPageBreak/>
        <w:t>理，經申請單位專案報本部核定者，不在此限。</w:t>
      </w:r>
    </w:p>
    <w:p w:rsidR="00850A87" w:rsidRPr="00E219D5" w:rsidRDefault="006319D8" w:rsidP="00B23347">
      <w:pPr>
        <w:spacing w:line="400" w:lineRule="exact"/>
        <w:ind w:leftChars="227" w:left="1133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(二)</w:t>
      </w:r>
      <w:r w:rsidR="00DF4FD0" w:rsidRPr="00E219D5">
        <w:rPr>
          <w:rFonts w:ascii="標楷體" w:eastAsia="標楷體" w:hAnsi="標楷體" w:hint="eastAsia"/>
          <w:sz w:val="28"/>
          <w:szCs w:val="28"/>
        </w:rPr>
        <w:t>審核：</w:t>
      </w:r>
      <w:r w:rsidR="00850A87" w:rsidRPr="00E219D5">
        <w:rPr>
          <w:rFonts w:ascii="標楷體" w:eastAsia="標楷體" w:hAnsi="標楷體" w:hint="eastAsia"/>
          <w:sz w:val="28"/>
          <w:szCs w:val="28"/>
        </w:rPr>
        <w:t>各級學校及幼兒園應於前款申請提出之日起一個月內彙整申請案，送本部指定之學校辦理初審後，</w:t>
      </w:r>
      <w:r w:rsidR="006813A3" w:rsidRPr="00E219D5">
        <w:rPr>
          <w:rFonts w:ascii="標楷體" w:eastAsia="標楷體" w:hAnsi="標楷體" w:hint="eastAsia"/>
          <w:sz w:val="28"/>
          <w:szCs w:val="28"/>
        </w:rPr>
        <w:t>由本部辦理複審後核定。</w:t>
      </w:r>
    </w:p>
    <w:p w:rsidR="00850A87" w:rsidRPr="00E219D5" w:rsidRDefault="006319D8" w:rsidP="00B23347">
      <w:pPr>
        <w:spacing w:line="400" w:lineRule="exact"/>
        <w:ind w:leftChars="227" w:left="1133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(三)</w:t>
      </w:r>
      <w:r w:rsidR="00DF4FD0" w:rsidRPr="00E219D5">
        <w:rPr>
          <w:rFonts w:ascii="標楷體" w:eastAsia="標楷體" w:hAnsi="標楷體" w:hint="eastAsia"/>
          <w:sz w:val="28"/>
          <w:szCs w:val="28"/>
        </w:rPr>
        <w:t>撥款：</w:t>
      </w:r>
      <w:r w:rsidR="00850A87" w:rsidRPr="00E219D5">
        <w:rPr>
          <w:rFonts w:ascii="標楷體" w:eastAsia="標楷體" w:hAnsi="標楷體" w:hint="eastAsia"/>
          <w:sz w:val="28"/>
          <w:szCs w:val="28"/>
        </w:rPr>
        <w:t>本部核定後，應函知指定學校辦理撥款轉發事宜。</w:t>
      </w:r>
    </w:p>
    <w:p w:rsidR="00D45278" w:rsidRPr="00E219D5" w:rsidRDefault="00D45278" w:rsidP="00B2334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>五、慰問金致送方式：</w:t>
      </w:r>
    </w:p>
    <w:p w:rsidR="00D45278" w:rsidRPr="00E219D5" w:rsidRDefault="00D45278" w:rsidP="00B2334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219D5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219D5">
        <w:rPr>
          <w:rFonts w:ascii="標楷體" w:eastAsia="標楷體" w:hAnsi="標楷體"/>
          <w:sz w:val="28"/>
          <w:szCs w:val="28"/>
        </w:rPr>
        <w:t>(</w:t>
      </w:r>
      <w:r w:rsidRPr="00E219D5">
        <w:rPr>
          <w:rFonts w:ascii="標楷體" w:eastAsia="標楷體" w:hAnsi="標楷體" w:hint="eastAsia"/>
          <w:sz w:val="28"/>
          <w:szCs w:val="28"/>
        </w:rPr>
        <w:t>一</w:t>
      </w:r>
      <w:r w:rsidRPr="00E219D5">
        <w:rPr>
          <w:rFonts w:ascii="標楷體" w:eastAsia="標楷體" w:hAnsi="標楷體"/>
          <w:sz w:val="28"/>
          <w:szCs w:val="28"/>
        </w:rPr>
        <w:t>)</w:t>
      </w:r>
      <w:r w:rsidRPr="00E219D5">
        <w:rPr>
          <w:rFonts w:ascii="標楷體" w:eastAsia="標楷體" w:hAnsi="標楷體" w:hint="eastAsia"/>
          <w:sz w:val="28"/>
          <w:szCs w:val="28"/>
        </w:rPr>
        <w:t>專人致送。</w:t>
      </w:r>
    </w:p>
    <w:p w:rsidR="00D45278" w:rsidRPr="00E219D5" w:rsidRDefault="00D45278" w:rsidP="00D50FE3">
      <w:pPr>
        <w:spacing w:line="400" w:lineRule="exact"/>
        <w:jc w:val="both"/>
      </w:pPr>
      <w:r w:rsidRPr="00E219D5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219D5">
        <w:rPr>
          <w:rFonts w:ascii="標楷體" w:eastAsia="標楷體" w:hAnsi="標楷體"/>
          <w:sz w:val="28"/>
          <w:szCs w:val="28"/>
        </w:rPr>
        <w:t>(</w:t>
      </w:r>
      <w:r w:rsidRPr="00E219D5">
        <w:rPr>
          <w:rFonts w:ascii="標楷體" w:eastAsia="標楷體" w:hAnsi="標楷體" w:hint="eastAsia"/>
          <w:sz w:val="28"/>
          <w:szCs w:val="28"/>
        </w:rPr>
        <w:t>二</w:t>
      </w:r>
      <w:r w:rsidRPr="00E219D5">
        <w:rPr>
          <w:rFonts w:ascii="標楷體" w:eastAsia="標楷體" w:hAnsi="標楷體"/>
          <w:sz w:val="28"/>
          <w:szCs w:val="28"/>
        </w:rPr>
        <w:t>)</w:t>
      </w:r>
      <w:r w:rsidRPr="00E219D5">
        <w:rPr>
          <w:rFonts w:ascii="標楷體" w:eastAsia="標楷體" w:hAnsi="標楷體" w:hint="eastAsia"/>
          <w:sz w:val="28"/>
          <w:szCs w:val="28"/>
        </w:rPr>
        <w:t>由所屬學校或幼兒園轉送。</w:t>
      </w:r>
    </w:p>
    <w:sectPr w:rsidR="00D45278" w:rsidRPr="00E219D5" w:rsidSect="00736D74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6C" w:rsidRDefault="0065696C" w:rsidP="00947898">
      <w:r>
        <w:separator/>
      </w:r>
    </w:p>
  </w:endnote>
  <w:endnote w:type="continuationSeparator" w:id="0">
    <w:p w:rsidR="0065696C" w:rsidRDefault="0065696C" w:rsidP="0094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59" w:rsidRDefault="0090176D">
    <w:pPr>
      <w:pStyle w:val="a5"/>
      <w:jc w:val="center"/>
    </w:pPr>
    <w:r>
      <w:fldChar w:fldCharType="begin"/>
    </w:r>
    <w:r w:rsidR="003F1F59">
      <w:instrText>PAGE   \* MERGEFORMAT</w:instrText>
    </w:r>
    <w:r>
      <w:fldChar w:fldCharType="separate"/>
    </w:r>
    <w:r w:rsidR="006F2205" w:rsidRPr="006F2205">
      <w:rPr>
        <w:noProof/>
        <w:lang w:val="zh-TW"/>
      </w:rPr>
      <w:t>2</w:t>
    </w:r>
    <w:r>
      <w:fldChar w:fldCharType="end"/>
    </w:r>
  </w:p>
  <w:p w:rsidR="003F1F59" w:rsidRDefault="003F1F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6C" w:rsidRDefault="0065696C" w:rsidP="00947898">
      <w:r>
        <w:separator/>
      </w:r>
    </w:p>
  </w:footnote>
  <w:footnote w:type="continuationSeparator" w:id="0">
    <w:p w:rsidR="0065696C" w:rsidRDefault="0065696C" w:rsidP="0094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9CC"/>
    <w:multiLevelType w:val="hybridMultilevel"/>
    <w:tmpl w:val="A4BEC0AE"/>
    <w:lvl w:ilvl="0" w:tplc="12E42118">
      <w:start w:val="1"/>
      <w:numFmt w:val="taiwaneseCountingThousand"/>
      <w:lvlText w:val="(%1)"/>
      <w:lvlJc w:val="left"/>
      <w:pPr>
        <w:tabs>
          <w:tab w:val="num" w:pos="1361"/>
        </w:tabs>
        <w:ind w:left="1361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224E3F6D"/>
    <w:multiLevelType w:val="hybridMultilevel"/>
    <w:tmpl w:val="0CA21A0A"/>
    <w:lvl w:ilvl="0" w:tplc="8CB6990A">
      <w:start w:val="1"/>
      <w:numFmt w:val="taiwaneseCountingThousand"/>
      <w:lvlText w:val="%1、"/>
      <w:lvlJc w:val="left"/>
      <w:pPr>
        <w:tabs>
          <w:tab w:val="num" w:pos="992"/>
        </w:tabs>
        <w:ind w:left="992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235B0124"/>
    <w:multiLevelType w:val="multilevel"/>
    <w:tmpl w:val="4078886A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C1E4823"/>
    <w:multiLevelType w:val="hybridMultilevel"/>
    <w:tmpl w:val="64A0D12A"/>
    <w:lvl w:ilvl="0" w:tplc="8CB6990A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cs="Times New Roman" w:hint="default"/>
      </w:rPr>
    </w:lvl>
    <w:lvl w:ilvl="1" w:tplc="12E42118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5F2358C"/>
    <w:multiLevelType w:val="hybridMultilevel"/>
    <w:tmpl w:val="1D6649CA"/>
    <w:lvl w:ilvl="0" w:tplc="291203D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37DC3F2B"/>
    <w:multiLevelType w:val="multilevel"/>
    <w:tmpl w:val="64A0D12A"/>
    <w:lvl w:ilvl="0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B0A1BCF"/>
    <w:multiLevelType w:val="hybridMultilevel"/>
    <w:tmpl w:val="60B0A2EA"/>
    <w:lvl w:ilvl="0" w:tplc="12E42118">
      <w:start w:val="1"/>
      <w:numFmt w:val="taiwaneseCountingThousand"/>
      <w:lvlText w:val="(%1)"/>
      <w:lvlJc w:val="left"/>
      <w:pPr>
        <w:tabs>
          <w:tab w:val="num" w:pos="1078"/>
        </w:tabs>
        <w:ind w:left="1078" w:hanging="510"/>
      </w:pPr>
      <w:rPr>
        <w:rFonts w:cs="Times New Roman" w:hint="default"/>
      </w:rPr>
    </w:lvl>
    <w:lvl w:ilvl="1" w:tplc="667ADDC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40B05EBE"/>
    <w:multiLevelType w:val="hybridMultilevel"/>
    <w:tmpl w:val="D56AC8A2"/>
    <w:lvl w:ilvl="0" w:tplc="8CB6990A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3C81229"/>
    <w:multiLevelType w:val="hybridMultilevel"/>
    <w:tmpl w:val="17768C1E"/>
    <w:lvl w:ilvl="0" w:tplc="EFA087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5690019"/>
    <w:multiLevelType w:val="hybridMultilevel"/>
    <w:tmpl w:val="60B0A2EA"/>
    <w:lvl w:ilvl="0" w:tplc="12E42118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1" w:tplc="667ADDC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45A63972"/>
    <w:multiLevelType w:val="multilevel"/>
    <w:tmpl w:val="A4BEC0AE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5311723F"/>
    <w:multiLevelType w:val="hybridMultilevel"/>
    <w:tmpl w:val="4078886A"/>
    <w:lvl w:ilvl="0" w:tplc="1B5639A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60380BD2"/>
    <w:multiLevelType w:val="hybridMultilevel"/>
    <w:tmpl w:val="5C6E76F4"/>
    <w:lvl w:ilvl="0" w:tplc="76A62BB6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35A318D"/>
    <w:multiLevelType w:val="multilevel"/>
    <w:tmpl w:val="D56AC8A2"/>
    <w:lvl w:ilvl="0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6B154F7"/>
    <w:multiLevelType w:val="hybridMultilevel"/>
    <w:tmpl w:val="CA76A300"/>
    <w:lvl w:ilvl="0" w:tplc="CF20BF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6CE357A"/>
    <w:multiLevelType w:val="hybridMultilevel"/>
    <w:tmpl w:val="908246EA"/>
    <w:lvl w:ilvl="0" w:tplc="12E42118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>
    <w:nsid w:val="6EB853CB"/>
    <w:multiLevelType w:val="hybridMultilevel"/>
    <w:tmpl w:val="23062102"/>
    <w:lvl w:ilvl="0" w:tplc="12E42118">
      <w:start w:val="1"/>
      <w:numFmt w:val="taiwaneseCountingThousand"/>
      <w:lvlText w:val="(%1)"/>
      <w:lvlJc w:val="left"/>
      <w:pPr>
        <w:tabs>
          <w:tab w:val="num" w:pos="1644"/>
        </w:tabs>
        <w:ind w:left="1644" w:hanging="510"/>
      </w:pPr>
      <w:rPr>
        <w:rFonts w:cs="Times New Roman" w:hint="default"/>
      </w:rPr>
    </w:lvl>
    <w:lvl w:ilvl="1" w:tplc="164CA030">
      <w:start w:val="1"/>
      <w:numFmt w:val="decimal"/>
      <w:lvlText w:val="%2."/>
      <w:lvlJc w:val="left"/>
      <w:pPr>
        <w:tabs>
          <w:tab w:val="num" w:pos="2094"/>
        </w:tabs>
        <w:ind w:left="2094" w:hanging="480"/>
      </w:pPr>
      <w:rPr>
        <w:rFonts w:cs="Times New Roman" w:hint="eastAsia"/>
      </w:rPr>
    </w:lvl>
    <w:lvl w:ilvl="2" w:tplc="C2060A9A">
      <w:start w:val="1"/>
      <w:numFmt w:val="decimalFullWidth"/>
      <w:lvlText w:val="%3、"/>
      <w:lvlJc w:val="left"/>
      <w:pPr>
        <w:tabs>
          <w:tab w:val="num" w:pos="2814"/>
        </w:tabs>
        <w:ind w:left="2814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  <w:rPr>
        <w:rFonts w:cs="Times New Roman"/>
      </w:rPr>
    </w:lvl>
  </w:abstractNum>
  <w:abstractNum w:abstractNumId="17">
    <w:nsid w:val="7C5931A4"/>
    <w:multiLevelType w:val="multilevel"/>
    <w:tmpl w:val="DA66337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cs="Times New Roman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>
      <w:start w:val="1"/>
      <w:numFmt w:val="decimalFullWidth"/>
      <w:lvlText w:val="%3、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17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  <w:num w:numId="16">
    <w:abstractNumId w:val="8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1A3"/>
    <w:rsid w:val="00007737"/>
    <w:rsid w:val="000129CA"/>
    <w:rsid w:val="0001726E"/>
    <w:rsid w:val="0002141F"/>
    <w:rsid w:val="000305C7"/>
    <w:rsid w:val="00052CF3"/>
    <w:rsid w:val="00063E4A"/>
    <w:rsid w:val="00077E62"/>
    <w:rsid w:val="00081555"/>
    <w:rsid w:val="0008661C"/>
    <w:rsid w:val="000C513C"/>
    <w:rsid w:val="000C7F62"/>
    <w:rsid w:val="000E0E3F"/>
    <w:rsid w:val="000E2767"/>
    <w:rsid w:val="000E32EF"/>
    <w:rsid w:val="000F4328"/>
    <w:rsid w:val="001104C0"/>
    <w:rsid w:val="00115FFB"/>
    <w:rsid w:val="0012013D"/>
    <w:rsid w:val="00126643"/>
    <w:rsid w:val="00131F63"/>
    <w:rsid w:val="00150C2F"/>
    <w:rsid w:val="00153FF1"/>
    <w:rsid w:val="001649E6"/>
    <w:rsid w:val="00170B48"/>
    <w:rsid w:val="00177A90"/>
    <w:rsid w:val="00177ABF"/>
    <w:rsid w:val="001837E3"/>
    <w:rsid w:val="00197E9C"/>
    <w:rsid w:val="001A4DDA"/>
    <w:rsid w:val="001A72AA"/>
    <w:rsid w:val="001B7D87"/>
    <w:rsid w:val="001C1D9C"/>
    <w:rsid w:val="001C37E5"/>
    <w:rsid w:val="001C66B5"/>
    <w:rsid w:val="001D3B84"/>
    <w:rsid w:val="001D5C4E"/>
    <w:rsid w:val="001D7B9E"/>
    <w:rsid w:val="00200BE1"/>
    <w:rsid w:val="002042F5"/>
    <w:rsid w:val="002237F7"/>
    <w:rsid w:val="00224A3E"/>
    <w:rsid w:val="002264BB"/>
    <w:rsid w:val="00230BED"/>
    <w:rsid w:val="00230FC6"/>
    <w:rsid w:val="00251D8E"/>
    <w:rsid w:val="002727B3"/>
    <w:rsid w:val="002779B1"/>
    <w:rsid w:val="002848B6"/>
    <w:rsid w:val="00296C59"/>
    <w:rsid w:val="002A554E"/>
    <w:rsid w:val="002B1AF1"/>
    <w:rsid w:val="002B63A1"/>
    <w:rsid w:val="002C141B"/>
    <w:rsid w:val="002C39AC"/>
    <w:rsid w:val="002D5CEB"/>
    <w:rsid w:val="003108C0"/>
    <w:rsid w:val="00324B84"/>
    <w:rsid w:val="003254F0"/>
    <w:rsid w:val="00325B04"/>
    <w:rsid w:val="00325D94"/>
    <w:rsid w:val="0033400B"/>
    <w:rsid w:val="00336D6E"/>
    <w:rsid w:val="00366B75"/>
    <w:rsid w:val="00376CF1"/>
    <w:rsid w:val="003772D1"/>
    <w:rsid w:val="003776F8"/>
    <w:rsid w:val="0037780E"/>
    <w:rsid w:val="00382012"/>
    <w:rsid w:val="003A2B38"/>
    <w:rsid w:val="003A3786"/>
    <w:rsid w:val="003A7FF8"/>
    <w:rsid w:val="003B4585"/>
    <w:rsid w:val="003C5FBA"/>
    <w:rsid w:val="003E2486"/>
    <w:rsid w:val="003F1F59"/>
    <w:rsid w:val="003F7D09"/>
    <w:rsid w:val="004005AF"/>
    <w:rsid w:val="00420601"/>
    <w:rsid w:val="004216BA"/>
    <w:rsid w:val="0042237A"/>
    <w:rsid w:val="00435E28"/>
    <w:rsid w:val="0044008E"/>
    <w:rsid w:val="00447FF8"/>
    <w:rsid w:val="0045290D"/>
    <w:rsid w:val="0046048B"/>
    <w:rsid w:val="004761B2"/>
    <w:rsid w:val="00476814"/>
    <w:rsid w:val="00480CA2"/>
    <w:rsid w:val="00482B2F"/>
    <w:rsid w:val="00491A5D"/>
    <w:rsid w:val="00495FEE"/>
    <w:rsid w:val="004967C3"/>
    <w:rsid w:val="004A059B"/>
    <w:rsid w:val="004A635E"/>
    <w:rsid w:val="004B194D"/>
    <w:rsid w:val="004B767A"/>
    <w:rsid w:val="004C3135"/>
    <w:rsid w:val="004D0609"/>
    <w:rsid w:val="004D59E7"/>
    <w:rsid w:val="004E359A"/>
    <w:rsid w:val="004F2318"/>
    <w:rsid w:val="004F6483"/>
    <w:rsid w:val="00507223"/>
    <w:rsid w:val="00513454"/>
    <w:rsid w:val="00520072"/>
    <w:rsid w:val="005306F3"/>
    <w:rsid w:val="005577B1"/>
    <w:rsid w:val="00561096"/>
    <w:rsid w:val="00584B8C"/>
    <w:rsid w:val="00594491"/>
    <w:rsid w:val="005B0AE3"/>
    <w:rsid w:val="005B1A4F"/>
    <w:rsid w:val="005B2B00"/>
    <w:rsid w:val="005B33C5"/>
    <w:rsid w:val="005C0E82"/>
    <w:rsid w:val="005E45D9"/>
    <w:rsid w:val="005F27C1"/>
    <w:rsid w:val="0060284F"/>
    <w:rsid w:val="0060424D"/>
    <w:rsid w:val="0061331C"/>
    <w:rsid w:val="00624C1E"/>
    <w:rsid w:val="00631084"/>
    <w:rsid w:val="006319D8"/>
    <w:rsid w:val="0063347E"/>
    <w:rsid w:val="006351DE"/>
    <w:rsid w:val="00641236"/>
    <w:rsid w:val="0065696C"/>
    <w:rsid w:val="0065770C"/>
    <w:rsid w:val="00663F5B"/>
    <w:rsid w:val="006710AD"/>
    <w:rsid w:val="00674F80"/>
    <w:rsid w:val="0067502A"/>
    <w:rsid w:val="006813A3"/>
    <w:rsid w:val="00683676"/>
    <w:rsid w:val="00687735"/>
    <w:rsid w:val="006A6619"/>
    <w:rsid w:val="006A7FBD"/>
    <w:rsid w:val="006B3735"/>
    <w:rsid w:val="006C5E14"/>
    <w:rsid w:val="006C6891"/>
    <w:rsid w:val="006D0B1D"/>
    <w:rsid w:val="006D491F"/>
    <w:rsid w:val="006D7A47"/>
    <w:rsid w:val="006E7DC4"/>
    <w:rsid w:val="006F1039"/>
    <w:rsid w:val="006F2205"/>
    <w:rsid w:val="00700E4E"/>
    <w:rsid w:val="00727422"/>
    <w:rsid w:val="0073048E"/>
    <w:rsid w:val="00733F88"/>
    <w:rsid w:val="00736694"/>
    <w:rsid w:val="00736D74"/>
    <w:rsid w:val="00750ADF"/>
    <w:rsid w:val="00752545"/>
    <w:rsid w:val="00753D33"/>
    <w:rsid w:val="0076172D"/>
    <w:rsid w:val="00761D5C"/>
    <w:rsid w:val="00766756"/>
    <w:rsid w:val="00786962"/>
    <w:rsid w:val="00793801"/>
    <w:rsid w:val="00794E69"/>
    <w:rsid w:val="007A2D20"/>
    <w:rsid w:val="007B3113"/>
    <w:rsid w:val="007C1E6E"/>
    <w:rsid w:val="007E42A5"/>
    <w:rsid w:val="007F5FDD"/>
    <w:rsid w:val="007F609F"/>
    <w:rsid w:val="007F7365"/>
    <w:rsid w:val="00800D2D"/>
    <w:rsid w:val="00806F54"/>
    <w:rsid w:val="008249FA"/>
    <w:rsid w:val="00836B1E"/>
    <w:rsid w:val="00837421"/>
    <w:rsid w:val="00850A87"/>
    <w:rsid w:val="00851E6B"/>
    <w:rsid w:val="00856299"/>
    <w:rsid w:val="008625CA"/>
    <w:rsid w:val="00865E13"/>
    <w:rsid w:val="008745A0"/>
    <w:rsid w:val="00876F33"/>
    <w:rsid w:val="008779C3"/>
    <w:rsid w:val="008922B2"/>
    <w:rsid w:val="008A2AED"/>
    <w:rsid w:val="008A5761"/>
    <w:rsid w:val="008B7704"/>
    <w:rsid w:val="008C524B"/>
    <w:rsid w:val="008C7A8F"/>
    <w:rsid w:val="008E071A"/>
    <w:rsid w:val="008F1581"/>
    <w:rsid w:val="008F15C4"/>
    <w:rsid w:val="008F43CE"/>
    <w:rsid w:val="0090176D"/>
    <w:rsid w:val="00903361"/>
    <w:rsid w:val="0091786D"/>
    <w:rsid w:val="00926853"/>
    <w:rsid w:val="0094168F"/>
    <w:rsid w:val="00942087"/>
    <w:rsid w:val="0094735F"/>
    <w:rsid w:val="00947898"/>
    <w:rsid w:val="0095257A"/>
    <w:rsid w:val="00957E80"/>
    <w:rsid w:val="00971867"/>
    <w:rsid w:val="0098237C"/>
    <w:rsid w:val="00982A78"/>
    <w:rsid w:val="00983929"/>
    <w:rsid w:val="00990BC4"/>
    <w:rsid w:val="00992D5A"/>
    <w:rsid w:val="009A0C9F"/>
    <w:rsid w:val="009A5674"/>
    <w:rsid w:val="009A6C48"/>
    <w:rsid w:val="009A6EFA"/>
    <w:rsid w:val="009E7DC3"/>
    <w:rsid w:val="009F484C"/>
    <w:rsid w:val="00A1174D"/>
    <w:rsid w:val="00A21FF0"/>
    <w:rsid w:val="00A226EE"/>
    <w:rsid w:val="00A36D76"/>
    <w:rsid w:val="00A45605"/>
    <w:rsid w:val="00A47E58"/>
    <w:rsid w:val="00A64E40"/>
    <w:rsid w:val="00A703B6"/>
    <w:rsid w:val="00A906E8"/>
    <w:rsid w:val="00A96AD0"/>
    <w:rsid w:val="00AA226C"/>
    <w:rsid w:val="00AB61BD"/>
    <w:rsid w:val="00AB6ABE"/>
    <w:rsid w:val="00AD5470"/>
    <w:rsid w:val="00AE21CC"/>
    <w:rsid w:val="00AE74E0"/>
    <w:rsid w:val="00AF4FF4"/>
    <w:rsid w:val="00AF6CE4"/>
    <w:rsid w:val="00B171A3"/>
    <w:rsid w:val="00B232C1"/>
    <w:rsid w:val="00B23347"/>
    <w:rsid w:val="00B277E8"/>
    <w:rsid w:val="00B53842"/>
    <w:rsid w:val="00B53EA0"/>
    <w:rsid w:val="00B60E4B"/>
    <w:rsid w:val="00B6121F"/>
    <w:rsid w:val="00B65910"/>
    <w:rsid w:val="00B66E27"/>
    <w:rsid w:val="00B745FA"/>
    <w:rsid w:val="00B75042"/>
    <w:rsid w:val="00B76CEE"/>
    <w:rsid w:val="00B87AC1"/>
    <w:rsid w:val="00B977CC"/>
    <w:rsid w:val="00BA728A"/>
    <w:rsid w:val="00BB4C14"/>
    <w:rsid w:val="00BB77B3"/>
    <w:rsid w:val="00BC2F27"/>
    <w:rsid w:val="00BD3355"/>
    <w:rsid w:val="00BD593C"/>
    <w:rsid w:val="00BF46B2"/>
    <w:rsid w:val="00BF60D5"/>
    <w:rsid w:val="00BF6FE3"/>
    <w:rsid w:val="00C11529"/>
    <w:rsid w:val="00C17BDC"/>
    <w:rsid w:val="00C24D3F"/>
    <w:rsid w:val="00C2743F"/>
    <w:rsid w:val="00C3218C"/>
    <w:rsid w:val="00C46589"/>
    <w:rsid w:val="00C77366"/>
    <w:rsid w:val="00C95374"/>
    <w:rsid w:val="00CA34FF"/>
    <w:rsid w:val="00CA3DA1"/>
    <w:rsid w:val="00CB1918"/>
    <w:rsid w:val="00CB4BA3"/>
    <w:rsid w:val="00CC0288"/>
    <w:rsid w:val="00CC7A2B"/>
    <w:rsid w:val="00CD6FC4"/>
    <w:rsid w:val="00CF005E"/>
    <w:rsid w:val="00D02B07"/>
    <w:rsid w:val="00D04ED2"/>
    <w:rsid w:val="00D161F6"/>
    <w:rsid w:val="00D31027"/>
    <w:rsid w:val="00D36255"/>
    <w:rsid w:val="00D42AA8"/>
    <w:rsid w:val="00D45278"/>
    <w:rsid w:val="00D50FE3"/>
    <w:rsid w:val="00D511B4"/>
    <w:rsid w:val="00D522B3"/>
    <w:rsid w:val="00D52555"/>
    <w:rsid w:val="00D7214D"/>
    <w:rsid w:val="00D75D1E"/>
    <w:rsid w:val="00D91357"/>
    <w:rsid w:val="00D932BE"/>
    <w:rsid w:val="00D979EA"/>
    <w:rsid w:val="00DA3D88"/>
    <w:rsid w:val="00DC1CAF"/>
    <w:rsid w:val="00DD77A9"/>
    <w:rsid w:val="00DF4FD0"/>
    <w:rsid w:val="00E03856"/>
    <w:rsid w:val="00E219D5"/>
    <w:rsid w:val="00E32AF8"/>
    <w:rsid w:val="00E41FBD"/>
    <w:rsid w:val="00E461CB"/>
    <w:rsid w:val="00E46E1C"/>
    <w:rsid w:val="00E47734"/>
    <w:rsid w:val="00E5502B"/>
    <w:rsid w:val="00E720E0"/>
    <w:rsid w:val="00E76E3B"/>
    <w:rsid w:val="00E87BDC"/>
    <w:rsid w:val="00E91406"/>
    <w:rsid w:val="00E931F5"/>
    <w:rsid w:val="00E9668C"/>
    <w:rsid w:val="00EA5102"/>
    <w:rsid w:val="00EA5DFD"/>
    <w:rsid w:val="00EC1E1B"/>
    <w:rsid w:val="00EC62AB"/>
    <w:rsid w:val="00ED75DD"/>
    <w:rsid w:val="00EE7C65"/>
    <w:rsid w:val="00EF273E"/>
    <w:rsid w:val="00F14369"/>
    <w:rsid w:val="00F20370"/>
    <w:rsid w:val="00F22EDA"/>
    <w:rsid w:val="00F37641"/>
    <w:rsid w:val="00F37AAA"/>
    <w:rsid w:val="00F463AC"/>
    <w:rsid w:val="00F60E74"/>
    <w:rsid w:val="00F61B48"/>
    <w:rsid w:val="00F620A3"/>
    <w:rsid w:val="00F70196"/>
    <w:rsid w:val="00F76E00"/>
    <w:rsid w:val="00F81BE1"/>
    <w:rsid w:val="00F81FED"/>
    <w:rsid w:val="00F872CE"/>
    <w:rsid w:val="00F87ECE"/>
    <w:rsid w:val="00F96F04"/>
    <w:rsid w:val="00FA3902"/>
    <w:rsid w:val="00FA5D1E"/>
    <w:rsid w:val="00FA793E"/>
    <w:rsid w:val="00FD5D7B"/>
    <w:rsid w:val="00FF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A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71A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B171A3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1">
    <w:name w:val="清單段落1"/>
    <w:basedOn w:val="a"/>
    <w:uiPriority w:val="99"/>
    <w:rsid w:val="009E7DC3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94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4789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4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47898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96F0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96F04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F609F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0214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141F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A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71A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B171A3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1">
    <w:name w:val="清單段落1"/>
    <w:basedOn w:val="a"/>
    <w:uiPriority w:val="99"/>
    <w:rsid w:val="009E7DC3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94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4789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4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47898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96F0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96F04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F609F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0214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141F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7FA1-4F20-4212-BC95-878FEB6E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833</Characters>
  <Application>Microsoft Office Word</Application>
  <DocSecurity>0</DocSecurity>
  <Lines>6</Lines>
  <Paragraphs>1</Paragraphs>
  <ScaleCrop>false</ScaleCrop>
  <Company>HOME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register</cp:lastModifiedBy>
  <cp:revision>2</cp:revision>
  <cp:lastPrinted>2015-02-12T02:05:00Z</cp:lastPrinted>
  <dcterms:created xsi:type="dcterms:W3CDTF">2015-02-12T02:06:00Z</dcterms:created>
  <dcterms:modified xsi:type="dcterms:W3CDTF">2015-02-12T02:06:00Z</dcterms:modified>
</cp:coreProperties>
</file>