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82" w:rsidRDefault="00B91159">
      <w:pPr>
        <w:widowControl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54607</wp:posOffset>
                </wp:positionH>
                <wp:positionV relativeFrom="paragraph">
                  <wp:posOffset>80640</wp:posOffset>
                </wp:positionV>
                <wp:extent cx="829946" cy="1403988"/>
                <wp:effectExtent l="0" t="0" r="27304" b="24762"/>
                <wp:wrapNone/>
                <wp:docPr id="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6C82" w:rsidRDefault="00B91159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.3pt;margin-top:6.35pt;width:65.35pt;height:11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" strokeweight=".26467mm">
                <v:textbox style="mso-fit-shape-to-text:t">
                  <w:txbxContent>
                    <w:p w:rsidR="00546C82" w:rsidRDefault="00B91159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  <w:lang w:val="en"/>
        </w:rPr>
        <w:t xml:space="preserve"> </w:t>
      </w:r>
    </w:p>
    <w:p w:rsidR="00546C82" w:rsidRDefault="00D74DD8">
      <w:pPr>
        <w:spacing w:line="440" w:lineRule="exact"/>
        <w:ind w:left="827" w:hanging="827"/>
        <w:jc w:val="center"/>
      </w:pPr>
      <w:proofErr w:type="gramStart"/>
      <w:r w:rsidRPr="00D74DD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D74DD8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D74DD8">
        <w:rPr>
          <w:rFonts w:ascii="標楷體" w:eastAsia="標楷體" w:hAnsi="標楷體" w:hint="eastAsia"/>
          <w:b/>
          <w:sz w:val="28"/>
          <w:szCs w:val="28"/>
        </w:rPr>
        <w:t>歸仁區歸南國</w:t>
      </w:r>
      <w:proofErr w:type="gramEnd"/>
      <w:r w:rsidRPr="00D74DD8">
        <w:rPr>
          <w:rFonts w:ascii="標楷體" w:eastAsia="標楷體" w:hAnsi="標楷體" w:hint="eastAsia"/>
          <w:b/>
          <w:sz w:val="28"/>
          <w:szCs w:val="28"/>
        </w:rPr>
        <w:t>民小學</w:t>
      </w:r>
      <w:r w:rsidR="00B91159">
        <w:rPr>
          <w:rFonts w:ascii="標楷體" w:eastAsia="標楷體" w:hAnsi="標楷體"/>
          <w:sz w:val="28"/>
          <w:szCs w:val="28"/>
        </w:rPr>
        <w:t>因應</w:t>
      </w:r>
      <w:proofErr w:type="gramStart"/>
      <w:r w:rsidR="00B91159">
        <w:rPr>
          <w:rFonts w:ascii="標楷體" w:eastAsia="標楷體" w:hAnsi="標楷體"/>
          <w:sz w:val="28"/>
          <w:szCs w:val="28"/>
        </w:rPr>
        <w:t>新型冠</w:t>
      </w:r>
      <w:proofErr w:type="gramEnd"/>
      <w:r w:rsidR="00B91159">
        <w:rPr>
          <w:rFonts w:ascii="標楷體" w:eastAsia="標楷體" w:hAnsi="標楷體"/>
          <w:sz w:val="28"/>
          <w:szCs w:val="28"/>
        </w:rPr>
        <w:t>狀病毒COVID-19</w:t>
      </w:r>
    </w:p>
    <w:p w:rsidR="00546C82" w:rsidRDefault="00B91159" w:rsidP="009024CA">
      <w:pPr>
        <w:spacing w:after="100" w:afterAutospacing="1" w:line="440" w:lineRule="exact"/>
        <w:ind w:left="828" w:hanging="828"/>
        <w:jc w:val="center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/>
          <w:sz w:val="28"/>
          <w:szCs w:val="28"/>
        </w:rPr>
        <w:t>停課期間</w:t>
      </w:r>
      <w:r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>
        <w:rPr>
          <w:rFonts w:ascii="標楷體" w:eastAsia="標楷體" w:hAnsi="標楷體"/>
          <w:b/>
          <w:sz w:val="28"/>
          <w:szCs w:val="28"/>
        </w:rPr>
        <w:t>(復課時確認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學生線上學習</w:t>
      </w:r>
      <w:proofErr w:type="gramEnd"/>
      <w:r>
        <w:rPr>
          <w:rFonts w:ascii="標楷體" w:eastAsia="標楷體" w:hAnsi="標楷體"/>
          <w:b/>
          <w:sz w:val="28"/>
          <w:szCs w:val="28"/>
        </w:rPr>
        <w:t>歷程)</w:t>
      </w:r>
    </w:p>
    <w:p w:rsidR="00546C82" w:rsidRDefault="00B91159">
      <w:r>
        <w:rPr>
          <w:rFonts w:ascii="標楷體" w:eastAsia="標楷體" w:hAnsi="標楷體"/>
          <w:b/>
          <w:szCs w:val="24"/>
        </w:rPr>
        <w:t>一、實施年級</w:t>
      </w:r>
      <w:r w:rsidR="009024CA">
        <w:rPr>
          <w:rFonts w:ascii="標楷體" w:eastAsia="標楷體" w:hAnsi="標楷體"/>
          <w:b/>
          <w:szCs w:val="24"/>
        </w:rPr>
        <w:t>:</w:t>
      </w:r>
      <w:r w:rsidR="009F2FB9" w:rsidRPr="009F2FB9">
        <w:rPr>
          <w:rFonts w:ascii="標楷體" w:eastAsia="標楷體" w:hAnsi="標楷體" w:hint="eastAsia"/>
          <w:b/>
          <w:color w:val="FF0000"/>
          <w:szCs w:val="24"/>
        </w:rPr>
        <w:t>二年級</w:t>
      </w:r>
      <w:r w:rsidRPr="008B2F16">
        <w:rPr>
          <w:rFonts w:ascii="標楷體" w:eastAsia="標楷體" w:hAnsi="標楷體"/>
          <w:b/>
          <w:color w:val="FF0000"/>
          <w:szCs w:val="24"/>
        </w:rPr>
        <w:t>(一個年級</w:t>
      </w:r>
      <w:r w:rsidR="009024CA">
        <w:rPr>
          <w:rFonts w:ascii="標楷體" w:eastAsia="標楷體" w:hAnsi="標楷體" w:hint="eastAsia"/>
          <w:b/>
          <w:color w:val="FF0000"/>
          <w:szCs w:val="24"/>
        </w:rPr>
        <w:t>或一個科目或一個班級</w:t>
      </w:r>
      <w:r w:rsidRPr="008B2F16">
        <w:rPr>
          <w:rFonts w:ascii="標楷體" w:eastAsia="標楷體" w:hAnsi="標楷體"/>
          <w:b/>
          <w:color w:val="FF0000"/>
          <w:szCs w:val="24"/>
        </w:rPr>
        <w:t>填一張)</w:t>
      </w:r>
      <w:r w:rsidR="009024CA" w:rsidRPr="009024CA">
        <w:rPr>
          <w:rFonts w:ascii="新細明體" w:hAnsi="新細明體" w:hint="eastAsia"/>
          <w:color w:val="C45911" w:themeColor="accent2" w:themeShade="BF"/>
          <w:szCs w:val="24"/>
        </w:rPr>
        <w:t xml:space="preserve"> </w:t>
      </w:r>
    </w:p>
    <w:p w:rsidR="00546C82" w:rsidRDefault="00B91159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proofErr w:type="gramStart"/>
      <w:r w:rsidR="00E51346">
        <w:rPr>
          <w:rFonts w:ascii="新細明體" w:hAnsi="新細明體" w:hint="eastAsia"/>
          <w:color w:val="C45911" w:themeColor="accent2" w:themeShade="BF"/>
          <w:szCs w:val="24"/>
        </w:rPr>
        <w:t>▓</w:t>
      </w:r>
      <w:r w:rsidRPr="00E51346">
        <w:rPr>
          <w:rFonts w:ascii="標楷體" w:eastAsia="標楷體" w:hAnsi="標楷體"/>
          <w:color w:val="C45911" w:themeColor="accent2" w:themeShade="BF"/>
          <w:szCs w:val="24"/>
        </w:rPr>
        <w:t>全年級</w:t>
      </w:r>
      <w:r>
        <w:rPr>
          <w:rFonts w:ascii="標楷體" w:eastAsia="標楷體" w:hAnsi="標楷體"/>
          <w:szCs w:val="24"/>
        </w:rPr>
        <w:t xml:space="preserve">  </w:t>
      </w:r>
      <w:r w:rsidRPr="008B2F16">
        <w:rPr>
          <w:rFonts w:ascii="標楷體" w:eastAsia="標楷體" w:hAnsi="標楷體"/>
          <w:color w:val="FF0000"/>
          <w:szCs w:val="24"/>
        </w:rPr>
        <w:t xml:space="preserve"> </w:t>
      </w:r>
      <w:r w:rsidR="009F2FB9">
        <w:rPr>
          <w:rFonts w:ascii="新細明體" w:hAnsi="新細明體" w:hint="eastAsia"/>
          <w:color w:val="FF0000"/>
          <w:szCs w:val="24"/>
        </w:rPr>
        <w:t>▓</w:t>
      </w:r>
      <w:proofErr w:type="gramEnd"/>
      <w:r w:rsidRPr="008B2F16">
        <w:rPr>
          <w:rFonts w:ascii="標楷體" w:eastAsia="標楷體" w:hAnsi="標楷體"/>
          <w:color w:val="FF0000"/>
          <w:szCs w:val="24"/>
        </w:rPr>
        <w:t>個別班級分別為:____________________________</w:t>
      </w:r>
    </w:p>
    <w:p w:rsidR="00546C82" w:rsidRDefault="00B9115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</w:t>
      </w:r>
      <w:r w:rsidRPr="008B2F16">
        <w:rPr>
          <w:rFonts w:ascii="標楷體" w:eastAsia="標楷體" w:hAnsi="標楷體"/>
          <w:b/>
          <w:color w:val="FF0000"/>
          <w:szCs w:val="24"/>
        </w:rPr>
        <w:t>課程類別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ab/>
      </w:r>
    </w:p>
    <w:p w:rsidR="00546C82" w:rsidRDefault="00B91159">
      <w:pPr>
        <w:ind w:left="425" w:right="-283"/>
        <w:rPr>
          <w:rFonts w:ascii="標楷體" w:eastAsia="標楷體" w:hAnsi="標楷體"/>
          <w:szCs w:val="24"/>
        </w:rPr>
      </w:pPr>
      <w:r w:rsidRPr="00E51346">
        <w:rPr>
          <w:rFonts w:ascii="標楷體" w:eastAsia="標楷體" w:hAnsi="標楷體"/>
          <w:color w:val="C45911" w:themeColor="accent2" w:themeShade="BF"/>
          <w:szCs w:val="24"/>
        </w:rPr>
        <w:t>1.</w:t>
      </w:r>
      <w:r w:rsidR="00E51346" w:rsidRPr="00E51346">
        <w:rPr>
          <w:rFonts w:ascii="新細明體" w:hAnsi="新細明體" w:hint="eastAsia"/>
          <w:color w:val="C45911" w:themeColor="accent2" w:themeShade="BF"/>
          <w:szCs w:val="24"/>
        </w:rPr>
        <w:t>▓</w:t>
      </w:r>
      <w:r w:rsidRPr="00E51346">
        <w:rPr>
          <w:rFonts w:ascii="標楷體" w:eastAsia="標楷體" w:hAnsi="標楷體"/>
          <w:color w:val="C45911" w:themeColor="accent2" w:themeShade="BF"/>
          <w:szCs w:val="24"/>
        </w:rPr>
        <w:t>國語文</w:t>
      </w:r>
      <w:r>
        <w:rPr>
          <w:rFonts w:ascii="標楷體" w:eastAsia="標楷體" w:hAnsi="標楷體"/>
          <w:szCs w:val="24"/>
        </w:rPr>
        <w:t xml:space="preserve">    2.□英語文   3.□數學   4.□社會   5.□自然科學(自然與生活科技)    </w:t>
      </w:r>
    </w:p>
    <w:p w:rsidR="00546C82" w:rsidRDefault="00B91159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 w:rsidR="009F2FB9" w:rsidRPr="009F2FB9">
        <w:rPr>
          <w:rFonts w:ascii="新細明體" w:hAnsi="新細明體" w:hint="eastAsia"/>
          <w:color w:val="FF0000"/>
          <w:szCs w:val="24"/>
        </w:rPr>
        <w:t>▓</w:t>
      </w:r>
      <w:r>
        <w:rPr>
          <w:rFonts w:ascii="標楷體" w:eastAsia="標楷體" w:hAnsi="標楷體"/>
          <w:szCs w:val="24"/>
        </w:rPr>
        <w:t>健康與</w:t>
      </w:r>
      <w:r w:rsidRPr="009F2FB9">
        <w:rPr>
          <w:rFonts w:ascii="標楷體" w:eastAsia="標楷體" w:hAnsi="標楷體"/>
          <w:color w:val="FF0000"/>
          <w:szCs w:val="24"/>
        </w:rPr>
        <w:t>體育</w:t>
      </w:r>
      <w:r>
        <w:rPr>
          <w:rFonts w:ascii="標楷體" w:eastAsia="標楷體" w:hAnsi="標楷體"/>
          <w:szCs w:val="24"/>
        </w:rPr>
        <w:t xml:space="preserve">  8.□科技   9.□綜合活動</w:t>
      </w:r>
    </w:p>
    <w:p w:rsidR="00546C82" w:rsidRDefault="00B91159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</w:t>
      </w:r>
      <w:r w:rsidR="00834292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 _</w:t>
      </w:r>
      <w:r w:rsidR="00834292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</w:t>
      </w:r>
      <w:r w:rsidR="00834292">
        <w:rPr>
          <w:rFonts w:ascii="標楷體" w:eastAsia="標楷體" w:hAnsi="標楷體"/>
          <w:szCs w:val="24"/>
        </w:rPr>
        <w:t>19</w:t>
      </w:r>
      <w:r>
        <w:rPr>
          <w:rFonts w:ascii="標楷體" w:eastAsia="標楷體" w:hAnsi="標楷體"/>
          <w:szCs w:val="24"/>
        </w:rPr>
        <w:t xml:space="preserve"> 日起至_</w:t>
      </w:r>
      <w:r w:rsidR="00834292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 _</w:t>
      </w:r>
      <w:r w:rsidR="00834292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_ 月_</w:t>
      </w:r>
      <w:r w:rsidR="00834292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 xml:space="preserve"> 日。</w:t>
      </w:r>
    </w:p>
    <w:p w:rsidR="00546C82" w:rsidRDefault="00B91159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</w:t>
      </w:r>
      <w:proofErr w:type="gramStart"/>
      <w:r>
        <w:rPr>
          <w:rFonts w:ascii="標楷體" w:eastAsia="標楷體" w:hAnsi="標楷體"/>
          <w:b/>
          <w:szCs w:val="24"/>
        </w:rPr>
        <w:t>線上學習</w:t>
      </w:r>
      <w:proofErr w:type="gramEnd"/>
      <w:r>
        <w:rPr>
          <w:rFonts w:ascii="標楷體" w:eastAsia="標楷體" w:hAnsi="標楷體"/>
          <w:b/>
          <w:szCs w:val="24"/>
        </w:rPr>
        <w:t>規劃：</w:t>
      </w:r>
    </w:p>
    <w:tbl>
      <w:tblPr>
        <w:tblW w:w="99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3200"/>
        <w:gridCol w:w="4389"/>
      </w:tblGrid>
      <w:tr w:rsidR="00546C82" w:rsidTr="008B2F16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Default="00B91159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Default="00B911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Default="00B911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Default="00B911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546C82" w:rsidTr="008B2F16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Pr="00834292" w:rsidRDefault="00546C8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lang w:val="e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Pr="00834292" w:rsidRDefault="00546C8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lang w:val="en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Pr="00834292" w:rsidRDefault="00B91159">
            <w:pPr>
              <w:spacing w:line="300" w:lineRule="exact"/>
              <w:rPr>
                <w:rFonts w:ascii="標楷體" w:eastAsia="標楷體" w:hAnsi="標楷體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</w:t>
            </w:r>
            <w:proofErr w:type="gramStart"/>
            <w:r w:rsidRPr="00834292">
              <w:rPr>
                <w:rFonts w:ascii="標楷體" w:eastAsia="標楷體" w:hAnsi="標楷體"/>
                <w:sz w:val="22"/>
                <w:lang w:val="en"/>
              </w:rPr>
              <w:t>學生線上自學</w:t>
            </w:r>
            <w:proofErr w:type="gramEnd"/>
            <w:r w:rsidRPr="00834292">
              <w:rPr>
                <w:rFonts w:ascii="標楷體" w:eastAsia="標楷體" w:hAnsi="標楷體"/>
                <w:sz w:val="22"/>
                <w:lang w:val="en"/>
              </w:rPr>
              <w:t xml:space="preserve"> </w:t>
            </w:r>
          </w:p>
          <w:p w:rsidR="00546C82" w:rsidRPr="00834292" w:rsidRDefault="00B91159">
            <w:pPr>
              <w:spacing w:line="300" w:lineRule="exact"/>
              <w:ind w:left="317"/>
              <w:rPr>
                <w:rFonts w:ascii="標楷體" w:eastAsia="標楷體" w:hAnsi="標楷體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□學習歷程平台：</w:t>
            </w:r>
          </w:p>
          <w:p w:rsidR="00546C82" w:rsidRPr="00834292" w:rsidRDefault="00B91159">
            <w:pPr>
              <w:spacing w:line="300" w:lineRule="exact"/>
              <w:ind w:left="317"/>
              <w:rPr>
                <w:rFonts w:ascii="標楷體" w:eastAsia="標楷體" w:hAnsi="標楷體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□無學習歷程平台：</w:t>
            </w:r>
          </w:p>
          <w:p w:rsidR="00546C82" w:rsidRPr="00834292" w:rsidRDefault="00B91159">
            <w:pPr>
              <w:spacing w:line="300" w:lineRule="exact"/>
              <w:rPr>
                <w:rFonts w:ascii="標楷體" w:eastAsia="標楷體" w:hAnsi="標楷體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□教師直播教學</w:t>
            </w:r>
          </w:p>
          <w:p w:rsidR="00546C82" w:rsidRPr="00834292" w:rsidRDefault="00B91159">
            <w:pPr>
              <w:spacing w:line="300" w:lineRule="exact"/>
              <w:ind w:left="317"/>
              <w:rPr>
                <w:sz w:val="22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□文字互動：</w:t>
            </w:r>
            <w:r w:rsidRPr="00834292">
              <w:rPr>
                <w:rFonts w:ascii="標楷體" w:eastAsia="標楷體" w:hAnsi="標楷體"/>
                <w:sz w:val="22"/>
                <w:u w:val="single"/>
                <w:lang w:val="en"/>
              </w:rPr>
              <w:t xml:space="preserve">  </w:t>
            </w:r>
            <w:r w:rsidRPr="00834292">
              <w:rPr>
                <w:rFonts w:ascii="標楷體" w:eastAsia="標楷體" w:hAnsi="標楷體"/>
                <w:sz w:val="22"/>
                <w:lang w:val="en"/>
              </w:rPr>
              <w:t>節</w:t>
            </w:r>
          </w:p>
          <w:p w:rsidR="00546C82" w:rsidRPr="00834292" w:rsidRDefault="00B91159">
            <w:pPr>
              <w:spacing w:line="300" w:lineRule="exact"/>
              <w:ind w:left="317"/>
              <w:rPr>
                <w:sz w:val="22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□會議交談：</w:t>
            </w:r>
            <w:r w:rsidRPr="00834292">
              <w:rPr>
                <w:rFonts w:ascii="標楷體" w:eastAsia="標楷體" w:hAnsi="標楷體"/>
                <w:sz w:val="22"/>
                <w:u w:val="single"/>
                <w:lang w:val="en"/>
              </w:rPr>
              <w:t xml:space="preserve">  </w:t>
            </w:r>
            <w:r w:rsidRPr="00834292">
              <w:rPr>
                <w:rFonts w:ascii="標楷體" w:eastAsia="標楷體" w:hAnsi="標楷體"/>
                <w:sz w:val="22"/>
                <w:lang w:val="en"/>
              </w:rPr>
              <w:t>節</w:t>
            </w:r>
          </w:p>
          <w:p w:rsidR="00546C82" w:rsidRPr="00834292" w:rsidRDefault="00B91159">
            <w:pPr>
              <w:spacing w:line="300" w:lineRule="exact"/>
              <w:rPr>
                <w:sz w:val="22"/>
              </w:rPr>
            </w:pPr>
            <w:r w:rsidRPr="00834292">
              <w:rPr>
                <w:rFonts w:ascii="標楷體" w:eastAsia="標楷體" w:hAnsi="標楷體"/>
                <w:sz w:val="22"/>
                <w:lang w:val="en"/>
              </w:rPr>
              <w:t>□其他方式請說明：</w:t>
            </w:r>
            <w:proofErr w:type="gramStart"/>
            <w:r w:rsidRPr="00834292">
              <w:rPr>
                <w:rFonts w:ascii="標楷體" w:eastAsia="標楷體" w:hAnsi="標楷體"/>
                <w:sz w:val="22"/>
                <w:lang w:val="en"/>
              </w:rPr>
              <w:t>＿＿</w:t>
            </w:r>
            <w:proofErr w:type="gramEnd"/>
            <w:r w:rsidRPr="00834292">
              <w:rPr>
                <w:rFonts w:ascii="標楷體" w:eastAsia="標楷體" w:hAnsi="標楷體"/>
                <w:sz w:val="22"/>
                <w:u w:val="single"/>
                <w:lang w:val="en"/>
              </w:rPr>
              <w:t xml:space="preserve">                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C82" w:rsidRPr="00834292" w:rsidRDefault="00B91159">
            <w:pPr>
              <w:ind w:left="92" w:hanging="7"/>
              <w:rPr>
                <w:rFonts w:ascii="標楷體" w:eastAsia="標楷體" w:hAnsi="標楷體" w:cs="標楷體"/>
                <w:sz w:val="22"/>
              </w:rPr>
            </w:pPr>
            <w:r w:rsidRPr="00834292">
              <w:rPr>
                <w:rFonts w:ascii="標楷體" w:eastAsia="標楷體" w:hAnsi="標楷體" w:cs="標楷體"/>
                <w:sz w:val="22"/>
              </w:rPr>
              <w:t>簡述：</w:t>
            </w:r>
          </w:p>
          <w:p w:rsidR="00546C82" w:rsidRPr="00834292" w:rsidRDefault="00B91159">
            <w:pPr>
              <w:pStyle w:val="a3"/>
              <w:numPr>
                <w:ilvl w:val="1"/>
                <w:numId w:val="20"/>
              </w:numPr>
              <w:ind w:left="92" w:hanging="7"/>
              <w:rPr>
                <w:rFonts w:ascii="標楷體" w:eastAsia="標楷體" w:hAnsi="標楷體" w:cs="標楷體"/>
                <w:sz w:val="22"/>
              </w:rPr>
            </w:pPr>
            <w:r w:rsidRPr="00834292">
              <w:rPr>
                <w:rFonts w:ascii="標楷體" w:eastAsia="標楷體" w:hAnsi="標楷體" w:cs="標楷體"/>
                <w:sz w:val="22"/>
              </w:rPr>
              <w:t>指派學習內容之方式</w:t>
            </w:r>
          </w:p>
          <w:p w:rsidR="00546C82" w:rsidRPr="00834292" w:rsidRDefault="00B91159">
            <w:pPr>
              <w:pStyle w:val="a3"/>
              <w:numPr>
                <w:ilvl w:val="1"/>
                <w:numId w:val="20"/>
              </w:numPr>
              <w:ind w:left="92" w:hanging="7"/>
              <w:rPr>
                <w:rFonts w:ascii="標楷體" w:eastAsia="標楷體" w:hAnsi="標楷體" w:cs="標楷體"/>
                <w:sz w:val="22"/>
              </w:rPr>
            </w:pPr>
            <w:r w:rsidRPr="00834292">
              <w:rPr>
                <w:rFonts w:ascii="標楷體" w:eastAsia="標楷體" w:hAnsi="標楷體" w:cs="標楷體"/>
                <w:sz w:val="22"/>
              </w:rPr>
              <w:t>學習互動情形(</w:t>
            </w:r>
            <w:proofErr w:type="gramStart"/>
            <w:r w:rsidRPr="00834292">
              <w:rPr>
                <w:rFonts w:ascii="標楷體" w:eastAsia="標楷體" w:hAnsi="標楷體" w:cs="標楷體"/>
                <w:sz w:val="22"/>
              </w:rPr>
              <w:t>含親師生</w:t>
            </w:r>
            <w:proofErr w:type="gramEnd"/>
            <w:r w:rsidRPr="00834292">
              <w:rPr>
                <w:rFonts w:ascii="標楷體" w:eastAsia="標楷體" w:hAnsi="標楷體" w:cs="標楷體"/>
                <w:sz w:val="22"/>
              </w:rPr>
              <w:t>學習溝通模式)</w:t>
            </w:r>
          </w:p>
          <w:p w:rsidR="00546C82" w:rsidRPr="00834292" w:rsidRDefault="00B91159">
            <w:pPr>
              <w:pStyle w:val="a3"/>
              <w:numPr>
                <w:ilvl w:val="1"/>
                <w:numId w:val="20"/>
              </w:numPr>
              <w:ind w:left="92" w:hanging="7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834292">
              <w:rPr>
                <w:rFonts w:ascii="標楷體" w:eastAsia="標楷體" w:hAnsi="標楷體" w:cs="標楷體"/>
                <w:sz w:val="22"/>
              </w:rPr>
              <w:t>線上評量</w:t>
            </w:r>
            <w:proofErr w:type="gramEnd"/>
            <w:r w:rsidRPr="00834292">
              <w:rPr>
                <w:rFonts w:ascii="標楷體" w:eastAsia="標楷體" w:hAnsi="標楷體" w:cs="標楷體"/>
                <w:sz w:val="22"/>
              </w:rPr>
              <w:t>進行方式</w:t>
            </w:r>
          </w:p>
          <w:p w:rsidR="00546C82" w:rsidRPr="00834292" w:rsidRDefault="00B91159">
            <w:pPr>
              <w:pStyle w:val="a3"/>
              <w:numPr>
                <w:ilvl w:val="1"/>
                <w:numId w:val="20"/>
              </w:numPr>
              <w:ind w:left="92" w:hanging="7"/>
              <w:rPr>
                <w:rFonts w:ascii="標楷體" w:eastAsia="標楷體" w:hAnsi="標楷體" w:cs="標楷體"/>
                <w:sz w:val="22"/>
              </w:rPr>
            </w:pPr>
            <w:r w:rsidRPr="00834292">
              <w:rPr>
                <w:rFonts w:ascii="標楷體" w:eastAsia="標楷體" w:hAnsi="標楷體" w:cs="標楷體"/>
                <w:sz w:val="22"/>
              </w:rPr>
              <w:t>復課後評量方式</w:t>
            </w:r>
          </w:p>
        </w:tc>
      </w:tr>
      <w:tr w:rsidR="008B2F16" w:rsidTr="008B2F16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9F2FB9">
            <w:pPr>
              <w:pStyle w:val="ac"/>
              <w:adjustRightInd w:val="0"/>
              <w:snapToGrid w:val="0"/>
              <w:spacing w:line="0" w:lineRule="atLeast"/>
              <w:ind w:left="0" w:right="0" w:firstLine="0"/>
              <w:jc w:val="center"/>
              <w:rPr>
                <w:color w:val="FF0000"/>
                <w:sz w:val="22"/>
                <w:szCs w:val="22"/>
                <w:lang w:val="en"/>
              </w:rPr>
            </w:pPr>
            <w:r w:rsidRPr="00834292">
              <w:rPr>
                <w:rFonts w:hint="eastAsia"/>
                <w:color w:val="FF0000"/>
                <w:sz w:val="22"/>
                <w:szCs w:val="22"/>
                <w:lang w:val="en"/>
              </w:rPr>
              <w:t>科任老師：</w:t>
            </w:r>
          </w:p>
          <w:p w:rsidR="008B2F16" w:rsidRPr="00834292" w:rsidRDefault="008B2F16" w:rsidP="009F2FB9">
            <w:pPr>
              <w:pStyle w:val="ac"/>
              <w:adjustRightInd w:val="0"/>
              <w:snapToGrid w:val="0"/>
              <w:spacing w:line="0" w:lineRule="atLeast"/>
              <w:ind w:left="0" w:right="0" w:firstLine="0"/>
              <w:jc w:val="center"/>
              <w:rPr>
                <w:color w:val="FF0000"/>
                <w:sz w:val="22"/>
                <w:szCs w:val="22"/>
                <w:lang w:val="en"/>
              </w:rPr>
            </w:pPr>
            <w:r w:rsidRPr="00834292">
              <w:rPr>
                <w:rFonts w:hint="eastAsia"/>
                <w:color w:val="FF0000"/>
                <w:sz w:val="22"/>
                <w:szCs w:val="22"/>
                <w:lang w:val="en"/>
              </w:rPr>
              <w:t>例如：</w:t>
            </w:r>
          </w:p>
          <w:p w:rsidR="008B2F16" w:rsidRDefault="008B2F16" w:rsidP="009F2FB9">
            <w:pPr>
              <w:pStyle w:val="ac"/>
              <w:adjustRightInd w:val="0"/>
              <w:snapToGrid w:val="0"/>
              <w:spacing w:line="0" w:lineRule="atLeast"/>
              <w:ind w:left="0" w:right="0" w:firstLine="0"/>
              <w:jc w:val="center"/>
              <w:rPr>
                <w:color w:val="FF0000"/>
                <w:sz w:val="22"/>
                <w:szCs w:val="22"/>
                <w:lang w:val="en"/>
              </w:rPr>
            </w:pPr>
            <w:r w:rsidRPr="00834292">
              <w:rPr>
                <w:color w:val="FF0000"/>
                <w:sz w:val="22"/>
                <w:szCs w:val="22"/>
                <w:lang w:val="en"/>
              </w:rPr>
              <w:t>5/</w:t>
            </w:r>
            <w:r w:rsidRPr="00834292">
              <w:rPr>
                <w:rFonts w:hint="eastAsia"/>
                <w:color w:val="FF0000"/>
                <w:sz w:val="22"/>
                <w:szCs w:val="22"/>
                <w:lang w:val="en"/>
              </w:rPr>
              <w:t>19</w:t>
            </w:r>
          </w:p>
          <w:p w:rsidR="00D41C73" w:rsidRPr="00834292" w:rsidRDefault="00D41C73" w:rsidP="009F2FB9">
            <w:pPr>
              <w:pStyle w:val="ac"/>
              <w:adjustRightInd w:val="0"/>
              <w:snapToGrid w:val="0"/>
              <w:spacing w:line="0" w:lineRule="atLeast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第一節</w:t>
            </w:r>
            <w:r>
              <w:rPr>
                <w:rFonts w:hint="eastAsia"/>
                <w:color w:val="FF0000"/>
                <w:sz w:val="22"/>
                <w:szCs w:val="22"/>
                <w:lang w:val="en"/>
              </w:rPr>
              <w:t>8：40～9：20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pStyle w:val="ac"/>
              <w:spacing w:line="0" w:lineRule="atLeast"/>
              <w:ind w:left="675" w:right="0" w:hanging="675"/>
              <w:rPr>
                <w:color w:val="FF0000"/>
                <w:sz w:val="22"/>
                <w:szCs w:val="22"/>
              </w:rPr>
            </w:pPr>
            <w:r w:rsidRPr="00834292">
              <w:rPr>
                <w:rFonts w:hint="eastAsia"/>
                <w:color w:val="FF0000"/>
                <w:sz w:val="22"/>
                <w:szCs w:val="22"/>
              </w:rPr>
              <w:t>2</w:t>
            </w:r>
            <w:r w:rsidRPr="00834292">
              <w:rPr>
                <w:color w:val="FF0000"/>
                <w:sz w:val="22"/>
                <w:szCs w:val="22"/>
              </w:rPr>
              <w:t>01體育</w:t>
            </w:r>
            <w:r w:rsidRPr="00834292">
              <w:rPr>
                <w:rFonts w:hint="eastAsia"/>
                <w:color w:val="FF0000"/>
                <w:sz w:val="22"/>
                <w:szCs w:val="22"/>
              </w:rPr>
              <w:t>/</w:t>
            </w:r>
          </w:p>
          <w:p w:rsidR="008B2F16" w:rsidRPr="00834292" w:rsidRDefault="008B2F16" w:rsidP="008B2F16">
            <w:pPr>
              <w:pStyle w:val="ac"/>
              <w:spacing w:line="280" w:lineRule="exact"/>
              <w:ind w:hanging="672"/>
              <w:rPr>
                <w:color w:val="FF0000"/>
                <w:sz w:val="22"/>
                <w:szCs w:val="22"/>
              </w:rPr>
            </w:pPr>
            <w:r w:rsidRPr="00834292">
              <w:rPr>
                <w:rFonts w:hint="eastAsia"/>
                <w:color w:val="FF0000"/>
                <w:sz w:val="22"/>
                <w:szCs w:val="22"/>
              </w:rPr>
              <w:t>7-3</w:t>
            </w:r>
          </w:p>
          <w:p w:rsidR="008B2F16" w:rsidRPr="00834292" w:rsidRDefault="008B2F16" w:rsidP="008B2F16">
            <w:pPr>
              <w:pStyle w:val="ac"/>
              <w:spacing w:line="280" w:lineRule="exact"/>
              <w:ind w:left="675" w:right="0" w:hanging="675"/>
              <w:rPr>
                <w:color w:val="FF0000"/>
                <w:sz w:val="22"/>
                <w:szCs w:val="22"/>
              </w:rPr>
            </w:pPr>
            <w:r w:rsidRPr="00834292">
              <w:rPr>
                <w:rFonts w:hint="eastAsia"/>
                <w:color w:val="FF0000"/>
                <w:sz w:val="22"/>
                <w:szCs w:val="22"/>
              </w:rPr>
              <w:t>蜘蛛人考驗</w:t>
            </w:r>
          </w:p>
          <w:p w:rsidR="008B2F16" w:rsidRPr="00834292" w:rsidRDefault="008B2F16" w:rsidP="008B2F16">
            <w:pPr>
              <w:pStyle w:val="ac"/>
              <w:spacing w:line="280" w:lineRule="exact"/>
              <w:rPr>
                <w:color w:val="FF0000"/>
                <w:sz w:val="22"/>
                <w:szCs w:val="22"/>
              </w:rPr>
            </w:pPr>
            <w:r w:rsidRPr="00834292">
              <w:rPr>
                <w:color w:val="FF0000"/>
                <w:sz w:val="22"/>
                <w:szCs w:val="22"/>
              </w:rPr>
              <w:t>(1</w:t>
            </w:r>
            <w:r w:rsidRPr="00834292">
              <w:rPr>
                <w:rFonts w:hint="eastAsia"/>
                <w:color w:val="FF0000"/>
                <w:sz w:val="22"/>
                <w:szCs w:val="22"/>
              </w:rPr>
              <w:t>節)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pStyle w:val="ac"/>
              <w:spacing w:line="280" w:lineRule="exact"/>
              <w:ind w:left="0" w:firstLine="0"/>
              <w:rPr>
                <w:color w:val="FF0000"/>
                <w:kern w:val="2"/>
                <w:sz w:val="22"/>
                <w:szCs w:val="22"/>
                <w:lang w:val="en-US" w:bidi="ar-SA"/>
              </w:rPr>
            </w:pPr>
            <w:r w:rsidRPr="00834292">
              <w:rPr>
                <w:color w:val="FF0000"/>
                <w:kern w:val="2"/>
                <w:sz w:val="22"/>
                <w:szCs w:val="22"/>
                <w:lang w:val="en-US" w:bidi="ar-SA"/>
              </w:rPr>
              <w:sym w:font="Wingdings 2" w:char="F052"/>
            </w:r>
            <w:r w:rsidRPr="00834292">
              <w:rPr>
                <w:color w:val="FF0000"/>
                <w:kern w:val="2"/>
                <w:sz w:val="22"/>
                <w:szCs w:val="22"/>
                <w:lang w:val="en-US" w:bidi="ar-SA"/>
              </w:rPr>
              <w:t>使用</w:t>
            </w:r>
            <w:r w:rsidRPr="00834292">
              <w:rPr>
                <w:rFonts w:hint="eastAsia"/>
                <w:color w:val="FF0000"/>
                <w:kern w:val="2"/>
                <w:sz w:val="22"/>
                <w:szCs w:val="22"/>
                <w:lang w:val="en-US" w:bidi="ar-SA"/>
              </w:rPr>
              <w:t>T</w:t>
            </w:r>
            <w:r w:rsidRPr="00834292">
              <w:rPr>
                <w:color w:val="FF0000"/>
                <w:kern w:val="2"/>
                <w:sz w:val="22"/>
                <w:szCs w:val="22"/>
                <w:lang w:val="en-US" w:bidi="ar-SA"/>
              </w:rPr>
              <w:t>eams視訊平</w:t>
            </w:r>
            <w:proofErr w:type="gramStart"/>
            <w:r w:rsidRPr="00834292">
              <w:rPr>
                <w:color w:val="FF0000"/>
                <w:kern w:val="2"/>
                <w:sz w:val="22"/>
                <w:szCs w:val="22"/>
                <w:lang w:val="en-US" w:bidi="ar-SA"/>
              </w:rPr>
              <w:t>臺</w:t>
            </w:r>
            <w:proofErr w:type="gramEnd"/>
          </w:p>
          <w:p w:rsidR="008B2F16" w:rsidRPr="00834292" w:rsidRDefault="008B2F16" w:rsidP="008B2F16">
            <w:pPr>
              <w:pStyle w:val="ac"/>
              <w:spacing w:line="280" w:lineRule="exact"/>
              <w:rPr>
                <w:color w:val="FF0000"/>
                <w:sz w:val="22"/>
                <w:szCs w:val="22"/>
              </w:rPr>
            </w:pPr>
          </w:p>
          <w:p w:rsidR="008B2F16" w:rsidRPr="00834292" w:rsidRDefault="008B2F16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 w:cs="標楷體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 w:cs="標楷體"/>
                <w:color w:val="FF0000"/>
                <w:sz w:val="22"/>
              </w:rPr>
              <w:t>學習吧進行任務指派與實作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spacing w:line="32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使用</w:t>
            </w:r>
            <w:r w:rsidR="00E51346" w:rsidRPr="00834292">
              <w:rPr>
                <w:rFonts w:ascii="標楷體" w:eastAsia="標楷體" w:hAnsi="標楷體"/>
                <w:color w:val="FF0000"/>
                <w:sz w:val="22"/>
              </w:rPr>
              <w:t>Google meet</w:t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視訊平</w:t>
            </w:r>
            <w:proofErr w:type="gramStart"/>
            <w:r w:rsidRPr="00834292">
              <w:rPr>
                <w:rFonts w:ascii="標楷體" w:eastAsia="標楷體" w:hAnsi="標楷體"/>
                <w:color w:val="FF0000"/>
                <w:sz w:val="22"/>
              </w:rPr>
              <w:t>臺</w:t>
            </w:r>
            <w:proofErr w:type="gramEnd"/>
            <w:r w:rsidRPr="00834292">
              <w:rPr>
                <w:rFonts w:ascii="標楷體" w:eastAsia="標楷體" w:hAnsi="標楷體"/>
                <w:color w:val="FF0000"/>
                <w:sz w:val="22"/>
              </w:rPr>
              <w:t>進行</w:t>
            </w:r>
            <w:proofErr w:type="gramStart"/>
            <w:r w:rsidRPr="00834292">
              <w:rPr>
                <w:rFonts w:ascii="標楷體" w:eastAsia="標楷體" w:hAnsi="標楷體"/>
                <w:color w:val="FF0000"/>
                <w:sz w:val="22"/>
              </w:rPr>
              <w:t>師生線上討論</w:t>
            </w:r>
            <w:proofErr w:type="gramEnd"/>
            <w:r w:rsidRPr="00834292">
              <w:rPr>
                <w:rFonts w:ascii="標楷體" w:eastAsia="標楷體" w:hAnsi="標楷體"/>
                <w:color w:val="FF0000"/>
                <w:sz w:val="22"/>
              </w:rPr>
              <w:t>學習問題</w:t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與討論</w:t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。</w:t>
            </w:r>
          </w:p>
          <w:p w:rsidR="008B2F16" w:rsidRPr="00834292" w:rsidRDefault="008B2F16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使用</w:t>
            </w:r>
            <w:r w:rsidR="00E51346" w:rsidRPr="00834292">
              <w:rPr>
                <w:rFonts w:ascii="標楷體" w:eastAsia="標楷體" w:hAnsi="標楷體"/>
                <w:color w:val="FF0000"/>
                <w:sz w:val="22"/>
              </w:rPr>
              <w:t>Google meet</w:t>
            </w:r>
            <w:r w:rsidR="00E51346" w:rsidRPr="00834292">
              <w:rPr>
                <w:rFonts w:ascii="標楷體" w:eastAsia="標楷體" w:hAnsi="標楷體" w:hint="eastAsia"/>
                <w:color w:val="FF0000"/>
                <w:sz w:val="22"/>
              </w:rPr>
              <w:t>立即分享螢幕畫面或附件</w:t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檔案上傳功能</w:t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上傳學習任務</w:t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:rsidR="004D773C" w:rsidRPr="00834292" w:rsidRDefault="008B2F16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利用</w:t>
            </w:r>
            <w:r w:rsidR="004D773C" w:rsidRPr="00834292">
              <w:rPr>
                <w:rFonts w:ascii="標楷體" w:eastAsia="標楷體" w:hAnsi="標楷體"/>
                <w:color w:val="FF0000"/>
                <w:sz w:val="22"/>
              </w:rPr>
              <w:t>Google meet</w:t>
            </w:r>
            <w:r w:rsidR="004D773C" w:rsidRPr="00834292">
              <w:rPr>
                <w:rFonts w:ascii="標楷體" w:eastAsia="標楷體" w:hAnsi="標楷體" w:hint="eastAsia"/>
                <w:color w:val="FF0000"/>
                <w:sz w:val="22"/>
              </w:rPr>
              <w:t>視訊即時確認學生完成學習任務。</w:t>
            </w:r>
          </w:p>
          <w:p w:rsidR="008B2F16" w:rsidRPr="00834292" w:rsidRDefault="004D773C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/>
                <w:color w:val="FF0000"/>
                <w:sz w:val="22"/>
              </w:rPr>
              <w:t>使用</w:t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學習吧或</w:t>
            </w:r>
            <w:r w:rsidR="00E51346" w:rsidRPr="00834292">
              <w:rPr>
                <w:rFonts w:ascii="標楷體" w:eastAsia="標楷體" w:hAnsi="標楷體"/>
                <w:color w:val="FF0000"/>
                <w:sz w:val="22"/>
              </w:rPr>
              <w:t>Line</w:t>
            </w:r>
            <w:r w:rsidR="00E51346" w:rsidRPr="00834292">
              <w:rPr>
                <w:rFonts w:ascii="標楷體" w:eastAsia="標楷體" w:hAnsi="標楷體" w:hint="eastAsia"/>
                <w:color w:val="FF0000"/>
                <w:sz w:val="22"/>
              </w:rPr>
              <w:t>群組</w:t>
            </w:r>
            <w:r w:rsidR="008B2F16" w:rsidRPr="00834292">
              <w:rPr>
                <w:rFonts w:ascii="標楷體" w:eastAsia="標楷體" w:hAnsi="標楷體" w:hint="eastAsia"/>
                <w:color w:val="FF0000"/>
                <w:sz w:val="22"/>
              </w:rPr>
              <w:t>上傳</w:t>
            </w:r>
            <w:r w:rsidR="008B2F16" w:rsidRPr="00834292">
              <w:rPr>
                <w:rFonts w:ascii="標楷體" w:eastAsia="標楷體" w:hAnsi="標楷體"/>
                <w:color w:val="FF0000"/>
                <w:sz w:val="22"/>
              </w:rPr>
              <w:t>確認學生完成任務程度，進度落後者以</w:t>
            </w:r>
            <w:r w:rsidR="008B2F16" w:rsidRPr="00834292">
              <w:rPr>
                <w:rFonts w:ascii="標楷體" w:eastAsia="標楷體" w:hAnsi="標楷體" w:hint="eastAsia"/>
                <w:color w:val="FF0000"/>
                <w:sz w:val="22"/>
              </w:rPr>
              <w:t>電話</w:t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或Line群組</w:t>
            </w:r>
            <w:r w:rsidR="008B2F16" w:rsidRPr="00834292">
              <w:rPr>
                <w:rFonts w:ascii="標楷體" w:eastAsia="標楷體" w:hAnsi="標楷體"/>
                <w:color w:val="FF0000"/>
                <w:sz w:val="22"/>
              </w:rPr>
              <w:t>連</w:t>
            </w:r>
            <w:proofErr w:type="gramStart"/>
            <w:r w:rsidR="008B2F16" w:rsidRPr="00834292">
              <w:rPr>
                <w:rFonts w:ascii="標楷體" w:eastAsia="標楷體" w:hAnsi="標楷體"/>
                <w:color w:val="FF0000"/>
                <w:sz w:val="22"/>
              </w:rPr>
              <w:t>繫</w:t>
            </w:r>
            <w:proofErr w:type="gramEnd"/>
            <w:r w:rsidR="008B2F16" w:rsidRPr="00834292">
              <w:rPr>
                <w:rFonts w:ascii="標楷體" w:eastAsia="標楷體" w:hAnsi="標楷體"/>
                <w:color w:val="FF0000"/>
                <w:sz w:val="22"/>
              </w:rPr>
              <w:t>家長，學生均全部完成。</w:t>
            </w:r>
          </w:p>
          <w:p w:rsidR="008B2F16" w:rsidRPr="00834292" w:rsidRDefault="008B2F16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sym w:font="Wingdings 2" w:char="F052"/>
            </w: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利用本校自主學習平台上</w:t>
            </w:r>
            <w:proofErr w:type="gramStart"/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傳此表件</w:t>
            </w:r>
            <w:proofErr w:type="gramEnd"/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t>公告給家長。</w:t>
            </w:r>
          </w:p>
          <w:p w:rsidR="008B2F16" w:rsidRPr="00834292" w:rsidRDefault="008B2F16" w:rsidP="008B2F16">
            <w:pPr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834292">
              <w:rPr>
                <w:rFonts w:ascii="標楷體" w:eastAsia="標楷體" w:hAnsi="標楷體" w:hint="eastAsia"/>
                <w:color w:val="FF0000"/>
                <w:sz w:val="22"/>
              </w:rPr>
              <w:sym w:font="Wingdings 2" w:char="F052"/>
            </w:r>
            <w:proofErr w:type="gramStart"/>
            <w:r w:rsidRPr="00834292">
              <w:rPr>
                <w:rFonts w:ascii="標楷體" w:eastAsia="標楷體" w:hAnsi="標楷體" w:cs="標楷體"/>
                <w:color w:val="FF0000"/>
                <w:sz w:val="22"/>
              </w:rPr>
              <w:t>復課</w:t>
            </w:r>
            <w:proofErr w:type="gramEnd"/>
            <w:r w:rsidRPr="00834292">
              <w:rPr>
                <w:rFonts w:ascii="標楷體" w:eastAsia="標楷體" w:hAnsi="標楷體" w:cs="標楷體"/>
                <w:color w:val="FF0000"/>
                <w:sz w:val="22"/>
              </w:rPr>
              <w:t>85%學生通過總結性評量</w:t>
            </w:r>
          </w:p>
        </w:tc>
      </w:tr>
      <w:tr w:rsidR="008B2F16" w:rsidTr="008B2F16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例如：</w:t>
            </w:r>
          </w:p>
          <w:p w:rsidR="008B2F16" w:rsidRPr="00834292" w:rsidRDefault="008B2F16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5/19</w:t>
            </w:r>
          </w:p>
          <w:p w:rsidR="008B2F16" w:rsidRDefault="009F2FB9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21</w:t>
            </w:r>
            <w:r w:rsidR="008B2F16"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-</w:t>
            </w:r>
          </w:p>
          <w:p w:rsidR="00D41C73" w:rsidRDefault="00D41C73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每天</w:t>
            </w:r>
          </w:p>
          <w:p w:rsidR="00D41C73" w:rsidRDefault="00D41C73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第二節</w:t>
            </w:r>
          </w:p>
          <w:p w:rsidR="00D41C73" w:rsidRPr="00834292" w:rsidRDefault="00D41C73" w:rsidP="008B2F1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9：30～10：10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FB9" w:rsidRPr="00834292" w:rsidRDefault="008B2F16" w:rsidP="009F2FB9">
            <w:pPr>
              <w:spacing w:line="44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國</w:t>
            </w:r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語</w:t>
            </w:r>
            <w:r w:rsidR="009F2FB9"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第九課點亮世界的</w:t>
            </w:r>
          </w:p>
          <w:p w:rsidR="008B2F16" w:rsidRPr="00834292" w:rsidRDefault="009F2FB9" w:rsidP="009F2FB9">
            <w:pPr>
              <w:spacing w:line="440" w:lineRule="exact"/>
              <w:jc w:val="center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人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spacing w:line="300" w:lineRule="exact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□</w:t>
            </w:r>
            <w:proofErr w:type="gramStart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學生線上自學</w:t>
            </w:r>
            <w:proofErr w:type="gramEnd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 xml:space="preserve"> </w:t>
            </w:r>
          </w:p>
          <w:p w:rsidR="00E51346" w:rsidRPr="00834292" w:rsidRDefault="008B2F16" w:rsidP="008B2F16">
            <w:pPr>
              <w:spacing w:line="300" w:lineRule="exact"/>
              <w:ind w:left="317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proofErr w:type="gramStart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█</w:t>
            </w:r>
            <w:proofErr w:type="gramEnd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學習歷程平台：</w:t>
            </w:r>
          </w:p>
          <w:p w:rsidR="008B2F16" w:rsidRPr="00834292" w:rsidRDefault="008B2F16" w:rsidP="008B2F16">
            <w:pPr>
              <w:spacing w:line="300" w:lineRule="exact"/>
              <w:ind w:left="317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proofErr w:type="gramStart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學習吧</w:t>
            </w:r>
            <w:r w:rsidR="009F2FB9"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行任務</w:t>
            </w:r>
            <w:proofErr w:type="gramEnd"/>
            <w:r w:rsidR="009F2FB9"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指派與實作</w:t>
            </w:r>
          </w:p>
          <w:p w:rsidR="008B2F16" w:rsidRPr="00834292" w:rsidRDefault="008B2F16" w:rsidP="008B2F16">
            <w:pPr>
              <w:spacing w:line="300" w:lineRule="exact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□教師直播教學</w:t>
            </w:r>
          </w:p>
          <w:p w:rsidR="00E51346" w:rsidRPr="00834292" w:rsidRDefault="008B2F16" w:rsidP="008B2F16">
            <w:pPr>
              <w:spacing w:line="300" w:lineRule="exact"/>
              <w:ind w:left="317"/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</w:pPr>
            <w:proofErr w:type="gramStart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█</w:t>
            </w:r>
            <w:proofErr w:type="gramEnd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會議交談：</w:t>
            </w:r>
          </w:p>
          <w:p w:rsidR="008B2F16" w:rsidRPr="00834292" w:rsidRDefault="009F2FB9" w:rsidP="008B2F16">
            <w:pPr>
              <w:spacing w:line="300" w:lineRule="exact"/>
              <w:ind w:left="317"/>
              <w:rPr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使用</w:t>
            </w:r>
            <w:r w:rsidRPr="00834292">
              <w:rPr>
                <w:color w:val="C45911" w:themeColor="accent2" w:themeShade="BF"/>
                <w:sz w:val="22"/>
              </w:rPr>
              <w:t xml:space="preserve"> </w:t>
            </w: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Google meet</w:t>
            </w:r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視訊平</w:t>
            </w:r>
            <w:proofErr w:type="gramStart"/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臺</w:t>
            </w:r>
            <w:proofErr w:type="gramEnd"/>
            <w:r w:rsidRPr="00834292">
              <w:rPr>
                <w:rFonts w:ascii="標楷體" w:eastAsia="標楷體" w:hAnsi="標楷體" w:hint="eastAsia"/>
                <w:color w:val="C45911" w:themeColor="accent2" w:themeShade="BF"/>
                <w:sz w:val="22"/>
                <w:lang w:val="en"/>
              </w:rPr>
              <w:t>3</w:t>
            </w:r>
            <w:r w:rsidR="008B2F16" w:rsidRPr="00834292">
              <w:rPr>
                <w:rFonts w:ascii="標楷體" w:eastAsia="標楷體" w:hAnsi="標楷體"/>
                <w:color w:val="C45911" w:themeColor="accent2" w:themeShade="BF"/>
                <w:sz w:val="22"/>
                <w:u w:val="single"/>
                <w:lang w:val="en"/>
              </w:rPr>
              <w:t>節</w:t>
            </w:r>
          </w:p>
          <w:p w:rsidR="008B2F16" w:rsidRPr="00834292" w:rsidRDefault="008B2F16" w:rsidP="008B2F16">
            <w:pPr>
              <w:spacing w:line="300" w:lineRule="exact"/>
              <w:rPr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□其他方式請說明：</w:t>
            </w:r>
            <w:proofErr w:type="gramStart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lang w:val="en"/>
              </w:rPr>
              <w:t>＿</w:t>
            </w:r>
            <w:proofErr w:type="gramEnd"/>
            <w:r w:rsidRPr="00834292">
              <w:rPr>
                <w:rFonts w:ascii="標楷體" w:eastAsia="標楷體" w:hAnsi="標楷體"/>
                <w:color w:val="C45911" w:themeColor="accent2" w:themeShade="BF"/>
                <w:sz w:val="22"/>
                <w:u w:val="single"/>
                <w:lang w:val="en"/>
              </w:rPr>
              <w:t xml:space="preserve">                    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Pr="00834292" w:rsidRDefault="008B2F16" w:rsidP="008B2F16">
            <w:pPr>
              <w:ind w:left="92" w:hanging="7"/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1.利用</w:t>
            </w:r>
            <w:r w:rsidR="00834292" w:rsidRPr="00834292">
              <w:rPr>
                <w:rFonts w:ascii="標楷體" w:eastAsia="標楷體" w:hAnsi="標楷體" w:cs="標楷體" w:hint="eastAsia"/>
                <w:color w:val="C45911" w:themeColor="accent2" w:themeShade="BF"/>
                <w:sz w:val="22"/>
              </w:rPr>
              <w:t>Google meet或</w:t>
            </w:r>
            <w:r w:rsidR="00834292"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學習吧</w:t>
            </w:r>
            <w:r w:rsidR="00834292" w:rsidRPr="00834292">
              <w:rPr>
                <w:rFonts w:ascii="標楷體" w:eastAsia="標楷體" w:hAnsi="標楷體" w:cs="標楷體" w:hint="eastAsia"/>
                <w:color w:val="C45911" w:themeColor="accent2" w:themeShade="BF"/>
                <w:sz w:val="22"/>
              </w:rPr>
              <w:t>立即分享螢幕畫面或附件檔案上傳功能</w:t>
            </w: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進行10項任務指派與6次學習評量，學生完成停課期間規劃之學習進度。</w:t>
            </w:r>
          </w:p>
          <w:p w:rsidR="008B2F16" w:rsidRPr="00834292" w:rsidRDefault="008B2F16" w:rsidP="008B2F16">
            <w:pPr>
              <w:ind w:left="92" w:hanging="7"/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2.利用</w:t>
            </w:r>
            <w:r w:rsidR="00834292" w:rsidRPr="00834292">
              <w:rPr>
                <w:rFonts w:ascii="標楷體" w:eastAsia="標楷體" w:hAnsi="標楷體" w:cs="標楷體" w:hint="eastAsia"/>
                <w:color w:val="C45911" w:themeColor="accent2" w:themeShade="BF"/>
                <w:sz w:val="22"/>
              </w:rPr>
              <w:t>Google meet立即</w:t>
            </w: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確認學生完成任務程度，進度落後者以line連</w:t>
            </w:r>
            <w:proofErr w:type="gramStart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繫</w:t>
            </w:r>
            <w:proofErr w:type="gramEnd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家長，學生均全部完成。</w:t>
            </w:r>
          </w:p>
          <w:p w:rsidR="008B2F16" w:rsidRPr="00834292" w:rsidRDefault="008B2F16" w:rsidP="008B2F16">
            <w:pPr>
              <w:ind w:left="92" w:hanging="7"/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3.利用</w:t>
            </w:r>
            <w:r w:rsidR="00E51346"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Google meet</w:t>
            </w:r>
            <w:proofErr w:type="gramStart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線上直播</w:t>
            </w:r>
            <w:proofErr w:type="gramEnd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與學生進行文本對話討論並</w:t>
            </w:r>
            <w:proofErr w:type="gramStart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進行線上形成</w:t>
            </w:r>
            <w:proofErr w:type="gramEnd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性評量</w:t>
            </w:r>
          </w:p>
          <w:p w:rsidR="008B2F16" w:rsidRPr="00834292" w:rsidRDefault="008B2F16" w:rsidP="008B2F16">
            <w:pPr>
              <w:ind w:left="92" w:hanging="7"/>
              <w:rPr>
                <w:color w:val="C45911" w:themeColor="accent2" w:themeShade="BF"/>
                <w:sz w:val="22"/>
              </w:rPr>
            </w:pPr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4.</w:t>
            </w:r>
            <w:proofErr w:type="gramStart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復課</w:t>
            </w:r>
            <w:proofErr w:type="gramEnd"/>
            <w:r w:rsidRPr="00834292">
              <w:rPr>
                <w:rFonts w:ascii="標楷體" w:eastAsia="標楷體" w:hAnsi="標楷體" w:cs="標楷體"/>
                <w:color w:val="C45911" w:themeColor="accent2" w:themeShade="BF"/>
                <w:sz w:val="22"/>
              </w:rPr>
              <w:t>85%學生通過總結性評量</w:t>
            </w:r>
          </w:p>
        </w:tc>
      </w:tr>
      <w:tr w:rsidR="008B2F16" w:rsidTr="008B2F16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Default="008B2F16" w:rsidP="008B2F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Default="008B2F16" w:rsidP="008B2F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Default="008B2F16" w:rsidP="008B2F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F16" w:rsidRDefault="008B2F16" w:rsidP="008B2F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</w:tr>
    </w:tbl>
    <w:p w:rsidR="00546C82" w:rsidRDefault="009024CA" w:rsidP="009024CA">
      <w:pPr>
        <w:spacing w:line="440" w:lineRule="exact"/>
        <w:ind w:left="284" w:right="-1" w:hanging="143"/>
        <w:jc w:val="right"/>
        <w:rPr>
          <w:rFonts w:ascii="標楷體" w:eastAsia="標楷體" w:hAnsi="標楷體"/>
          <w:sz w:val="28"/>
          <w:szCs w:val="28"/>
          <w:lang w:val="en"/>
        </w:rPr>
      </w:pPr>
      <w:proofErr w:type="gramStart"/>
      <w:r w:rsidRPr="009024CA">
        <w:rPr>
          <w:rFonts w:ascii="標楷體" w:eastAsia="標楷體" w:hAnsi="標楷體" w:hint="eastAsia"/>
          <w:color w:val="C45911" w:themeColor="accent2" w:themeShade="BF"/>
          <w:szCs w:val="24"/>
        </w:rPr>
        <w:t>▓</w:t>
      </w:r>
      <w:proofErr w:type="gramEnd"/>
      <w:r w:rsidRPr="009024CA">
        <w:rPr>
          <w:rFonts w:ascii="標楷體" w:eastAsia="標楷體" w:hAnsi="標楷體" w:hint="eastAsia"/>
          <w:color w:val="C45911" w:themeColor="accent2" w:themeShade="BF"/>
          <w:szCs w:val="24"/>
        </w:rPr>
        <w:t>級任</w:t>
      </w:r>
      <w:proofErr w:type="gramStart"/>
      <w:r w:rsidRPr="009024CA">
        <w:rPr>
          <w:rFonts w:ascii="標楷體" w:eastAsia="標楷體" w:hAnsi="標楷體" w:hint="eastAsia"/>
          <w:color w:val="FF0000"/>
          <w:szCs w:val="24"/>
        </w:rPr>
        <w:t>▓</w:t>
      </w:r>
      <w:proofErr w:type="gramEnd"/>
      <w:r w:rsidRPr="009024CA">
        <w:rPr>
          <w:rFonts w:ascii="標楷體" w:eastAsia="標楷體" w:hAnsi="標楷體" w:hint="eastAsia"/>
          <w:color w:val="FF0000"/>
          <w:szCs w:val="24"/>
        </w:rPr>
        <w:t>科任</w:t>
      </w:r>
      <w:r w:rsidRPr="009024CA">
        <w:rPr>
          <w:rFonts w:ascii="標楷體" w:eastAsia="標楷體" w:hAnsi="標楷體" w:hint="eastAsia"/>
          <w:color w:val="C00000"/>
          <w:szCs w:val="24"/>
        </w:rPr>
        <w:t>之寫法，不明白之處再行詢問</w:t>
      </w:r>
      <w:r>
        <w:rPr>
          <w:rFonts w:ascii="標楷體" w:eastAsia="標楷體" w:hAnsi="標楷體" w:hint="eastAsia"/>
          <w:color w:val="C00000"/>
          <w:szCs w:val="24"/>
        </w:rPr>
        <w:t>教務處</w:t>
      </w:r>
      <w:r>
        <w:rPr>
          <w:rFonts w:ascii="標楷體" w:eastAsia="標楷體" w:hAnsi="標楷體"/>
          <w:sz w:val="28"/>
          <w:szCs w:val="28"/>
          <w:lang w:val="en"/>
        </w:rPr>
        <w:t xml:space="preserve"> </w:t>
      </w:r>
      <w:r w:rsidR="00B91159">
        <w:rPr>
          <w:rFonts w:ascii="標楷體" w:eastAsia="標楷體" w:hAnsi="標楷體"/>
          <w:sz w:val="28"/>
          <w:szCs w:val="28"/>
          <w:lang w:val="en"/>
        </w:rPr>
        <w:t>(此表格請依實際情況自行增刪)</w:t>
      </w:r>
    </w:p>
    <w:p w:rsidR="00546C82" w:rsidRDefault="00B91159" w:rsidP="00F608D5">
      <w:pPr>
        <w:spacing w:line="440" w:lineRule="exact"/>
      </w:pPr>
      <w:r>
        <w:rPr>
          <w:rFonts w:ascii="標楷體" w:eastAsia="標楷體" w:hAnsi="標楷體"/>
          <w:sz w:val="28"/>
          <w:szCs w:val="28"/>
          <w:lang w:val="en"/>
        </w:rPr>
        <w:t xml:space="preserve">     </w:t>
      </w:r>
      <w:r w:rsidR="008B2F16">
        <w:rPr>
          <w:rFonts w:ascii="標楷體" w:eastAsia="標楷體" w:hAnsi="標楷體" w:hint="eastAsia"/>
          <w:sz w:val="28"/>
          <w:szCs w:val="28"/>
          <w:lang w:val="en"/>
        </w:rPr>
        <w:t>授課者簽名</w:t>
      </w:r>
      <w:r>
        <w:rPr>
          <w:rFonts w:ascii="標楷體" w:eastAsia="標楷體" w:hAnsi="標楷體"/>
          <w:sz w:val="28"/>
          <w:szCs w:val="28"/>
          <w:lang w:val="en"/>
        </w:rPr>
        <w:t xml:space="preserve">                   教務處                  校長</w:t>
      </w:r>
    </w:p>
    <w:sectPr w:rsidR="00546C82" w:rsidSect="009024CA">
      <w:footerReference w:type="default" r:id="rId7"/>
      <w:pgSz w:w="11906" w:h="16838" w:code="9"/>
      <w:pgMar w:top="567" w:right="1134" w:bottom="851" w:left="1134" w:header="284" w:footer="284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2B" w:rsidRDefault="00A4022B">
      <w:r>
        <w:separator/>
      </w:r>
    </w:p>
  </w:endnote>
  <w:endnote w:type="continuationSeparator" w:id="0">
    <w:p w:rsidR="00A4022B" w:rsidRDefault="00A4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0A" w:rsidRDefault="00B9115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41C73">
      <w:rPr>
        <w:noProof/>
        <w:lang w:val="zh-TW"/>
      </w:rPr>
      <w:t>1</w:t>
    </w:r>
    <w:r>
      <w:rPr>
        <w:lang w:val="zh-TW"/>
      </w:rPr>
      <w:fldChar w:fldCharType="end"/>
    </w:r>
  </w:p>
  <w:p w:rsidR="00564B0A" w:rsidRDefault="00A40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2B" w:rsidRDefault="00A4022B">
      <w:r>
        <w:rPr>
          <w:color w:val="000000"/>
        </w:rPr>
        <w:separator/>
      </w:r>
    </w:p>
  </w:footnote>
  <w:footnote w:type="continuationSeparator" w:id="0">
    <w:p w:rsidR="00A4022B" w:rsidRDefault="00A4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CEF"/>
    <w:multiLevelType w:val="multilevel"/>
    <w:tmpl w:val="DA2C640E"/>
    <w:lvl w:ilvl="0">
      <w:start w:val="1"/>
      <w:numFmt w:val="taiwaneseCountingThousand"/>
      <w:lvlText w:val="(%1)"/>
      <w:lvlJc w:val="left"/>
      <w:pPr>
        <w:ind w:left="3698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8D644B"/>
    <w:multiLevelType w:val="multilevel"/>
    <w:tmpl w:val="B608F9A6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3BE1785"/>
    <w:multiLevelType w:val="multilevel"/>
    <w:tmpl w:val="F68E590C"/>
    <w:lvl w:ilvl="0">
      <w:start w:val="1"/>
      <w:numFmt w:val="taiwaneseCountingThousand"/>
      <w:lvlText w:val="(%1)"/>
      <w:lvlJc w:val="left"/>
      <w:pPr>
        <w:ind w:left="128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A197768"/>
    <w:multiLevelType w:val="multilevel"/>
    <w:tmpl w:val="263669F2"/>
    <w:lvl w:ilvl="0">
      <w:start w:val="1"/>
      <w:numFmt w:val="taiwaneseCountingThousand"/>
      <w:lvlText w:val="(%1)"/>
      <w:lvlJc w:val="left"/>
      <w:pPr>
        <w:ind w:left="1560" w:hanging="72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B705C63"/>
    <w:multiLevelType w:val="multilevel"/>
    <w:tmpl w:val="16C4DD4E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5" w15:restartNumberingAfterBreak="0">
    <w:nsid w:val="1F2A4C5D"/>
    <w:multiLevelType w:val="multilevel"/>
    <w:tmpl w:val="871222CC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2534C97"/>
    <w:multiLevelType w:val="multilevel"/>
    <w:tmpl w:val="E5DEFBD6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36EE168D"/>
    <w:multiLevelType w:val="multilevel"/>
    <w:tmpl w:val="8588188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C0CE3"/>
    <w:multiLevelType w:val="multilevel"/>
    <w:tmpl w:val="47A264E4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9" w15:restartNumberingAfterBreak="0">
    <w:nsid w:val="3A980DD3"/>
    <w:multiLevelType w:val="multilevel"/>
    <w:tmpl w:val="0B5065DA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3B045840"/>
    <w:multiLevelType w:val="multilevel"/>
    <w:tmpl w:val="D49AA3DC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ECE6E31"/>
    <w:multiLevelType w:val="multilevel"/>
    <w:tmpl w:val="1F78B8B4"/>
    <w:lvl w:ilvl="0">
      <w:start w:val="1"/>
      <w:numFmt w:val="ideographLegalTraditional"/>
      <w:lvlText w:val="%1、"/>
      <w:lvlJc w:val="left"/>
      <w:pPr>
        <w:ind w:left="2564" w:hanging="720"/>
      </w:pPr>
      <w:rPr>
        <w:sz w:val="28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8516B2"/>
    <w:multiLevelType w:val="multilevel"/>
    <w:tmpl w:val="C2DCFF5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2F314E"/>
    <w:multiLevelType w:val="multilevel"/>
    <w:tmpl w:val="719C0AB2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F2C6FEC"/>
    <w:multiLevelType w:val="multilevel"/>
    <w:tmpl w:val="1A626C74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4E2823"/>
    <w:multiLevelType w:val="multilevel"/>
    <w:tmpl w:val="16E4700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930941"/>
    <w:multiLevelType w:val="multilevel"/>
    <w:tmpl w:val="864CB3E4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EA91498"/>
    <w:multiLevelType w:val="multilevel"/>
    <w:tmpl w:val="6D408D6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B37084"/>
    <w:multiLevelType w:val="multilevel"/>
    <w:tmpl w:val="794A84B2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7E2A6CF3"/>
    <w:multiLevelType w:val="multilevel"/>
    <w:tmpl w:val="FEE2AA9A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9"/>
  </w:num>
  <w:num w:numId="16">
    <w:abstractNumId w:val="18"/>
  </w:num>
  <w:num w:numId="17">
    <w:abstractNumId w:val="8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82"/>
    <w:rsid w:val="00210131"/>
    <w:rsid w:val="004D773C"/>
    <w:rsid w:val="00546C82"/>
    <w:rsid w:val="00834292"/>
    <w:rsid w:val="008B2F16"/>
    <w:rsid w:val="009024CA"/>
    <w:rsid w:val="009F2FB9"/>
    <w:rsid w:val="00A25BD1"/>
    <w:rsid w:val="00A4022B"/>
    <w:rsid w:val="00B91159"/>
    <w:rsid w:val="00BE6212"/>
    <w:rsid w:val="00D41C73"/>
    <w:rsid w:val="00D74DD8"/>
    <w:rsid w:val="00E51346"/>
    <w:rsid w:val="00F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6E8B"/>
  <w15:docId w15:val="{5A5C27C2-70A2-4B2E-9AB4-4B1E782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Revision"/>
    <w:pPr>
      <w:suppressAutoHyphens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c">
    <w:name w:val="Body Text"/>
    <w:basedOn w:val="a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scei1013</dc:creator>
  <dc:description/>
  <cp:lastModifiedBy>master</cp:lastModifiedBy>
  <cp:revision>4</cp:revision>
  <cp:lastPrinted>2020-03-26T03:42:00Z</cp:lastPrinted>
  <dcterms:created xsi:type="dcterms:W3CDTF">2021-05-21T03:18:00Z</dcterms:created>
  <dcterms:modified xsi:type="dcterms:W3CDTF">2021-05-25T04:27:00Z</dcterms:modified>
</cp:coreProperties>
</file>